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bookmarkStart w:id="0" w:name="_GoBack"/>
      <w:bookmarkEnd w:id="0"/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 w:rsidP="00F118A6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</w:t>
            </w:r>
            <w:r w:rsidR="00F118A6">
              <w:rPr>
                <w:sz w:val="26"/>
                <w:szCs w:val="26"/>
              </w:rPr>
              <w:t>олодечно</w:t>
            </w:r>
          </w:p>
        </w:tc>
        <w:tc>
          <w:tcPr>
            <w:tcW w:w="5182" w:type="dxa"/>
          </w:tcPr>
          <w:p w:rsidR="001048A9" w:rsidRPr="00D60536" w:rsidRDefault="00E40E14" w:rsidP="00F118A6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F118A6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>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20%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315503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>2.4. Форма расчета: перечисление денежных средст</w:t>
      </w:r>
      <w:r w:rsidR="009F5455" w:rsidRPr="00315503">
        <w:rPr>
          <w:sz w:val="26"/>
          <w:szCs w:val="26"/>
        </w:rPr>
        <w:t>в на расчетный счет Поставщика.</w:t>
      </w:r>
    </w:p>
    <w:p w:rsidR="001048A9" w:rsidRPr="00315503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 w:themeColor="text1"/>
          <w:sz w:val="26"/>
          <w:szCs w:val="26"/>
        </w:rPr>
      </w:pPr>
      <w:r w:rsidRPr="00315503">
        <w:rPr>
          <w:sz w:val="26"/>
          <w:szCs w:val="26"/>
        </w:rPr>
        <w:t xml:space="preserve">2.5. Условия оплаты: 100% от стоимости продукции по факту поставки продукции в течение </w:t>
      </w:r>
      <w:r w:rsidR="00BF46D5" w:rsidRPr="00315503">
        <w:rPr>
          <w:b/>
          <w:color w:val="000000" w:themeColor="text1"/>
          <w:sz w:val="26"/>
          <w:szCs w:val="26"/>
        </w:rPr>
        <w:t>1</w:t>
      </w:r>
      <w:r w:rsidR="002B441F">
        <w:rPr>
          <w:b/>
          <w:color w:val="000000" w:themeColor="text1"/>
          <w:sz w:val="26"/>
          <w:szCs w:val="26"/>
        </w:rPr>
        <w:t>0</w:t>
      </w:r>
      <w:r w:rsidRPr="00315503">
        <w:rPr>
          <w:b/>
          <w:color w:val="000000" w:themeColor="text1"/>
          <w:sz w:val="26"/>
          <w:szCs w:val="26"/>
        </w:rPr>
        <w:t xml:space="preserve"> (</w:t>
      </w:r>
      <w:r w:rsidR="002B441F">
        <w:rPr>
          <w:b/>
          <w:color w:val="000000" w:themeColor="text1"/>
          <w:sz w:val="26"/>
          <w:szCs w:val="26"/>
        </w:rPr>
        <w:t>десяти</w:t>
      </w:r>
      <w:r w:rsidRPr="00315503">
        <w:rPr>
          <w:b/>
          <w:color w:val="000000" w:themeColor="text1"/>
          <w:sz w:val="26"/>
          <w:szCs w:val="26"/>
        </w:rPr>
        <w:t xml:space="preserve">) </w:t>
      </w:r>
      <w:r w:rsidR="00BF46D5" w:rsidRPr="00315503">
        <w:rPr>
          <w:b/>
          <w:color w:val="000000" w:themeColor="text1"/>
          <w:sz w:val="26"/>
          <w:szCs w:val="26"/>
        </w:rPr>
        <w:t>рабочих</w:t>
      </w:r>
      <w:r w:rsidRPr="00315503">
        <w:rPr>
          <w:b/>
          <w:color w:val="000000" w:themeColor="text1"/>
          <w:sz w:val="26"/>
          <w:szCs w:val="26"/>
        </w:rPr>
        <w:t xml:space="preserve"> дней,</w:t>
      </w:r>
      <w:r w:rsidRPr="00315503">
        <w:rPr>
          <w:color w:val="000000" w:themeColor="text1"/>
          <w:sz w:val="26"/>
          <w:szCs w:val="26"/>
        </w:rPr>
        <w:t xml:space="preserve"> исчисляемых со дня приёмки продукции и утверждения Покупателем акта входного контроля, который составляется и утверждается Грузополучателем не позднее </w:t>
      </w:r>
      <w:r w:rsidR="00BF46D5" w:rsidRPr="00315503">
        <w:rPr>
          <w:b/>
          <w:color w:val="000000" w:themeColor="text1"/>
          <w:sz w:val="26"/>
          <w:szCs w:val="26"/>
        </w:rPr>
        <w:t>5</w:t>
      </w:r>
      <w:r w:rsidRPr="00315503">
        <w:rPr>
          <w:b/>
          <w:color w:val="000000" w:themeColor="text1"/>
          <w:sz w:val="26"/>
          <w:szCs w:val="26"/>
        </w:rPr>
        <w:t xml:space="preserve"> (</w:t>
      </w:r>
      <w:r w:rsidR="00BF46D5" w:rsidRPr="00315503">
        <w:rPr>
          <w:b/>
          <w:color w:val="000000" w:themeColor="text1"/>
          <w:sz w:val="26"/>
          <w:szCs w:val="26"/>
        </w:rPr>
        <w:t>пяти</w:t>
      </w:r>
      <w:r w:rsidRPr="00315503">
        <w:rPr>
          <w:b/>
          <w:color w:val="000000" w:themeColor="text1"/>
          <w:sz w:val="26"/>
          <w:szCs w:val="26"/>
        </w:rPr>
        <w:t xml:space="preserve">) </w:t>
      </w:r>
      <w:r w:rsidR="00BF46D5" w:rsidRPr="00315503">
        <w:rPr>
          <w:b/>
          <w:color w:val="000000" w:themeColor="text1"/>
          <w:sz w:val="26"/>
          <w:szCs w:val="26"/>
        </w:rPr>
        <w:t>рабочих</w:t>
      </w:r>
      <w:r w:rsidRPr="00315503">
        <w:rPr>
          <w:b/>
          <w:color w:val="000000" w:themeColor="text1"/>
          <w:sz w:val="26"/>
          <w:szCs w:val="26"/>
        </w:rPr>
        <w:t xml:space="preserve"> дней</w:t>
      </w:r>
      <w:r w:rsidRPr="00315503">
        <w:rPr>
          <w:color w:val="000000" w:themeColor="text1"/>
          <w:sz w:val="26"/>
          <w:szCs w:val="26"/>
        </w:rPr>
        <w:t xml:space="preserve"> с момента </w:t>
      </w:r>
      <w:r w:rsidR="00BF46D5" w:rsidRPr="00315503">
        <w:rPr>
          <w:b/>
          <w:color w:val="000000" w:themeColor="text1"/>
          <w:sz w:val="26"/>
          <w:szCs w:val="26"/>
        </w:rPr>
        <w:t>ПОСТАВКИ</w:t>
      </w:r>
      <w:r w:rsidR="00BF46D5" w:rsidRPr="00315503">
        <w:rPr>
          <w:color w:val="000000" w:themeColor="text1"/>
          <w:sz w:val="26"/>
          <w:szCs w:val="26"/>
        </w:rPr>
        <w:t xml:space="preserve"> (</w:t>
      </w:r>
      <w:r w:rsidRPr="00315503">
        <w:rPr>
          <w:color w:val="000000" w:themeColor="text1"/>
          <w:sz w:val="26"/>
          <w:szCs w:val="26"/>
        </w:rPr>
        <w:t>начала приёмки</w:t>
      </w:r>
      <w:r w:rsidR="00BF46D5" w:rsidRPr="00315503">
        <w:rPr>
          <w:color w:val="000000" w:themeColor="text1"/>
          <w:sz w:val="26"/>
          <w:szCs w:val="26"/>
        </w:rPr>
        <w:t>)</w:t>
      </w:r>
      <w:r w:rsidRPr="00315503">
        <w:rPr>
          <w:color w:val="000000" w:themeColor="text1"/>
          <w:sz w:val="26"/>
          <w:szCs w:val="26"/>
        </w:rPr>
        <w:t xml:space="preserve"> проду</w:t>
      </w:r>
      <w:r w:rsidR="009F5455" w:rsidRPr="00315503">
        <w:rPr>
          <w:color w:val="000000" w:themeColor="text1"/>
          <w:sz w:val="26"/>
          <w:szCs w:val="26"/>
        </w:rPr>
        <w:t>кции на складе Грузополучателя.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>2.6. Датой оплаты считается дата перечисления денежных средств на расчетный счет</w:t>
      </w:r>
      <w:r w:rsidRPr="00D60536">
        <w:rPr>
          <w:sz w:val="26"/>
          <w:szCs w:val="26"/>
        </w:rPr>
        <w:t xml:space="preserve">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</w:t>
      </w:r>
      <w:r w:rsidR="00DF259B">
        <w:rPr>
          <w:sz w:val="26"/>
          <w:szCs w:val="26"/>
        </w:rPr>
        <w:t>я</w:t>
      </w:r>
      <w:r w:rsidR="00B07EB6">
        <w:rPr>
          <w:sz w:val="26"/>
          <w:szCs w:val="26"/>
        </w:rPr>
        <w:t>м</w:t>
      </w:r>
      <w:r w:rsidR="00DF259B">
        <w:rPr>
          <w:sz w:val="26"/>
          <w:szCs w:val="26"/>
        </w:rPr>
        <w:t>и</w:t>
      </w:r>
      <w:r w:rsidRPr="00D60536">
        <w:rPr>
          <w:sz w:val="26"/>
          <w:szCs w:val="26"/>
        </w:rPr>
        <w:t xml:space="preserve"> продукции по договору явля</w:t>
      </w:r>
      <w:r w:rsidR="00DF259B">
        <w:rPr>
          <w:sz w:val="26"/>
          <w:szCs w:val="26"/>
        </w:rPr>
        <w:t>ю</w:t>
      </w:r>
      <w:r w:rsidRPr="00D60536">
        <w:rPr>
          <w:sz w:val="26"/>
          <w:szCs w:val="26"/>
        </w:rPr>
        <w:t>тся:</w:t>
      </w:r>
    </w:p>
    <w:p w:rsidR="00F07D28" w:rsidRDefault="00DF259B" w:rsidP="00F07D28">
      <w:pPr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141B5" w:rsidRPr="00A141B5">
        <w:rPr>
          <w:sz w:val="26"/>
          <w:szCs w:val="26"/>
        </w:rPr>
        <w:t xml:space="preserve">филиал </w:t>
      </w:r>
      <w:proofErr w:type="spellStart"/>
      <w:r w:rsidR="00A141B5" w:rsidRPr="00A141B5">
        <w:rPr>
          <w:sz w:val="26"/>
          <w:szCs w:val="26"/>
        </w:rPr>
        <w:t>Молодечнеское</w:t>
      </w:r>
      <w:proofErr w:type="spellEnd"/>
      <w:r w:rsidR="00A141B5" w:rsidRPr="00A141B5">
        <w:rPr>
          <w:sz w:val="26"/>
          <w:szCs w:val="26"/>
        </w:rPr>
        <w:t xml:space="preserve"> управление буровых работ"</w:t>
      </w:r>
      <w:r w:rsidR="004D2BE6">
        <w:rPr>
          <w:sz w:val="26"/>
          <w:szCs w:val="26"/>
        </w:rPr>
        <w:t xml:space="preserve"> ОАО «Газпром </w:t>
      </w:r>
      <w:proofErr w:type="spellStart"/>
      <w:r w:rsidR="004D2BE6">
        <w:rPr>
          <w:sz w:val="26"/>
          <w:szCs w:val="26"/>
        </w:rPr>
        <w:t>трансгаз</w:t>
      </w:r>
      <w:proofErr w:type="spellEnd"/>
      <w:r w:rsidR="004D2BE6">
        <w:rPr>
          <w:sz w:val="26"/>
          <w:szCs w:val="26"/>
        </w:rPr>
        <w:t xml:space="preserve"> Беларусь»</w:t>
      </w:r>
      <w:r w:rsidR="00A141B5" w:rsidRPr="00A141B5">
        <w:rPr>
          <w:sz w:val="26"/>
          <w:szCs w:val="26"/>
        </w:rPr>
        <w:t xml:space="preserve"> 222310, </w:t>
      </w:r>
      <w:proofErr w:type="spellStart"/>
      <w:r w:rsidR="00A141B5" w:rsidRPr="00A141B5">
        <w:rPr>
          <w:sz w:val="26"/>
          <w:szCs w:val="26"/>
        </w:rPr>
        <w:t>г.Молодечно</w:t>
      </w:r>
      <w:proofErr w:type="spellEnd"/>
      <w:r w:rsidR="00A141B5" w:rsidRPr="00A141B5">
        <w:rPr>
          <w:sz w:val="26"/>
          <w:szCs w:val="26"/>
        </w:rPr>
        <w:t>, ул. Либава-Роменская,165</w:t>
      </w:r>
      <w:r w:rsidR="00A141B5">
        <w:rPr>
          <w:sz w:val="26"/>
          <w:szCs w:val="26"/>
        </w:rPr>
        <w:t>.</w:t>
      </w:r>
    </w:p>
    <w:p w:rsidR="001048A9" w:rsidRPr="00315503" w:rsidRDefault="00E40E14" w:rsidP="00F07D28">
      <w:pPr>
        <w:spacing w:line="240" w:lineRule="auto"/>
        <w:jc w:val="both"/>
        <w:rPr>
          <w:color w:val="000000" w:themeColor="text1"/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</w:t>
      </w:r>
      <w:r w:rsidRPr="00315503">
        <w:rPr>
          <w:color w:val="000000" w:themeColor="text1"/>
          <w:sz w:val="26"/>
          <w:szCs w:val="26"/>
        </w:rPr>
        <w:t>транспортной накладной</w:t>
      </w:r>
      <w:r w:rsidR="00337DC4" w:rsidRPr="00315503">
        <w:rPr>
          <w:color w:val="000000" w:themeColor="text1"/>
          <w:sz w:val="26"/>
          <w:szCs w:val="26"/>
        </w:rPr>
        <w:t xml:space="preserve"> </w:t>
      </w:r>
      <w:r w:rsidR="00337DC4" w:rsidRPr="00315503">
        <w:rPr>
          <w:b/>
          <w:color w:val="000000" w:themeColor="text1"/>
          <w:sz w:val="26"/>
          <w:szCs w:val="26"/>
        </w:rPr>
        <w:t>(УТВЕРЖДЕНИЯ АКТА ВХ</w:t>
      </w:r>
      <w:r w:rsidR="009F3A81" w:rsidRPr="00315503">
        <w:rPr>
          <w:b/>
          <w:color w:val="000000" w:themeColor="text1"/>
          <w:sz w:val="26"/>
          <w:szCs w:val="26"/>
        </w:rPr>
        <w:t>ОДНОГО КОНТРОЛЯ)</w:t>
      </w:r>
      <w:r w:rsidRPr="00315503">
        <w:rPr>
          <w:b/>
          <w:color w:val="000000" w:themeColor="text1"/>
          <w:sz w:val="26"/>
          <w:szCs w:val="26"/>
        </w:rPr>
        <w:t>.</w:t>
      </w:r>
      <w:r w:rsidRPr="00315503">
        <w:rPr>
          <w:color w:val="000000" w:themeColor="text1"/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9276F8" w:rsidRPr="009276F8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276F8">
        <w:rPr>
          <w:sz w:val="26"/>
          <w:szCs w:val="26"/>
        </w:rPr>
        <w:t>документы, подтверждающие качество продукции</w:t>
      </w:r>
      <w:r w:rsidR="009276F8" w:rsidRPr="009276F8">
        <w:rPr>
          <w:sz w:val="26"/>
          <w:szCs w:val="26"/>
        </w:rPr>
        <w:t>;</w:t>
      </w:r>
    </w:p>
    <w:p w:rsidR="009276F8" w:rsidRDefault="009276F8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9276F8">
        <w:rPr>
          <w:sz w:val="26"/>
          <w:szCs w:val="26"/>
        </w:rPr>
        <w:t xml:space="preserve">- </w:t>
      </w:r>
      <w:r>
        <w:rPr>
          <w:sz w:val="26"/>
          <w:szCs w:val="26"/>
        </w:rPr>
        <w:t>товарно-сопроводительные документы</w:t>
      </w:r>
    </w:p>
    <w:p w:rsidR="001048A9" w:rsidRPr="00D60536" w:rsidRDefault="009276F8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7A2805">
        <w:rPr>
          <w:sz w:val="26"/>
          <w:szCs w:val="26"/>
        </w:rPr>
        <w:t>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Pr="00315503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315503">
        <w:rPr>
          <w:sz w:val="26"/>
          <w:szCs w:val="26"/>
          <w:lang w:val="be-BY"/>
        </w:rPr>
        <w:t>у</w:t>
      </w:r>
      <w:r w:rsidRPr="00315503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315503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315503">
        <w:rPr>
          <w:rFonts w:ascii="Times New Roman CYR" w:hAnsi="Times New Roman CYR" w:cs="Times New Roman CYR"/>
        </w:rPr>
        <w:t>4.5.</w:t>
      </w:r>
      <w:r w:rsidRPr="00315503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315503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 xml:space="preserve">4.6. В </w:t>
      </w:r>
      <w:r w:rsidR="00EA3DB8" w:rsidRPr="00315503">
        <w:rPr>
          <w:sz w:val="26"/>
          <w:szCs w:val="26"/>
        </w:rPr>
        <w:t xml:space="preserve">случае необходимости </w:t>
      </w:r>
      <w:r w:rsidR="000C474B" w:rsidRPr="00315503">
        <w:rPr>
          <w:sz w:val="26"/>
          <w:szCs w:val="26"/>
        </w:rPr>
        <w:t>Поставщик</w:t>
      </w:r>
      <w:r w:rsidR="00EA3DB8" w:rsidRPr="00315503">
        <w:rPr>
          <w:sz w:val="26"/>
          <w:szCs w:val="26"/>
        </w:rPr>
        <w:t xml:space="preserve"> обязан </w:t>
      </w:r>
      <w:r w:rsidR="000C474B" w:rsidRPr="00315503">
        <w:rPr>
          <w:sz w:val="26"/>
          <w:szCs w:val="26"/>
        </w:rPr>
        <w:t xml:space="preserve">по запросу Покупателя </w:t>
      </w:r>
      <w:r w:rsidR="00EA3DB8" w:rsidRPr="00315503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315503">
        <w:rPr>
          <w:sz w:val="26"/>
          <w:szCs w:val="26"/>
        </w:rPr>
        <w:t>.</w:t>
      </w:r>
      <w:r w:rsidR="00EA3DB8" w:rsidRPr="00315503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315503">
        <w:rPr>
          <w:sz w:val="26"/>
          <w:szCs w:val="26"/>
        </w:rPr>
        <w:t>4.</w:t>
      </w:r>
      <w:r w:rsidR="000C474B" w:rsidRPr="00315503">
        <w:rPr>
          <w:sz w:val="26"/>
          <w:szCs w:val="26"/>
        </w:rPr>
        <w:t>7</w:t>
      </w:r>
      <w:r w:rsidRPr="00315503">
        <w:rPr>
          <w:sz w:val="26"/>
          <w:szCs w:val="26"/>
        </w:rPr>
        <w:t xml:space="preserve">. </w:t>
      </w:r>
      <w:r w:rsidRPr="00315503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315503">
        <w:rPr>
          <w:sz w:val="26"/>
          <w:szCs w:val="26"/>
        </w:rPr>
        <w:t>в целом, включая составные части и комплектующие</w:t>
      </w:r>
      <w:r w:rsidRPr="00315503">
        <w:rPr>
          <w:color w:val="000000"/>
          <w:sz w:val="26"/>
          <w:szCs w:val="26"/>
        </w:rPr>
        <w:t xml:space="preserve">. </w:t>
      </w:r>
      <w:r w:rsidRPr="00315503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>. Поставщик предоставляет Покупателю продукцию новую, 20</w:t>
      </w:r>
      <w:r w:rsidR="00AF6353">
        <w:rPr>
          <w:color w:val="000000"/>
          <w:sz w:val="26"/>
          <w:szCs w:val="26"/>
        </w:rPr>
        <w:t>22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2B441F" w:rsidRPr="002B441F" w:rsidRDefault="002B441F" w:rsidP="002B441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2B441F">
              <w:rPr>
                <w:bCs/>
                <w:color w:val="000000"/>
                <w:sz w:val="26"/>
                <w:szCs w:val="26"/>
              </w:rPr>
              <w:t>Полное наименование филиала:</w:t>
            </w:r>
            <w:r w:rsidRPr="002B441F">
              <w:rPr>
                <w:b/>
                <w:bCs/>
                <w:color w:val="000000"/>
                <w:sz w:val="26"/>
                <w:szCs w:val="26"/>
              </w:rPr>
              <w:t xml:space="preserve"> 1211 Филиал «Молодечненское управление буровых работ Открытого акционерного общества «Газпром трансгаз Беларусь»</w:t>
            </w:r>
          </w:p>
          <w:p w:rsidR="002B441F" w:rsidRDefault="002B441F" w:rsidP="002B441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2B441F">
              <w:rPr>
                <w:bCs/>
                <w:color w:val="000000"/>
                <w:sz w:val="26"/>
                <w:szCs w:val="26"/>
              </w:rPr>
              <w:t>Сокращенное наименование филиала:</w:t>
            </w:r>
            <w:r w:rsidRPr="002B441F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:rsidR="002B441F" w:rsidRPr="002B441F" w:rsidRDefault="002B441F" w:rsidP="002B441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proofErr w:type="gramStart"/>
            <w:r w:rsidRPr="002B441F">
              <w:rPr>
                <w:b/>
                <w:bCs/>
                <w:color w:val="000000"/>
                <w:sz w:val="26"/>
                <w:szCs w:val="26"/>
              </w:rPr>
              <w:t>1211  Филиал</w:t>
            </w:r>
            <w:proofErr w:type="gramEnd"/>
            <w:r w:rsidRPr="002B441F">
              <w:rPr>
                <w:b/>
                <w:bCs/>
                <w:color w:val="000000"/>
                <w:sz w:val="26"/>
                <w:szCs w:val="26"/>
              </w:rPr>
              <w:t xml:space="preserve"> «Молодечненское УБР ОАО «Газпром трансгаз Беларусь» </w:t>
            </w:r>
          </w:p>
          <w:p w:rsidR="002B441F" w:rsidRPr="002B441F" w:rsidRDefault="002B441F" w:rsidP="002B441F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B441F">
              <w:rPr>
                <w:bCs/>
                <w:color w:val="000000"/>
                <w:sz w:val="26"/>
                <w:szCs w:val="26"/>
              </w:rPr>
              <w:t xml:space="preserve">222310, Минская обл., </w:t>
            </w:r>
            <w:proofErr w:type="spellStart"/>
            <w:r w:rsidRPr="002B441F">
              <w:rPr>
                <w:bCs/>
                <w:color w:val="000000"/>
                <w:sz w:val="26"/>
                <w:szCs w:val="26"/>
              </w:rPr>
              <w:t>г.Молодечно</w:t>
            </w:r>
            <w:proofErr w:type="spellEnd"/>
            <w:r w:rsidRPr="002B441F">
              <w:rPr>
                <w:bCs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2B441F">
              <w:rPr>
                <w:bCs/>
                <w:color w:val="000000"/>
                <w:sz w:val="26"/>
                <w:szCs w:val="26"/>
              </w:rPr>
              <w:t>ул.Либава-Роменская</w:t>
            </w:r>
            <w:proofErr w:type="spellEnd"/>
            <w:r w:rsidRPr="002B441F">
              <w:rPr>
                <w:bCs/>
                <w:color w:val="000000"/>
                <w:sz w:val="26"/>
                <w:szCs w:val="26"/>
              </w:rPr>
              <w:t>, 165.</w:t>
            </w:r>
          </w:p>
          <w:p w:rsidR="002B441F" w:rsidRPr="002B441F" w:rsidRDefault="002B441F" w:rsidP="002B441F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B441F">
              <w:rPr>
                <w:bCs/>
                <w:color w:val="000000"/>
                <w:sz w:val="26"/>
                <w:szCs w:val="26"/>
              </w:rPr>
              <w:t>IBAN BY11OLMP30120005646710000933 БИК OLMPBY2X</w:t>
            </w:r>
          </w:p>
          <w:p w:rsidR="002B441F" w:rsidRPr="002B441F" w:rsidRDefault="002B441F" w:rsidP="002B441F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B441F">
              <w:rPr>
                <w:bCs/>
                <w:color w:val="000000"/>
                <w:sz w:val="26"/>
                <w:szCs w:val="26"/>
              </w:rPr>
              <w:t>в ОАО «</w:t>
            </w:r>
            <w:proofErr w:type="spellStart"/>
            <w:r w:rsidRPr="002B441F">
              <w:rPr>
                <w:bCs/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2B441F">
              <w:rPr>
                <w:bCs/>
                <w:color w:val="000000"/>
                <w:sz w:val="26"/>
                <w:szCs w:val="26"/>
              </w:rPr>
              <w:t xml:space="preserve">», </w:t>
            </w:r>
            <w:proofErr w:type="spellStart"/>
            <w:proofErr w:type="gramStart"/>
            <w:r w:rsidRPr="002B441F">
              <w:rPr>
                <w:bCs/>
                <w:color w:val="000000"/>
                <w:sz w:val="26"/>
                <w:szCs w:val="26"/>
              </w:rPr>
              <w:t>г.Минск,ул</w:t>
            </w:r>
            <w:proofErr w:type="spellEnd"/>
            <w:r w:rsidRPr="002B441F">
              <w:rPr>
                <w:bCs/>
                <w:color w:val="000000"/>
                <w:sz w:val="26"/>
                <w:szCs w:val="26"/>
              </w:rPr>
              <w:t>.</w:t>
            </w:r>
            <w:proofErr w:type="gramEnd"/>
            <w:r w:rsidRPr="002B441F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B441F">
              <w:rPr>
                <w:bCs/>
                <w:color w:val="000000"/>
                <w:sz w:val="26"/>
                <w:szCs w:val="26"/>
              </w:rPr>
              <w:t>Притыцкого</w:t>
            </w:r>
            <w:proofErr w:type="spellEnd"/>
            <w:r w:rsidRPr="002B441F">
              <w:rPr>
                <w:bCs/>
                <w:color w:val="000000"/>
                <w:sz w:val="26"/>
                <w:szCs w:val="26"/>
              </w:rPr>
              <w:t xml:space="preserve"> 60/2</w:t>
            </w:r>
          </w:p>
          <w:p w:rsidR="002B441F" w:rsidRPr="002B441F" w:rsidRDefault="002B441F" w:rsidP="002B441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2B441F">
              <w:rPr>
                <w:b/>
                <w:bCs/>
                <w:color w:val="000000"/>
                <w:sz w:val="26"/>
                <w:szCs w:val="26"/>
              </w:rPr>
              <w:t>УНП 100219778, ОКПО 001543875000</w:t>
            </w:r>
          </w:p>
          <w:p w:rsidR="002B441F" w:rsidRPr="002B441F" w:rsidRDefault="002B441F" w:rsidP="002B441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2B441F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A141B5" w:rsidRPr="00D60536" w:rsidRDefault="002B441F" w:rsidP="00A141B5">
            <w:pPr>
              <w:spacing w:line="20" w:lineRule="atLeast"/>
              <w:rPr>
                <w:color w:val="000000"/>
                <w:sz w:val="26"/>
                <w:szCs w:val="26"/>
              </w:rPr>
            </w:pPr>
            <w:r w:rsidRPr="002B441F">
              <w:rPr>
                <w:b/>
                <w:bCs/>
                <w:color w:val="000000"/>
                <w:sz w:val="26"/>
                <w:szCs w:val="26"/>
              </w:rPr>
              <w:t>Телефон</w:t>
            </w:r>
            <w:r w:rsidR="00A141B5">
              <w:rPr>
                <w:b/>
                <w:bCs/>
                <w:color w:val="000000"/>
                <w:sz w:val="26"/>
                <w:szCs w:val="26"/>
              </w:rPr>
              <w:t>/факс</w:t>
            </w:r>
            <w:r w:rsidRPr="002B441F">
              <w:rPr>
                <w:b/>
                <w:bCs/>
                <w:color w:val="000000"/>
                <w:sz w:val="26"/>
                <w:szCs w:val="26"/>
              </w:rPr>
              <w:t xml:space="preserve">: (0176) </w:t>
            </w:r>
            <w:r w:rsidR="00A141B5">
              <w:rPr>
                <w:b/>
                <w:bCs/>
                <w:color w:val="000000"/>
                <w:sz w:val="26"/>
                <w:szCs w:val="26"/>
              </w:rPr>
              <w:t>752-116</w:t>
            </w: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AF6353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рублей, </w:t>
      </w:r>
      <w:r w:rsidR="00E871DD">
        <w:rPr>
          <w:sz w:val="26"/>
          <w:szCs w:val="26"/>
        </w:rPr>
        <w:t xml:space="preserve">  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16282E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AF6353">
              <w:rPr>
                <w:lang w:eastAsia="zh-CN" w:bidi="ar"/>
              </w:rPr>
              <w:t>22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16282E">
            <w:r>
              <w:rPr>
                <w:rFonts w:hint="eastAsia"/>
                <w:lang w:val="en-US" w:eastAsia="zh-CN" w:bidi="ar"/>
              </w:rPr>
              <w:t>«___» _________ 20</w:t>
            </w:r>
            <w:r w:rsidR="00AF6353">
              <w:rPr>
                <w:lang w:eastAsia="zh-CN" w:bidi="ar"/>
              </w:rPr>
              <w:t>22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AF6353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AF6353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AF6353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AF6353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AF6353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887F7B">
      <w:headerReference w:type="default" r:id="rId9"/>
      <w:footerReference w:type="default" r:id="rId10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E2C" w:rsidRDefault="00D53E2C">
      <w:pPr>
        <w:spacing w:after="0" w:line="240" w:lineRule="auto"/>
      </w:pPr>
      <w:r>
        <w:separator/>
      </w:r>
    </w:p>
  </w:endnote>
  <w:endnote w:type="continuationSeparator" w:id="0">
    <w:p w:rsidR="00D53E2C" w:rsidRDefault="00D53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E2C" w:rsidRDefault="00D53E2C">
      <w:pPr>
        <w:spacing w:after="0" w:line="240" w:lineRule="auto"/>
      </w:pPr>
      <w:r>
        <w:separator/>
      </w:r>
    </w:p>
  </w:footnote>
  <w:footnote w:type="continuationSeparator" w:id="0">
    <w:p w:rsidR="00D53E2C" w:rsidRDefault="00D53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>Приложение №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9276F8" w:rsidRPr="00E35375" w:rsidRDefault="00E01360" w:rsidP="009276F8">
    <w:pPr>
      <w:jc w:val="right"/>
    </w:pPr>
    <w:r w:rsidRPr="00E35375">
      <w:t xml:space="preserve">Документация </w:t>
    </w:r>
    <w:r w:rsidR="00E35375" w:rsidRPr="00E35375">
      <w:t xml:space="preserve">о маркетинговых исследованиях </w:t>
    </w:r>
    <w:r w:rsidR="009276F8" w:rsidRPr="00CF09A6">
      <w:rPr>
        <w:i/>
      </w:rPr>
      <w:t>№ 22_ГТБеларусь-4.3-1211-00</w:t>
    </w:r>
    <w:r w:rsidR="009276F8">
      <w:rPr>
        <w:i/>
      </w:rPr>
      <w:t>12 (№ ППЗ 1000975587</w:t>
    </w:r>
    <w:r w:rsidR="009276F8" w:rsidRPr="00CF09A6">
      <w:rPr>
        <w:i/>
      </w:rPr>
      <w:t>)</w:t>
    </w:r>
    <w:r w:rsidR="009276F8">
      <w:rPr>
        <w:i/>
      </w:rPr>
      <w:t xml:space="preserve"> </w:t>
    </w:r>
    <w:r w:rsidR="009276F8" w:rsidRPr="00CF09A6">
      <w:rPr>
        <w:i/>
      </w:rPr>
      <w:t>(номер закупки в Пл</w:t>
    </w:r>
    <w:r w:rsidR="009276F8">
      <w:rPr>
        <w:i/>
      </w:rPr>
      <w:t>ане Группы Газпром 22/4.3/0014270</w:t>
    </w:r>
    <w:r w:rsidR="009276F8" w:rsidRPr="00CF09A6">
      <w:rPr>
        <w:i/>
      </w:rPr>
      <w:t>/ГТБ)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1843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071D0"/>
    <w:rsid w:val="00213A64"/>
    <w:rsid w:val="00215DAE"/>
    <w:rsid w:val="0022552A"/>
    <w:rsid w:val="002340FD"/>
    <w:rsid w:val="002353C6"/>
    <w:rsid w:val="002369F2"/>
    <w:rsid w:val="0024072B"/>
    <w:rsid w:val="00242030"/>
    <w:rsid w:val="002427B4"/>
    <w:rsid w:val="0025095D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441F"/>
    <w:rsid w:val="002B7B22"/>
    <w:rsid w:val="002C0364"/>
    <w:rsid w:val="002C3886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5503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2BE6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370AF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76AB"/>
    <w:rsid w:val="00922D3F"/>
    <w:rsid w:val="00924797"/>
    <w:rsid w:val="009276F8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1B5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6353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D70"/>
    <w:rsid w:val="00CF47DB"/>
    <w:rsid w:val="00CF556B"/>
    <w:rsid w:val="00CF60B5"/>
    <w:rsid w:val="00CF77ED"/>
    <w:rsid w:val="00CF7F8C"/>
    <w:rsid w:val="00D00957"/>
    <w:rsid w:val="00D00A35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53E2C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59B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375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15E3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07D28"/>
    <w:rsid w:val="00F118A6"/>
    <w:rsid w:val="00F11952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Название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07DE30-2A19-411A-A6DC-B90008C34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1774</Words>
  <Characters>13077</Characters>
  <Application>Microsoft Office Word</Application>
  <DocSecurity>0</DocSecurity>
  <Lines>108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Буславская Людмила Борисовна</cp:lastModifiedBy>
  <cp:revision>2</cp:revision>
  <cp:lastPrinted>2022-02-17T10:31:00Z</cp:lastPrinted>
  <dcterms:created xsi:type="dcterms:W3CDTF">2022-02-21T07:41:00Z</dcterms:created>
  <dcterms:modified xsi:type="dcterms:W3CDTF">2022-02-21T07:41:00Z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