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24B" w:rsidRPr="003D0AD6" w:rsidRDefault="0066324B" w:rsidP="0066324B">
      <w:pPr>
        <w:widowControl w:val="0"/>
        <w:tabs>
          <w:tab w:val="left" w:pos="9638"/>
        </w:tabs>
        <w:autoSpaceDE w:val="0"/>
        <w:autoSpaceDN w:val="0"/>
        <w:adjustRightInd w:val="0"/>
        <w:ind w:right="-1"/>
        <w:jc w:val="right"/>
        <w:outlineLvl w:val="0"/>
        <w:rPr>
          <w:b/>
          <w:szCs w:val="28"/>
        </w:rPr>
      </w:pPr>
      <w:bookmarkStart w:id="0" w:name="_Toc69728953"/>
      <w:bookmarkStart w:id="1" w:name="_Toc57314628"/>
      <w:bookmarkStart w:id="2" w:name="_Toc55305377"/>
      <w:bookmarkStart w:id="3" w:name="_Toc55285360"/>
      <w:bookmarkStart w:id="4" w:name="_Ref55280359"/>
      <w:bookmarkStart w:id="5" w:name="_Toc176765758"/>
      <w:bookmarkStart w:id="6" w:name="_Ref97791104"/>
      <w:bookmarkStart w:id="7" w:name="ДОГОВОР"/>
      <w:r w:rsidRPr="003D0AD6">
        <w:rPr>
          <w:b/>
          <w:szCs w:val="28"/>
        </w:rPr>
        <w:t>Приложение 3</w:t>
      </w:r>
    </w:p>
    <w:p w:rsidR="002B1DF5" w:rsidRPr="003D0AD6" w:rsidRDefault="0066324B" w:rsidP="002B1DF5">
      <w:pPr>
        <w:jc w:val="right"/>
        <w:rPr>
          <w:i/>
          <w:sz w:val="18"/>
          <w:szCs w:val="28"/>
        </w:rPr>
      </w:pPr>
      <w:r w:rsidRPr="003D0AD6">
        <w:rPr>
          <w:i/>
          <w:sz w:val="18"/>
          <w:szCs w:val="28"/>
        </w:rPr>
        <w:t xml:space="preserve">к Документации о маркетинговых исследованиях </w:t>
      </w:r>
      <w:r w:rsidR="002B1DF5" w:rsidRPr="003D0AD6">
        <w:rPr>
          <w:i/>
          <w:sz w:val="18"/>
          <w:szCs w:val="28"/>
        </w:rPr>
        <w:t>№ 25_ГТБеларусь_МИ_2.1_040_1209_001 (ППЗ № 1001477240)</w:t>
      </w:r>
    </w:p>
    <w:p w:rsidR="0066324B" w:rsidRPr="003D0AD6" w:rsidRDefault="002B1DF5" w:rsidP="002B1DF5">
      <w:pPr>
        <w:jc w:val="right"/>
        <w:rPr>
          <w:b/>
          <w:i/>
          <w:sz w:val="24"/>
          <w:szCs w:val="24"/>
        </w:rPr>
      </w:pPr>
      <w:r w:rsidRPr="003D0AD6">
        <w:rPr>
          <w:i/>
          <w:sz w:val="18"/>
          <w:szCs w:val="28"/>
        </w:rPr>
        <w:t xml:space="preserve">(номер закупки в Плане Группы Газпром </w:t>
      </w:r>
      <w:r w:rsidR="003D0AD6" w:rsidRPr="003D0AD6">
        <w:rPr>
          <w:i/>
          <w:sz w:val="20"/>
          <w:szCs w:val="28"/>
        </w:rPr>
        <w:t>24/2.1/00116139/ГТБ</w:t>
      </w:r>
      <w:r w:rsidRPr="003D0AD6">
        <w:rPr>
          <w:i/>
          <w:sz w:val="18"/>
          <w:szCs w:val="28"/>
        </w:rPr>
        <w:t>)</w:t>
      </w:r>
    </w:p>
    <w:p w:rsidR="0066324B" w:rsidRDefault="0066324B" w:rsidP="0066324B">
      <w:pPr>
        <w:rPr>
          <w:b/>
          <w:sz w:val="24"/>
          <w:szCs w:val="24"/>
        </w:rPr>
      </w:pPr>
    </w:p>
    <w:p w:rsidR="00B07324" w:rsidRPr="00410DC5" w:rsidRDefault="00AB6328" w:rsidP="001C1F8B">
      <w:pPr>
        <w:jc w:val="center"/>
        <w:rPr>
          <w:b/>
          <w:sz w:val="24"/>
          <w:szCs w:val="24"/>
        </w:rPr>
      </w:pPr>
      <w:r w:rsidRPr="00410DC5">
        <w:rPr>
          <w:b/>
          <w:sz w:val="24"/>
          <w:szCs w:val="24"/>
        </w:rPr>
        <w:t>ДОГОВОР №</w:t>
      </w:r>
      <w:r w:rsidRPr="00410DC5">
        <w:rPr>
          <w:b/>
          <w:sz w:val="24"/>
          <w:szCs w:val="24"/>
          <w:lang w:val="en-US"/>
        </w:rPr>
        <w:t> </w:t>
      </w:r>
      <w:r w:rsidRPr="00410DC5">
        <w:rPr>
          <w:b/>
          <w:sz w:val="24"/>
          <w:szCs w:val="24"/>
        </w:rPr>
        <w:t>______________</w:t>
      </w:r>
    </w:p>
    <w:p w:rsidR="00B07324" w:rsidRPr="00410DC5" w:rsidRDefault="00AB6328" w:rsidP="001C1F8B">
      <w:pPr>
        <w:tabs>
          <w:tab w:val="left" w:pos="6804"/>
        </w:tabs>
        <w:rPr>
          <w:sz w:val="24"/>
          <w:szCs w:val="24"/>
        </w:rPr>
      </w:pPr>
      <w:r w:rsidRPr="00410DC5">
        <w:rPr>
          <w:sz w:val="24"/>
          <w:szCs w:val="24"/>
        </w:rPr>
        <w:t>г. Минск</w:t>
      </w:r>
      <w:proofErr w:type="gramStart"/>
      <w:r w:rsidRPr="00410DC5">
        <w:rPr>
          <w:sz w:val="24"/>
          <w:szCs w:val="24"/>
        </w:rPr>
        <w:tab/>
        <w:t>« _</w:t>
      </w:r>
      <w:proofErr w:type="gramEnd"/>
      <w:r w:rsidRPr="00410DC5">
        <w:rPr>
          <w:sz w:val="24"/>
          <w:szCs w:val="24"/>
        </w:rPr>
        <w:t>_ » ____________ 202</w:t>
      </w:r>
      <w:r w:rsidR="00BE795E">
        <w:rPr>
          <w:sz w:val="24"/>
          <w:szCs w:val="24"/>
        </w:rPr>
        <w:t>4</w:t>
      </w:r>
      <w:r w:rsidRPr="00410DC5">
        <w:rPr>
          <w:sz w:val="24"/>
          <w:szCs w:val="24"/>
        </w:rPr>
        <w:t>г.</w:t>
      </w:r>
    </w:p>
    <w:p w:rsidR="00B07324" w:rsidRPr="00410DC5" w:rsidRDefault="00B07324" w:rsidP="001C1F8B">
      <w:pPr>
        <w:jc w:val="both"/>
        <w:rPr>
          <w:sz w:val="24"/>
          <w:szCs w:val="24"/>
        </w:rPr>
      </w:pPr>
    </w:p>
    <w:p w:rsidR="00B07324" w:rsidRPr="00410DC5" w:rsidRDefault="00AB6328" w:rsidP="001C1F8B">
      <w:pPr>
        <w:jc w:val="both"/>
        <w:rPr>
          <w:sz w:val="24"/>
          <w:szCs w:val="24"/>
        </w:rPr>
      </w:pPr>
      <w:r w:rsidRPr="00410DC5">
        <w:rPr>
          <w:sz w:val="24"/>
          <w:szCs w:val="24"/>
        </w:rPr>
        <w:tab/>
        <w:t>Открытое акционерное общество «Газпром трансгаз Беларусь», именуемое в дальнейшем «Заказчик», в лице заместителя генерального директора по производству Открытого акционерного общества «Газпром трансгаз Беларусь» Сапегина Игоря Григорьевича, действу</w:t>
      </w:r>
      <w:r w:rsidR="00BE795E">
        <w:rPr>
          <w:sz w:val="24"/>
          <w:szCs w:val="24"/>
        </w:rPr>
        <w:t xml:space="preserve">ющего на основании доверенности </w:t>
      </w:r>
      <w:r w:rsidR="0001044D">
        <w:rPr>
          <w:sz w:val="24"/>
          <w:szCs w:val="24"/>
        </w:rPr>
        <w:t>№ ____</w:t>
      </w:r>
      <w:r w:rsidRPr="00410DC5">
        <w:rPr>
          <w:sz w:val="24"/>
          <w:szCs w:val="24"/>
        </w:rPr>
        <w:t xml:space="preserve"> от </w:t>
      </w:r>
      <w:r w:rsidR="0001044D">
        <w:rPr>
          <w:sz w:val="24"/>
          <w:szCs w:val="24"/>
        </w:rPr>
        <w:t>______________</w:t>
      </w:r>
      <w:r w:rsidR="00DD0F9A" w:rsidRPr="00410DC5">
        <w:rPr>
          <w:sz w:val="24"/>
          <w:szCs w:val="24"/>
        </w:rPr>
        <w:t>, с одной стороны и_______________________________ ___________________</w:t>
      </w:r>
      <w:bookmarkStart w:id="8" w:name="_GoBack"/>
      <w:bookmarkEnd w:id="8"/>
      <w:r w:rsidR="00DD0F9A" w:rsidRPr="00410DC5">
        <w:rPr>
          <w:sz w:val="24"/>
          <w:szCs w:val="24"/>
        </w:rPr>
        <w:t>___________________</w:t>
      </w:r>
      <w:r w:rsidRPr="00410DC5">
        <w:rPr>
          <w:sz w:val="24"/>
          <w:szCs w:val="24"/>
        </w:rPr>
        <w:t xml:space="preserve">, именуемое в дальнейшем «Исполнитель», в лице </w:t>
      </w:r>
      <w:r w:rsidR="00DD0F9A" w:rsidRPr="00410DC5">
        <w:rPr>
          <w:sz w:val="24"/>
          <w:szCs w:val="24"/>
        </w:rPr>
        <w:t>________________________</w:t>
      </w:r>
      <w:r w:rsidRPr="00410DC5">
        <w:rPr>
          <w:sz w:val="24"/>
          <w:szCs w:val="24"/>
        </w:rPr>
        <w:t xml:space="preserve">, действующего на основании </w:t>
      </w:r>
      <w:r w:rsidR="00DD0F9A" w:rsidRPr="00410DC5">
        <w:rPr>
          <w:sz w:val="24"/>
          <w:szCs w:val="24"/>
        </w:rPr>
        <w:t>_____________</w:t>
      </w:r>
      <w:r w:rsidRPr="00410DC5">
        <w:rPr>
          <w:sz w:val="24"/>
          <w:szCs w:val="24"/>
        </w:rPr>
        <w:t>, с другой стороны, в дальнейшем совместно именуемые «Стороны», а каждое по отдельности – «Сторона», заключили настоящий договор о нижеследующем.</w:t>
      </w:r>
    </w:p>
    <w:p w:rsidR="00B07324" w:rsidRPr="00410DC5" w:rsidRDefault="00AB6328" w:rsidP="001C1F8B">
      <w:pPr>
        <w:keepNext/>
        <w:widowControl w:val="0"/>
        <w:numPr>
          <w:ilvl w:val="0"/>
          <w:numId w:val="1"/>
        </w:numPr>
        <w:tabs>
          <w:tab w:val="left" w:pos="364"/>
        </w:tabs>
        <w:spacing w:before="120"/>
        <w:ind w:left="0" w:firstLine="0"/>
        <w:jc w:val="center"/>
        <w:rPr>
          <w:b/>
          <w:sz w:val="24"/>
          <w:szCs w:val="24"/>
        </w:rPr>
      </w:pPr>
      <w:r w:rsidRPr="00410DC5">
        <w:rPr>
          <w:b/>
          <w:sz w:val="24"/>
          <w:szCs w:val="24"/>
        </w:rPr>
        <w:t>ПРЕДМЕТ ДОГОВОРА</w:t>
      </w:r>
    </w:p>
    <w:p w:rsidR="00B07324" w:rsidRPr="00410DC5" w:rsidRDefault="00AB6328" w:rsidP="001C1F8B">
      <w:pPr>
        <w:numPr>
          <w:ilvl w:val="1"/>
          <w:numId w:val="1"/>
        </w:numPr>
        <w:ind w:left="0" w:firstLine="0"/>
        <w:jc w:val="both"/>
        <w:rPr>
          <w:sz w:val="24"/>
          <w:szCs w:val="24"/>
        </w:rPr>
      </w:pPr>
      <w:r w:rsidRPr="00410DC5">
        <w:rPr>
          <w:sz w:val="24"/>
          <w:szCs w:val="24"/>
        </w:rPr>
        <w:t>Исполнитель по заданию Заказчика в установленный настоящим договором срок обязуется оказать Услуги по сопровождению эксплуатации информационно-управляющей системы предприятия (ИУС П) (далее –Услуги).</w:t>
      </w:r>
    </w:p>
    <w:p w:rsidR="00B07324" w:rsidRPr="00410DC5" w:rsidRDefault="00AB6328" w:rsidP="001C1F8B">
      <w:pPr>
        <w:numPr>
          <w:ilvl w:val="1"/>
          <w:numId w:val="1"/>
        </w:numPr>
        <w:ind w:left="0" w:firstLine="0"/>
        <w:jc w:val="both"/>
        <w:rPr>
          <w:sz w:val="24"/>
          <w:szCs w:val="24"/>
        </w:rPr>
      </w:pPr>
      <w:r w:rsidRPr="00410DC5">
        <w:rPr>
          <w:sz w:val="24"/>
          <w:szCs w:val="24"/>
        </w:rPr>
        <w:t xml:space="preserve">Объем Услуг по настоящему договору составляет </w:t>
      </w:r>
      <w:r w:rsidR="00396592">
        <w:rPr>
          <w:sz w:val="24"/>
          <w:szCs w:val="24"/>
        </w:rPr>
        <w:t>29</w:t>
      </w:r>
      <w:r w:rsidR="00904F97">
        <w:rPr>
          <w:sz w:val="24"/>
          <w:szCs w:val="24"/>
        </w:rPr>
        <w:t xml:space="preserve"> </w:t>
      </w:r>
      <w:r w:rsidR="00396592">
        <w:rPr>
          <w:sz w:val="24"/>
          <w:szCs w:val="24"/>
        </w:rPr>
        <w:t>176</w:t>
      </w:r>
      <w:r w:rsidRPr="00410DC5">
        <w:rPr>
          <w:sz w:val="24"/>
          <w:szCs w:val="24"/>
        </w:rPr>
        <w:t xml:space="preserve"> рабочих человеко-</w:t>
      </w:r>
      <w:r w:rsidR="00396592">
        <w:rPr>
          <w:sz w:val="24"/>
          <w:szCs w:val="24"/>
        </w:rPr>
        <w:t>часов</w:t>
      </w:r>
      <w:r w:rsidRPr="00410DC5">
        <w:rPr>
          <w:sz w:val="24"/>
          <w:szCs w:val="24"/>
        </w:rPr>
        <w:t xml:space="preserve"> в соответствии с Приложением №1.</w:t>
      </w:r>
    </w:p>
    <w:p w:rsidR="00B07324" w:rsidRPr="00410DC5" w:rsidRDefault="00AB6328" w:rsidP="001C1F8B">
      <w:pPr>
        <w:numPr>
          <w:ilvl w:val="1"/>
          <w:numId w:val="1"/>
        </w:numPr>
        <w:ind w:left="0" w:firstLine="0"/>
        <w:jc w:val="both"/>
        <w:rPr>
          <w:sz w:val="24"/>
          <w:szCs w:val="24"/>
        </w:rPr>
      </w:pPr>
      <w:r w:rsidRPr="00410DC5">
        <w:rPr>
          <w:sz w:val="24"/>
          <w:szCs w:val="24"/>
        </w:rPr>
        <w:t xml:space="preserve">Услуги выполняются в соответствии с </w:t>
      </w:r>
      <w:r w:rsidR="00065B8E">
        <w:rPr>
          <w:sz w:val="24"/>
          <w:szCs w:val="24"/>
        </w:rPr>
        <w:t>п</w:t>
      </w:r>
      <w:r w:rsidR="00065B8E" w:rsidRPr="00410DC5">
        <w:rPr>
          <w:rFonts w:eastAsiaTheme="minorHAnsi"/>
          <w:sz w:val="24"/>
          <w:szCs w:val="24"/>
          <w:lang w:eastAsia="en-US"/>
        </w:rPr>
        <w:t>еречне</w:t>
      </w:r>
      <w:r w:rsidR="00065B8E">
        <w:rPr>
          <w:rFonts w:eastAsiaTheme="minorHAnsi"/>
          <w:sz w:val="24"/>
          <w:szCs w:val="24"/>
          <w:lang w:eastAsia="en-US"/>
        </w:rPr>
        <w:t>м</w:t>
      </w:r>
      <w:r w:rsidR="00065B8E" w:rsidRPr="00410DC5">
        <w:rPr>
          <w:rFonts w:eastAsiaTheme="minorHAnsi"/>
          <w:sz w:val="24"/>
          <w:szCs w:val="24"/>
          <w:lang w:eastAsia="en-US"/>
        </w:rPr>
        <w:t xml:space="preserve"> закупаемых работ (услуг)</w:t>
      </w:r>
      <w:r w:rsidRPr="00410DC5">
        <w:rPr>
          <w:sz w:val="24"/>
          <w:szCs w:val="24"/>
        </w:rPr>
        <w:t xml:space="preserve"> (Приложение №1 к настоящему договору) и </w:t>
      </w:r>
      <w:r w:rsidR="00065B8E">
        <w:rPr>
          <w:sz w:val="24"/>
          <w:szCs w:val="24"/>
        </w:rPr>
        <w:t>р</w:t>
      </w:r>
      <w:r w:rsidRPr="00410DC5">
        <w:rPr>
          <w:sz w:val="24"/>
          <w:szCs w:val="24"/>
        </w:rPr>
        <w:t xml:space="preserve">егламентом </w:t>
      </w:r>
      <w:r w:rsidR="00543F48">
        <w:rPr>
          <w:sz w:val="24"/>
          <w:szCs w:val="24"/>
        </w:rPr>
        <w:t>по</w:t>
      </w:r>
      <w:r w:rsidRPr="00410DC5">
        <w:rPr>
          <w:sz w:val="24"/>
          <w:szCs w:val="24"/>
        </w:rPr>
        <w:t xml:space="preserve"> оказани</w:t>
      </w:r>
      <w:r w:rsidR="00543F48">
        <w:rPr>
          <w:sz w:val="24"/>
          <w:szCs w:val="24"/>
        </w:rPr>
        <w:t>ю</w:t>
      </w:r>
      <w:r w:rsidRPr="00410DC5">
        <w:rPr>
          <w:sz w:val="24"/>
          <w:szCs w:val="24"/>
        </w:rPr>
        <w:t xml:space="preserve"> </w:t>
      </w:r>
      <w:r w:rsidR="00543F48">
        <w:rPr>
          <w:sz w:val="24"/>
          <w:szCs w:val="24"/>
        </w:rPr>
        <w:t>У</w:t>
      </w:r>
      <w:r w:rsidRPr="00410DC5">
        <w:rPr>
          <w:sz w:val="24"/>
          <w:szCs w:val="24"/>
        </w:rPr>
        <w:t>слуг</w:t>
      </w:r>
      <w:r w:rsidR="00543F48">
        <w:rPr>
          <w:sz w:val="24"/>
          <w:szCs w:val="24"/>
        </w:rPr>
        <w:t xml:space="preserve"> </w:t>
      </w:r>
      <w:r w:rsidRPr="00410DC5">
        <w:rPr>
          <w:sz w:val="24"/>
          <w:szCs w:val="24"/>
        </w:rPr>
        <w:t>для нужд ОАО «Газпром трансгаз Беларусь» (далее - Регламент по оказанию услуг) (Приложение №2 к настоящему договору).</w:t>
      </w:r>
    </w:p>
    <w:p w:rsidR="00B07324" w:rsidRPr="00410DC5" w:rsidRDefault="00AB6328" w:rsidP="001C1F8B">
      <w:pPr>
        <w:numPr>
          <w:ilvl w:val="1"/>
          <w:numId w:val="1"/>
        </w:numPr>
        <w:ind w:left="0" w:firstLine="0"/>
        <w:jc w:val="both"/>
        <w:rPr>
          <w:sz w:val="24"/>
          <w:szCs w:val="24"/>
        </w:rPr>
      </w:pPr>
      <w:r w:rsidRPr="00410DC5">
        <w:rPr>
          <w:sz w:val="24"/>
          <w:szCs w:val="24"/>
        </w:rPr>
        <w:t>Услуги оказываются в течение 202</w:t>
      </w:r>
      <w:r w:rsidR="00DD0F9A" w:rsidRPr="00410DC5">
        <w:rPr>
          <w:sz w:val="24"/>
          <w:szCs w:val="24"/>
        </w:rPr>
        <w:t>5г</w:t>
      </w:r>
      <w:r w:rsidR="00BE795E">
        <w:rPr>
          <w:sz w:val="24"/>
          <w:szCs w:val="24"/>
        </w:rPr>
        <w:t>.</w:t>
      </w:r>
      <w:r w:rsidR="00DD0F9A" w:rsidRPr="00410DC5">
        <w:rPr>
          <w:sz w:val="24"/>
          <w:szCs w:val="24"/>
        </w:rPr>
        <w:t xml:space="preserve"> </w:t>
      </w:r>
    </w:p>
    <w:p w:rsidR="00B07324" w:rsidRPr="00410DC5" w:rsidRDefault="00AB6328" w:rsidP="001C1F8B">
      <w:pPr>
        <w:numPr>
          <w:ilvl w:val="1"/>
          <w:numId w:val="1"/>
        </w:numPr>
        <w:ind w:left="0" w:firstLine="0"/>
        <w:jc w:val="both"/>
        <w:rPr>
          <w:sz w:val="24"/>
          <w:szCs w:val="24"/>
        </w:rPr>
      </w:pPr>
      <w:r w:rsidRPr="00410DC5">
        <w:rPr>
          <w:sz w:val="24"/>
          <w:szCs w:val="24"/>
        </w:rPr>
        <w:t xml:space="preserve">Место оказания Услуг: </w:t>
      </w:r>
      <w:r w:rsidR="007F398F" w:rsidRPr="00410DC5">
        <w:rPr>
          <w:rFonts w:eastAsiaTheme="minorHAnsi"/>
          <w:sz w:val="24"/>
          <w:szCs w:val="24"/>
          <w:lang w:eastAsia="en-US"/>
        </w:rPr>
        <w:t xml:space="preserve">Республика Беларусь, г. Минск, ул. Некрасова 9, </w:t>
      </w:r>
      <w:r w:rsidR="007F398F" w:rsidRPr="00410DC5">
        <w:rPr>
          <w:sz w:val="24"/>
          <w:szCs w:val="24"/>
        </w:rPr>
        <w:t>Администрация ОАО «Газпром трансгаз Беларусь». г. Минск, ул. Ф. Скорины 4, филиал «Управление технологического транспорта и специальной техники». Вопрос о предоставлении удаленного доступа может быть рассмотрен в случае производственной необходимости на основании обоснованного запроса Исполнителя в соответствии с регламентами и нормативными документами Заказчика</w:t>
      </w:r>
      <w:r w:rsidR="00DD0F9A" w:rsidRPr="00410DC5">
        <w:rPr>
          <w:sz w:val="24"/>
          <w:szCs w:val="24"/>
        </w:rPr>
        <w:t>.</w:t>
      </w:r>
      <w:r w:rsidR="00D15F32" w:rsidRPr="00410DC5">
        <w:rPr>
          <w:sz w:val="24"/>
          <w:szCs w:val="24"/>
        </w:rPr>
        <w:t xml:space="preserve"> </w:t>
      </w:r>
    </w:p>
    <w:p w:rsidR="00B07324" w:rsidRPr="00410DC5" w:rsidRDefault="00AB6328" w:rsidP="001C1F8B">
      <w:pPr>
        <w:numPr>
          <w:ilvl w:val="1"/>
          <w:numId w:val="1"/>
        </w:numPr>
        <w:ind w:left="0" w:firstLine="0"/>
        <w:jc w:val="both"/>
        <w:rPr>
          <w:sz w:val="24"/>
          <w:szCs w:val="24"/>
        </w:rPr>
      </w:pPr>
      <w:r w:rsidRPr="00410DC5">
        <w:rPr>
          <w:sz w:val="24"/>
          <w:szCs w:val="24"/>
        </w:rPr>
        <w:t>Услуги оказываются силами Исп</w:t>
      </w:r>
      <w:r w:rsidR="00DD0F9A" w:rsidRPr="00410DC5">
        <w:rPr>
          <w:sz w:val="24"/>
          <w:szCs w:val="24"/>
        </w:rPr>
        <w:t>олнителя</w:t>
      </w:r>
      <w:r w:rsidRPr="00410DC5">
        <w:rPr>
          <w:sz w:val="24"/>
          <w:szCs w:val="24"/>
        </w:rPr>
        <w:t>.</w:t>
      </w:r>
    </w:p>
    <w:p w:rsidR="00B07324" w:rsidRPr="00410DC5" w:rsidRDefault="00AB6328" w:rsidP="001C1F8B">
      <w:pPr>
        <w:keepNext/>
        <w:widowControl w:val="0"/>
        <w:numPr>
          <w:ilvl w:val="0"/>
          <w:numId w:val="1"/>
        </w:numPr>
        <w:tabs>
          <w:tab w:val="left" w:pos="364"/>
        </w:tabs>
        <w:spacing w:before="120"/>
        <w:ind w:left="0" w:firstLine="0"/>
        <w:jc w:val="center"/>
        <w:rPr>
          <w:b/>
          <w:sz w:val="24"/>
          <w:szCs w:val="24"/>
        </w:rPr>
      </w:pPr>
      <w:r w:rsidRPr="00410DC5">
        <w:rPr>
          <w:b/>
          <w:sz w:val="24"/>
          <w:szCs w:val="24"/>
        </w:rPr>
        <w:t>ПРАВА И ОБЯЗАННОСТИ СТОРОН</w:t>
      </w:r>
    </w:p>
    <w:p w:rsidR="00B07324" w:rsidRPr="00410DC5" w:rsidRDefault="00AB6328" w:rsidP="001C1F8B">
      <w:pPr>
        <w:keepNext/>
        <w:numPr>
          <w:ilvl w:val="1"/>
          <w:numId w:val="1"/>
        </w:numPr>
        <w:spacing w:before="120"/>
        <w:ind w:left="709" w:hanging="709"/>
        <w:jc w:val="both"/>
        <w:rPr>
          <w:b/>
          <w:sz w:val="24"/>
          <w:szCs w:val="24"/>
        </w:rPr>
      </w:pPr>
      <w:r w:rsidRPr="00410DC5">
        <w:rPr>
          <w:b/>
          <w:sz w:val="24"/>
          <w:szCs w:val="24"/>
        </w:rPr>
        <w:t xml:space="preserve">Заказчик обязуется: </w:t>
      </w:r>
    </w:p>
    <w:p w:rsidR="00B07324" w:rsidRPr="00410DC5" w:rsidRDefault="00AB6328" w:rsidP="001C1F8B">
      <w:pPr>
        <w:numPr>
          <w:ilvl w:val="2"/>
          <w:numId w:val="1"/>
        </w:numPr>
        <w:ind w:left="0" w:firstLine="0"/>
        <w:jc w:val="both"/>
        <w:rPr>
          <w:sz w:val="24"/>
          <w:szCs w:val="24"/>
        </w:rPr>
      </w:pPr>
      <w:r w:rsidRPr="00410DC5">
        <w:rPr>
          <w:sz w:val="24"/>
          <w:szCs w:val="24"/>
        </w:rPr>
        <w:t>Оказать полное содействие Исполнителю в оказании Услуг.</w:t>
      </w:r>
    </w:p>
    <w:p w:rsidR="00B07324" w:rsidRPr="00410DC5" w:rsidRDefault="00AB6328" w:rsidP="001C1F8B">
      <w:pPr>
        <w:numPr>
          <w:ilvl w:val="2"/>
          <w:numId w:val="1"/>
        </w:numPr>
        <w:ind w:left="0" w:firstLine="0"/>
        <w:jc w:val="both"/>
        <w:rPr>
          <w:sz w:val="24"/>
          <w:szCs w:val="24"/>
        </w:rPr>
      </w:pPr>
      <w:r w:rsidRPr="00410DC5">
        <w:rPr>
          <w:sz w:val="24"/>
          <w:szCs w:val="24"/>
        </w:rPr>
        <w:t>Своевременно производить приемку и оплату оказанных Услуг в соответствии с порядком, установленным настоящим договором.</w:t>
      </w:r>
    </w:p>
    <w:p w:rsidR="00B07324" w:rsidRPr="00410DC5" w:rsidRDefault="00AB6328" w:rsidP="001C1F8B">
      <w:pPr>
        <w:numPr>
          <w:ilvl w:val="2"/>
          <w:numId w:val="1"/>
        </w:numPr>
        <w:ind w:left="0" w:firstLine="0"/>
        <w:jc w:val="both"/>
        <w:rPr>
          <w:sz w:val="24"/>
          <w:szCs w:val="24"/>
        </w:rPr>
      </w:pPr>
      <w:r w:rsidRPr="00410DC5">
        <w:rPr>
          <w:sz w:val="24"/>
          <w:szCs w:val="24"/>
        </w:rPr>
        <w:t>Предоставлять, в случае необходимости, доступ на территорию Заказчика и в те помещения, которые необходимы для оказания Услуг Исполнителем в соответствии с настоящим договором.</w:t>
      </w:r>
    </w:p>
    <w:p w:rsidR="00B07324" w:rsidRPr="00410DC5" w:rsidRDefault="00AB6328" w:rsidP="001C1F8B">
      <w:pPr>
        <w:numPr>
          <w:ilvl w:val="2"/>
          <w:numId w:val="1"/>
        </w:numPr>
        <w:ind w:left="0" w:firstLine="0"/>
        <w:jc w:val="both"/>
        <w:rPr>
          <w:sz w:val="23"/>
          <w:szCs w:val="23"/>
        </w:rPr>
      </w:pPr>
      <w:r w:rsidRPr="00410DC5">
        <w:rPr>
          <w:sz w:val="24"/>
          <w:szCs w:val="24"/>
        </w:rPr>
        <w:t>П</w:t>
      </w:r>
      <w:r w:rsidR="00CA0339" w:rsidRPr="00410DC5">
        <w:rPr>
          <w:sz w:val="24"/>
          <w:szCs w:val="24"/>
        </w:rPr>
        <w:t>редоставить Исполнителю доступ</w:t>
      </w:r>
      <w:r w:rsidRPr="00410DC5">
        <w:rPr>
          <w:sz w:val="24"/>
          <w:szCs w:val="24"/>
        </w:rPr>
        <w:t>, ко всем необходимым информационным ресурсам Заказчика, включая ИУС П, с соблюдением действующих нормативных документов, в том числе в течение гарантийного срока.</w:t>
      </w:r>
    </w:p>
    <w:p w:rsidR="00B07324" w:rsidRPr="00410DC5" w:rsidRDefault="00AB6328" w:rsidP="001C1F8B">
      <w:pPr>
        <w:numPr>
          <w:ilvl w:val="2"/>
          <w:numId w:val="1"/>
        </w:numPr>
        <w:ind w:left="0" w:firstLine="0"/>
        <w:jc w:val="both"/>
        <w:rPr>
          <w:sz w:val="24"/>
          <w:szCs w:val="24"/>
        </w:rPr>
      </w:pPr>
      <w:r w:rsidRPr="00410DC5">
        <w:rPr>
          <w:sz w:val="24"/>
          <w:szCs w:val="24"/>
        </w:rPr>
        <w:t>В сроки, согласованные Сторонами, но в любом случае не позднее 5 рабочих дней с момента получения соответствующего запроса Исполнителя, предоставлять данные, документы и информацию, необходимые для исполнения настоящего договора. Заказчик несет ответственность за полноту и достоверность предоставляемой информации.</w:t>
      </w:r>
    </w:p>
    <w:p w:rsidR="00B07324" w:rsidRPr="00410DC5" w:rsidRDefault="00AB6328" w:rsidP="001C1F8B">
      <w:pPr>
        <w:numPr>
          <w:ilvl w:val="2"/>
          <w:numId w:val="1"/>
        </w:numPr>
        <w:ind w:left="0" w:firstLine="0"/>
        <w:jc w:val="both"/>
        <w:rPr>
          <w:sz w:val="24"/>
          <w:szCs w:val="24"/>
        </w:rPr>
      </w:pPr>
      <w:r w:rsidRPr="00410DC5">
        <w:rPr>
          <w:sz w:val="24"/>
          <w:szCs w:val="24"/>
        </w:rPr>
        <w:t>В сроки, согласованные Сторонами, но в любом случае не позднее 5 рабочих дней с момента получения соответствующего запроса Исполнителя, давать разъяснения Исполнителю по решению методологических и организационных проблем, связанных с особенностями бизнес-процессов Заказчика. Заказчик несет ответственность за полноту и достоверность предоставляемой информации.</w:t>
      </w:r>
    </w:p>
    <w:p w:rsidR="00B07324" w:rsidRPr="00410DC5" w:rsidRDefault="00AB6328" w:rsidP="001C1F8B">
      <w:pPr>
        <w:numPr>
          <w:ilvl w:val="2"/>
          <w:numId w:val="1"/>
        </w:numPr>
        <w:ind w:left="0" w:firstLine="0"/>
        <w:jc w:val="both"/>
        <w:rPr>
          <w:sz w:val="24"/>
          <w:szCs w:val="24"/>
        </w:rPr>
      </w:pPr>
      <w:r w:rsidRPr="00410DC5">
        <w:rPr>
          <w:sz w:val="24"/>
          <w:szCs w:val="24"/>
        </w:rPr>
        <w:lastRenderedPageBreak/>
        <w:t>При оказании Услуг предоставлять Исполнителю помещения с возможностью использования вычислительной и друг</w:t>
      </w:r>
      <w:r w:rsidR="00DD0F9A" w:rsidRPr="00410DC5">
        <w:rPr>
          <w:sz w:val="24"/>
          <w:szCs w:val="24"/>
        </w:rPr>
        <w:t>ой оргтехники (МФУ</w:t>
      </w:r>
      <w:r w:rsidRPr="00410DC5">
        <w:rPr>
          <w:sz w:val="24"/>
          <w:szCs w:val="24"/>
        </w:rPr>
        <w:t xml:space="preserve">), телефона, на </w:t>
      </w:r>
      <w:r w:rsidR="00DD0F9A" w:rsidRPr="00410DC5">
        <w:rPr>
          <w:sz w:val="24"/>
          <w:szCs w:val="24"/>
        </w:rPr>
        <w:t>территории предприятия</w:t>
      </w:r>
      <w:r w:rsidRPr="00410DC5">
        <w:rPr>
          <w:sz w:val="24"/>
          <w:szCs w:val="24"/>
        </w:rPr>
        <w:t xml:space="preserve"> Заказчика.</w:t>
      </w:r>
    </w:p>
    <w:p w:rsidR="00B07324" w:rsidRPr="00410DC5" w:rsidRDefault="00AB6328" w:rsidP="001C1F8B">
      <w:pPr>
        <w:numPr>
          <w:ilvl w:val="2"/>
          <w:numId w:val="1"/>
        </w:numPr>
        <w:ind w:left="0" w:firstLine="0"/>
        <w:jc w:val="both"/>
        <w:rPr>
          <w:sz w:val="24"/>
          <w:szCs w:val="24"/>
        </w:rPr>
      </w:pPr>
      <w:r w:rsidRPr="00410DC5">
        <w:rPr>
          <w:sz w:val="24"/>
          <w:szCs w:val="24"/>
        </w:rPr>
        <w:t>Назначить Ответственного представителя Заказчика, уполномоченного выступать от имени Заказчика по всем вопросам, касающимся исполнения условий настоящего договора.</w:t>
      </w:r>
    </w:p>
    <w:p w:rsidR="00B07324" w:rsidRPr="00410DC5" w:rsidRDefault="00AB6328" w:rsidP="001C1F8B">
      <w:pPr>
        <w:numPr>
          <w:ilvl w:val="2"/>
          <w:numId w:val="1"/>
        </w:numPr>
        <w:ind w:left="0" w:firstLine="0"/>
        <w:jc w:val="both"/>
        <w:rPr>
          <w:color w:val="000000"/>
          <w:sz w:val="24"/>
          <w:szCs w:val="24"/>
        </w:rPr>
      </w:pPr>
      <w:r w:rsidRPr="00410DC5">
        <w:rPr>
          <w:color w:val="000000"/>
          <w:sz w:val="24"/>
          <w:szCs w:val="24"/>
        </w:rPr>
        <w:t xml:space="preserve">Ответственный представитель Заказчика по вопросам оказания и сдачи-приемки Услуг по настоящему договору (контроль за сроками и качеством оказания услуг) – заместитель начальника службы ИУС </w:t>
      </w:r>
      <w:r w:rsidR="00BE795E">
        <w:rPr>
          <w:color w:val="000000"/>
          <w:sz w:val="24"/>
          <w:szCs w:val="24"/>
        </w:rPr>
        <w:t>Яскевич П.В.</w:t>
      </w:r>
      <w:r w:rsidRPr="00410DC5">
        <w:rPr>
          <w:color w:val="000000"/>
          <w:sz w:val="24"/>
          <w:szCs w:val="24"/>
        </w:rPr>
        <w:t xml:space="preserve"> либо лицо его замещающее.</w:t>
      </w:r>
    </w:p>
    <w:p w:rsidR="00B07324" w:rsidRPr="00410DC5" w:rsidRDefault="00AB6328" w:rsidP="001C1F8B">
      <w:pPr>
        <w:numPr>
          <w:ilvl w:val="2"/>
          <w:numId w:val="1"/>
        </w:numPr>
        <w:ind w:left="0" w:firstLine="0"/>
        <w:jc w:val="both"/>
        <w:rPr>
          <w:color w:val="000000"/>
          <w:sz w:val="24"/>
          <w:szCs w:val="24"/>
        </w:rPr>
      </w:pPr>
      <w:r w:rsidRPr="00410DC5">
        <w:rPr>
          <w:sz w:val="24"/>
          <w:szCs w:val="24"/>
        </w:rPr>
        <w:t>К моменту начала и в процессе оказания Услуг по Договору иметь необходимые действующие лицензии на программное обеспечение ИУС П, надлежащим образом полученные от правообладателя либо полученные (приобретенные) иным образом, не противоречащим законодательству Республики Беларусь, полностью работоспособную и находящуюся в продуктивной эксплуатации ИУС П, а также все необходимое для эксплуатации ИУС П оборудование.</w:t>
      </w:r>
    </w:p>
    <w:p w:rsidR="00B07324" w:rsidRPr="00410DC5" w:rsidRDefault="00AB6328" w:rsidP="001C1F8B">
      <w:pPr>
        <w:keepNext/>
        <w:numPr>
          <w:ilvl w:val="1"/>
          <w:numId w:val="1"/>
        </w:numPr>
        <w:spacing w:before="120"/>
        <w:ind w:left="709" w:hanging="709"/>
        <w:jc w:val="both"/>
        <w:rPr>
          <w:b/>
          <w:sz w:val="24"/>
          <w:szCs w:val="24"/>
        </w:rPr>
      </w:pPr>
      <w:r w:rsidRPr="00410DC5">
        <w:rPr>
          <w:b/>
          <w:sz w:val="24"/>
          <w:szCs w:val="24"/>
        </w:rPr>
        <w:t>Заказчик имеет право:</w:t>
      </w:r>
    </w:p>
    <w:p w:rsidR="00B07324" w:rsidRPr="00410DC5" w:rsidRDefault="00AB6328" w:rsidP="001C1F8B">
      <w:pPr>
        <w:numPr>
          <w:ilvl w:val="2"/>
          <w:numId w:val="1"/>
        </w:numPr>
        <w:ind w:left="0" w:firstLine="0"/>
        <w:jc w:val="both"/>
        <w:rPr>
          <w:sz w:val="24"/>
          <w:szCs w:val="24"/>
        </w:rPr>
      </w:pPr>
      <w:r w:rsidRPr="00410DC5">
        <w:rPr>
          <w:color w:val="000000"/>
          <w:sz w:val="24"/>
          <w:szCs w:val="24"/>
        </w:rPr>
        <w:t xml:space="preserve">Проверять ход и качество оказания Исполнителем </w:t>
      </w:r>
      <w:bookmarkStart w:id="9" w:name="_Toc266865365"/>
      <w:r w:rsidRPr="00410DC5">
        <w:rPr>
          <w:color w:val="000000"/>
          <w:sz w:val="24"/>
          <w:szCs w:val="24"/>
        </w:rPr>
        <w:t>Услуг и привлекать третьи стороны для проведения экспертизы и анализа оказания Услуг.</w:t>
      </w:r>
      <w:bookmarkEnd w:id="9"/>
    </w:p>
    <w:p w:rsidR="00B07324" w:rsidRPr="00410DC5" w:rsidRDefault="00AB6328" w:rsidP="001C1F8B">
      <w:pPr>
        <w:numPr>
          <w:ilvl w:val="2"/>
          <w:numId w:val="1"/>
        </w:numPr>
        <w:ind w:left="0" w:firstLine="0"/>
        <w:jc w:val="both"/>
        <w:rPr>
          <w:sz w:val="24"/>
          <w:szCs w:val="24"/>
        </w:rPr>
      </w:pPr>
      <w:r w:rsidRPr="00410DC5">
        <w:rPr>
          <w:color w:val="000000"/>
          <w:sz w:val="24"/>
          <w:szCs w:val="24"/>
        </w:rPr>
        <w:t>Запрашивать предоставление отчетов по оказанным Услугам</w:t>
      </w:r>
      <w:r w:rsidRPr="00410DC5">
        <w:rPr>
          <w:sz w:val="24"/>
          <w:szCs w:val="24"/>
        </w:rPr>
        <w:t>.</w:t>
      </w:r>
    </w:p>
    <w:p w:rsidR="00B07324" w:rsidRPr="00410DC5" w:rsidRDefault="00AB6328" w:rsidP="001C1F8B">
      <w:pPr>
        <w:keepNext/>
        <w:numPr>
          <w:ilvl w:val="1"/>
          <w:numId w:val="1"/>
        </w:numPr>
        <w:spacing w:before="120"/>
        <w:ind w:left="709" w:hanging="709"/>
        <w:jc w:val="both"/>
        <w:rPr>
          <w:b/>
          <w:sz w:val="24"/>
          <w:szCs w:val="24"/>
        </w:rPr>
      </w:pPr>
      <w:r w:rsidRPr="00410DC5">
        <w:rPr>
          <w:b/>
          <w:sz w:val="24"/>
          <w:szCs w:val="24"/>
        </w:rPr>
        <w:t>Исполнитель обязуется:</w:t>
      </w:r>
    </w:p>
    <w:p w:rsidR="00B07324" w:rsidRPr="00410DC5" w:rsidRDefault="00AB6328" w:rsidP="001C1F8B">
      <w:pPr>
        <w:numPr>
          <w:ilvl w:val="2"/>
          <w:numId w:val="1"/>
        </w:numPr>
        <w:ind w:left="0" w:firstLine="0"/>
        <w:jc w:val="both"/>
        <w:rPr>
          <w:color w:val="000000"/>
          <w:sz w:val="24"/>
          <w:szCs w:val="24"/>
        </w:rPr>
      </w:pPr>
      <w:r w:rsidRPr="00410DC5">
        <w:rPr>
          <w:color w:val="000000"/>
          <w:sz w:val="24"/>
          <w:szCs w:val="24"/>
        </w:rPr>
        <w:t>Своевременно, оперативно и с высоким качеством оказывать Услуги в соответствии с условиями настоящего договора.</w:t>
      </w:r>
    </w:p>
    <w:p w:rsidR="00B07324" w:rsidRPr="00410DC5" w:rsidRDefault="00AB6328" w:rsidP="001C1F8B">
      <w:pPr>
        <w:numPr>
          <w:ilvl w:val="2"/>
          <w:numId w:val="1"/>
        </w:numPr>
        <w:ind w:left="0" w:firstLine="0"/>
        <w:jc w:val="both"/>
        <w:rPr>
          <w:color w:val="000000"/>
          <w:sz w:val="24"/>
          <w:szCs w:val="24"/>
        </w:rPr>
      </w:pPr>
      <w:r w:rsidRPr="00410DC5">
        <w:rPr>
          <w:color w:val="000000"/>
          <w:sz w:val="24"/>
          <w:szCs w:val="24"/>
        </w:rPr>
        <w:t>Обеспечить условия конфиденциальности и неразглашения информации, ставшей ему доступной в результате оказания Услуг.</w:t>
      </w:r>
    </w:p>
    <w:p w:rsidR="00B07324" w:rsidRPr="00410DC5" w:rsidRDefault="00AB6328" w:rsidP="001C1F8B">
      <w:pPr>
        <w:numPr>
          <w:ilvl w:val="2"/>
          <w:numId w:val="1"/>
        </w:numPr>
        <w:ind w:left="0" w:firstLine="0"/>
        <w:jc w:val="both"/>
        <w:rPr>
          <w:color w:val="000000"/>
          <w:sz w:val="24"/>
          <w:szCs w:val="24"/>
        </w:rPr>
      </w:pPr>
      <w:r w:rsidRPr="00410DC5">
        <w:rPr>
          <w:color w:val="000000"/>
          <w:sz w:val="24"/>
          <w:szCs w:val="24"/>
        </w:rPr>
        <w:t>Своевременно предоставлять по запросу Заказчика информацию, необходимую для оценки уровня и качества оказываемых Услуг.</w:t>
      </w:r>
    </w:p>
    <w:p w:rsidR="00B07324" w:rsidRPr="00410DC5" w:rsidRDefault="00AB6328" w:rsidP="001C1F8B">
      <w:pPr>
        <w:widowControl w:val="0"/>
        <w:numPr>
          <w:ilvl w:val="2"/>
          <w:numId w:val="1"/>
        </w:numPr>
        <w:ind w:left="0" w:firstLine="0"/>
        <w:jc w:val="both"/>
        <w:rPr>
          <w:sz w:val="24"/>
          <w:szCs w:val="24"/>
        </w:rPr>
      </w:pPr>
      <w:r w:rsidRPr="00410DC5">
        <w:rPr>
          <w:sz w:val="24"/>
          <w:szCs w:val="24"/>
        </w:rPr>
        <w:t>Предоставить Заказчику в течение 7 (семи) рабочих дней с момента получения соответствующего запроса Заказчика документы (оригиналы либо заверенные копии), подтверждающие фактические расходы по исполнению договорных обязательств.</w:t>
      </w:r>
    </w:p>
    <w:p w:rsidR="00B07324" w:rsidRPr="00410DC5" w:rsidRDefault="00AB6328" w:rsidP="001C1F8B">
      <w:pPr>
        <w:numPr>
          <w:ilvl w:val="2"/>
          <w:numId w:val="1"/>
        </w:numPr>
        <w:ind w:left="0" w:firstLine="0"/>
        <w:jc w:val="both"/>
        <w:rPr>
          <w:color w:val="000000"/>
          <w:sz w:val="24"/>
          <w:szCs w:val="24"/>
        </w:rPr>
      </w:pPr>
      <w:r w:rsidRPr="00410DC5">
        <w:rPr>
          <w:color w:val="000000"/>
          <w:sz w:val="24"/>
          <w:szCs w:val="24"/>
        </w:rPr>
        <w:t>Назначить Ответственного представителя Исполнителя, уполномоченного выступать от имени Исполнителя по всем вопросам, касающимся исполнения условий настоящего договора.</w:t>
      </w:r>
    </w:p>
    <w:p w:rsidR="00B07324" w:rsidRPr="00410DC5" w:rsidRDefault="00B07324" w:rsidP="001C1F8B">
      <w:pPr>
        <w:jc w:val="both"/>
        <w:rPr>
          <w:color w:val="000000"/>
          <w:sz w:val="24"/>
          <w:szCs w:val="24"/>
        </w:rPr>
      </w:pPr>
    </w:p>
    <w:p w:rsidR="00B07324" w:rsidRPr="00410DC5" w:rsidRDefault="00AB6328" w:rsidP="001C1F8B">
      <w:pPr>
        <w:keepNext/>
        <w:numPr>
          <w:ilvl w:val="1"/>
          <w:numId w:val="1"/>
        </w:numPr>
        <w:spacing w:before="120"/>
        <w:ind w:left="709" w:hanging="709"/>
        <w:jc w:val="both"/>
        <w:rPr>
          <w:b/>
          <w:sz w:val="24"/>
          <w:szCs w:val="24"/>
        </w:rPr>
      </w:pPr>
      <w:r w:rsidRPr="00410DC5">
        <w:rPr>
          <w:b/>
          <w:sz w:val="24"/>
          <w:szCs w:val="24"/>
        </w:rPr>
        <w:t>Исполнитель имеет право:</w:t>
      </w:r>
    </w:p>
    <w:p w:rsidR="00B07324" w:rsidRPr="00410DC5" w:rsidRDefault="00AB6328" w:rsidP="001C1F8B">
      <w:pPr>
        <w:numPr>
          <w:ilvl w:val="2"/>
          <w:numId w:val="1"/>
        </w:numPr>
        <w:ind w:left="0" w:firstLine="0"/>
        <w:jc w:val="both"/>
        <w:rPr>
          <w:color w:val="000000"/>
          <w:sz w:val="24"/>
          <w:szCs w:val="24"/>
        </w:rPr>
      </w:pPr>
      <w:r w:rsidRPr="00410DC5">
        <w:rPr>
          <w:color w:val="000000"/>
          <w:sz w:val="24"/>
          <w:szCs w:val="24"/>
        </w:rPr>
        <w:t>Заменить Ответственного представителя и других работников Исполнителя по согласованию с Заказчиком.</w:t>
      </w:r>
    </w:p>
    <w:p w:rsidR="00B07324" w:rsidRPr="00410DC5" w:rsidRDefault="00AB6328" w:rsidP="001C1F8B">
      <w:pPr>
        <w:numPr>
          <w:ilvl w:val="2"/>
          <w:numId w:val="1"/>
        </w:numPr>
        <w:ind w:left="0" w:firstLine="0"/>
        <w:jc w:val="both"/>
        <w:rPr>
          <w:color w:val="000000"/>
          <w:sz w:val="24"/>
          <w:szCs w:val="24"/>
        </w:rPr>
      </w:pPr>
      <w:r w:rsidRPr="00410DC5">
        <w:rPr>
          <w:color w:val="000000"/>
          <w:sz w:val="24"/>
          <w:szCs w:val="24"/>
        </w:rPr>
        <w:t>В случае неисполнения Заказчиком своих обязанностей, определенных настоящим Договором, либо исполнения таких обязанностей не в полном объеме, Исполнитель вправе приостановить оказание Услуг на период задержки исполнения Заказчиком своих обязательств, о чем Исполнитель извещает Заказчика в письменной форме с указанием даты приостановки оказания Услуг и причин приостановки. В случае приостановки оказания Услуг период такой приостановки не включается в расчет длительности оказания Услуг по соответствующим запросам Заказчика. Дата окончания приостановки Услуг фиксируется Сторонами в отдельном Акте по возобновлению оказания Услуг.</w:t>
      </w:r>
    </w:p>
    <w:p w:rsidR="00B07324" w:rsidRPr="00410DC5" w:rsidRDefault="00AB6328" w:rsidP="001C1F8B">
      <w:pPr>
        <w:jc w:val="both"/>
        <w:rPr>
          <w:color w:val="000000"/>
          <w:sz w:val="24"/>
          <w:szCs w:val="24"/>
        </w:rPr>
      </w:pPr>
      <w:r w:rsidRPr="00410DC5">
        <w:rPr>
          <w:color w:val="000000"/>
          <w:sz w:val="24"/>
          <w:szCs w:val="24"/>
        </w:rPr>
        <w:t>В случае приостановки оказания Услуг в соответствии с условиями настоящего пункта Договора Исполнитель не несет ответственности за нарушение сроков оказания Услуг и вправе требовать оплаты в полном объеме за все фактически оказанные до момента такой приостановки оказанные и неоспариваемые Услуги.</w:t>
      </w:r>
    </w:p>
    <w:p w:rsidR="00B07324" w:rsidRPr="00410DC5" w:rsidRDefault="00AB6328" w:rsidP="001C1F8B">
      <w:pPr>
        <w:keepNext/>
        <w:numPr>
          <w:ilvl w:val="1"/>
          <w:numId w:val="1"/>
        </w:numPr>
        <w:spacing w:before="120"/>
        <w:ind w:left="709" w:hanging="709"/>
        <w:jc w:val="both"/>
        <w:rPr>
          <w:b/>
          <w:sz w:val="24"/>
          <w:szCs w:val="24"/>
        </w:rPr>
      </w:pPr>
      <w:r w:rsidRPr="00410DC5">
        <w:rPr>
          <w:b/>
          <w:sz w:val="24"/>
          <w:szCs w:val="24"/>
        </w:rPr>
        <w:t>Стороны обязуются:</w:t>
      </w:r>
    </w:p>
    <w:p w:rsidR="00B07324" w:rsidRPr="00410DC5" w:rsidRDefault="00AB6328" w:rsidP="001C1F8B">
      <w:pPr>
        <w:numPr>
          <w:ilvl w:val="2"/>
          <w:numId w:val="1"/>
        </w:numPr>
        <w:ind w:left="0" w:firstLine="0"/>
        <w:jc w:val="both"/>
        <w:rPr>
          <w:color w:val="000000"/>
          <w:sz w:val="24"/>
          <w:szCs w:val="24"/>
        </w:rPr>
      </w:pPr>
      <w:r w:rsidRPr="00410DC5">
        <w:rPr>
          <w:sz w:val="24"/>
          <w:szCs w:val="24"/>
        </w:rPr>
        <w:t>Соблюдать:</w:t>
      </w:r>
    </w:p>
    <w:p w:rsidR="00B07324" w:rsidRPr="00410DC5" w:rsidRDefault="00AB6328" w:rsidP="001C1F8B">
      <w:pPr>
        <w:numPr>
          <w:ilvl w:val="0"/>
          <w:numId w:val="6"/>
        </w:numPr>
        <w:tabs>
          <w:tab w:val="num" w:pos="284"/>
          <w:tab w:val="left" w:pos="980"/>
        </w:tabs>
        <w:ind w:left="-26" w:firstLine="726"/>
        <w:jc w:val="both"/>
        <w:rPr>
          <w:sz w:val="24"/>
          <w:szCs w:val="24"/>
        </w:rPr>
      </w:pPr>
      <w:r w:rsidRPr="00410DC5">
        <w:rPr>
          <w:sz w:val="24"/>
          <w:szCs w:val="24"/>
        </w:rPr>
        <w:t>правила внутреннего трудового распорядка Заказчика;</w:t>
      </w:r>
    </w:p>
    <w:p w:rsidR="00B07324" w:rsidRPr="00410DC5" w:rsidRDefault="00AB6328" w:rsidP="001C1F8B">
      <w:pPr>
        <w:numPr>
          <w:ilvl w:val="0"/>
          <w:numId w:val="6"/>
        </w:numPr>
        <w:tabs>
          <w:tab w:val="num" w:pos="284"/>
          <w:tab w:val="left" w:pos="980"/>
        </w:tabs>
        <w:ind w:left="-26" w:firstLine="726"/>
        <w:jc w:val="both"/>
        <w:rPr>
          <w:sz w:val="24"/>
          <w:szCs w:val="24"/>
        </w:rPr>
      </w:pPr>
      <w:r w:rsidRPr="00410DC5">
        <w:rPr>
          <w:sz w:val="24"/>
          <w:szCs w:val="24"/>
        </w:rPr>
        <w:t>правила пожарной безопасности и иные локальные нормативные акты Заказчика.</w:t>
      </w:r>
    </w:p>
    <w:p w:rsidR="00B07324" w:rsidRPr="00410DC5" w:rsidRDefault="00AB6328" w:rsidP="001C1F8B">
      <w:pPr>
        <w:ind w:firstLine="720"/>
        <w:jc w:val="both"/>
        <w:rPr>
          <w:sz w:val="24"/>
          <w:szCs w:val="24"/>
        </w:rPr>
      </w:pPr>
      <w:r w:rsidRPr="00410DC5">
        <w:rPr>
          <w:sz w:val="24"/>
          <w:szCs w:val="24"/>
        </w:rPr>
        <w:t xml:space="preserve">Заказчик проинформирует под роспись персонал Исполнителя о Правилах внутреннего трудового распорядка Заказчика и других вышеназванных документах до начала оказания Услуг. </w:t>
      </w:r>
    </w:p>
    <w:p w:rsidR="001C1F8B" w:rsidRPr="00410DC5" w:rsidRDefault="001C1F8B" w:rsidP="001C1F8B">
      <w:pPr>
        <w:keepNext/>
        <w:widowControl w:val="0"/>
        <w:numPr>
          <w:ilvl w:val="0"/>
          <w:numId w:val="1"/>
        </w:numPr>
        <w:tabs>
          <w:tab w:val="left" w:pos="364"/>
        </w:tabs>
        <w:spacing w:before="120"/>
        <w:ind w:left="0" w:firstLine="0"/>
        <w:jc w:val="center"/>
        <w:rPr>
          <w:b/>
          <w:sz w:val="24"/>
          <w:szCs w:val="24"/>
        </w:rPr>
      </w:pPr>
      <w:r w:rsidRPr="00410DC5">
        <w:rPr>
          <w:b/>
          <w:sz w:val="24"/>
          <w:szCs w:val="24"/>
        </w:rPr>
        <w:lastRenderedPageBreak/>
        <w:t>СТОИМОСТЬ УСЛУГ И ПОРЯДОК ОПЛАТЫ</w:t>
      </w:r>
    </w:p>
    <w:p w:rsidR="001C1F8B" w:rsidRPr="00410DC5" w:rsidRDefault="001C1F8B" w:rsidP="001C1F8B">
      <w:pPr>
        <w:numPr>
          <w:ilvl w:val="1"/>
          <w:numId w:val="1"/>
        </w:numPr>
        <w:ind w:left="0" w:firstLine="0"/>
        <w:jc w:val="both"/>
        <w:rPr>
          <w:sz w:val="24"/>
          <w:szCs w:val="24"/>
        </w:rPr>
      </w:pPr>
      <w:r w:rsidRPr="00410DC5">
        <w:rPr>
          <w:sz w:val="24"/>
          <w:szCs w:val="24"/>
        </w:rPr>
        <w:t>Стоимость Услуг по настоящему договору составляет ______________, в т.ч. НДС ______________________, если стоимость устанавливается без НДС, то указывается основание для освобождения от НДС.</w:t>
      </w:r>
    </w:p>
    <w:p w:rsidR="001C1F8B" w:rsidRPr="00410DC5" w:rsidRDefault="001C1F8B" w:rsidP="001C1F8B">
      <w:pPr>
        <w:numPr>
          <w:ilvl w:val="1"/>
          <w:numId w:val="1"/>
        </w:numPr>
        <w:ind w:left="0" w:firstLine="0"/>
        <w:jc w:val="both"/>
        <w:rPr>
          <w:sz w:val="24"/>
          <w:szCs w:val="24"/>
        </w:rPr>
      </w:pPr>
      <w:r w:rsidRPr="00410DC5">
        <w:rPr>
          <w:sz w:val="24"/>
          <w:szCs w:val="24"/>
        </w:rPr>
        <w:t>Стоимость 1 (одного) человека-</w:t>
      </w:r>
      <w:r w:rsidR="00396592">
        <w:rPr>
          <w:sz w:val="24"/>
          <w:szCs w:val="24"/>
        </w:rPr>
        <w:t>часа</w:t>
      </w:r>
      <w:r w:rsidRPr="00410DC5">
        <w:rPr>
          <w:sz w:val="24"/>
          <w:szCs w:val="24"/>
        </w:rPr>
        <w:t xml:space="preserve"> оказываемых Услуг составляет ______________, в т.ч. НДС ______________________, если стоимость устанавливается без НДС, то указывается основание для освобождения от НДС. </w:t>
      </w:r>
    </w:p>
    <w:p w:rsidR="001C1F8B" w:rsidRPr="00410DC5" w:rsidRDefault="001C1F8B" w:rsidP="001C1F8B">
      <w:pPr>
        <w:numPr>
          <w:ilvl w:val="1"/>
          <w:numId w:val="1"/>
        </w:numPr>
        <w:ind w:left="0" w:firstLine="0"/>
        <w:jc w:val="both"/>
        <w:rPr>
          <w:sz w:val="24"/>
          <w:szCs w:val="24"/>
        </w:rPr>
      </w:pPr>
      <w:r w:rsidRPr="00410DC5">
        <w:rPr>
          <w:sz w:val="24"/>
          <w:szCs w:val="24"/>
        </w:rPr>
        <w:t>Стоимость 1 (одного) человеко-</w:t>
      </w:r>
      <w:r w:rsidR="00396592">
        <w:rPr>
          <w:sz w:val="24"/>
          <w:szCs w:val="24"/>
        </w:rPr>
        <w:t>часа</w:t>
      </w:r>
      <w:r w:rsidRPr="00410DC5">
        <w:rPr>
          <w:sz w:val="24"/>
          <w:szCs w:val="24"/>
        </w:rPr>
        <w:t xml:space="preserve"> оказываемых Услуг фиксирована и не подлежит изменению до полного исполнения сторонами своих обязательств по настоящему договору.</w:t>
      </w:r>
    </w:p>
    <w:p w:rsidR="001C1F8B" w:rsidRPr="00410DC5" w:rsidRDefault="001C1F8B" w:rsidP="001C1F8B">
      <w:pPr>
        <w:numPr>
          <w:ilvl w:val="1"/>
          <w:numId w:val="1"/>
        </w:numPr>
        <w:ind w:left="0" w:firstLine="0"/>
        <w:jc w:val="both"/>
        <w:rPr>
          <w:sz w:val="24"/>
          <w:szCs w:val="24"/>
        </w:rPr>
      </w:pPr>
      <w:r w:rsidRPr="00410DC5">
        <w:rPr>
          <w:sz w:val="24"/>
          <w:szCs w:val="24"/>
        </w:rPr>
        <w:t>Оплата производится путем перечисления денежных средств на расчетный счет Исполнителя. Оплата производится в белорусских рублях по курсу Национального банка Республики Беларусь, установленному на дату составления соответствующего Акта сдачи-приемки оказанных Услуг.</w:t>
      </w:r>
    </w:p>
    <w:p w:rsidR="001C1F8B" w:rsidRPr="00410DC5" w:rsidRDefault="001C1F8B" w:rsidP="001C1F8B">
      <w:pPr>
        <w:numPr>
          <w:ilvl w:val="1"/>
          <w:numId w:val="1"/>
        </w:numPr>
        <w:ind w:left="0" w:firstLine="0"/>
        <w:jc w:val="both"/>
        <w:rPr>
          <w:sz w:val="24"/>
          <w:szCs w:val="24"/>
        </w:rPr>
      </w:pPr>
      <w:r w:rsidRPr="00410DC5">
        <w:rPr>
          <w:sz w:val="24"/>
          <w:szCs w:val="24"/>
        </w:rPr>
        <w:t xml:space="preserve">Ежемесячно Заказчик производит оплату </w:t>
      </w:r>
      <w:r w:rsidR="008A2170">
        <w:rPr>
          <w:sz w:val="24"/>
          <w:szCs w:val="24"/>
        </w:rPr>
        <w:t xml:space="preserve">фактически </w:t>
      </w:r>
      <w:r w:rsidRPr="00410DC5">
        <w:rPr>
          <w:sz w:val="24"/>
          <w:szCs w:val="24"/>
        </w:rPr>
        <w:t>оказанных Услуг на основании подписанного Акта сдачи-приемки оказанных Услуг в течение 10 (десяти) банковских дней с даты подписания Акта сдачи-приемки оказанных Услуг обеими Сторонами.</w:t>
      </w:r>
    </w:p>
    <w:p w:rsidR="001C1F8B" w:rsidRPr="00410DC5" w:rsidRDefault="001C1F8B" w:rsidP="001C1F8B">
      <w:pPr>
        <w:numPr>
          <w:ilvl w:val="1"/>
          <w:numId w:val="1"/>
        </w:numPr>
        <w:ind w:left="0" w:firstLine="0"/>
        <w:jc w:val="both"/>
        <w:rPr>
          <w:sz w:val="24"/>
          <w:szCs w:val="24"/>
        </w:rPr>
      </w:pPr>
      <w:r w:rsidRPr="00410DC5">
        <w:rPr>
          <w:sz w:val="24"/>
          <w:szCs w:val="24"/>
        </w:rPr>
        <w:t>Стороны считают обязательства по оплате оказанных Услуг исполненными после списания денежных средств с расчетного счета Заказчика.</w:t>
      </w:r>
    </w:p>
    <w:p w:rsidR="001C1F8B" w:rsidRPr="00410DC5" w:rsidRDefault="001C1F8B" w:rsidP="001C1F8B">
      <w:pPr>
        <w:numPr>
          <w:ilvl w:val="1"/>
          <w:numId w:val="1"/>
        </w:numPr>
        <w:ind w:left="0" w:firstLine="0"/>
        <w:jc w:val="both"/>
        <w:rPr>
          <w:sz w:val="24"/>
          <w:szCs w:val="24"/>
        </w:rPr>
      </w:pPr>
      <w:r w:rsidRPr="00410DC5">
        <w:rPr>
          <w:sz w:val="24"/>
          <w:szCs w:val="24"/>
        </w:rPr>
        <w:t>Оказанные и принятые в установленном порядке Услуги оплачиваются за счет собственных средств Заказчика.</w:t>
      </w:r>
    </w:p>
    <w:p w:rsidR="001C1F8B" w:rsidRPr="00410DC5" w:rsidRDefault="001C1F8B" w:rsidP="001C1F8B">
      <w:pPr>
        <w:keepNext/>
        <w:widowControl w:val="0"/>
        <w:numPr>
          <w:ilvl w:val="0"/>
          <w:numId w:val="1"/>
        </w:numPr>
        <w:tabs>
          <w:tab w:val="left" w:pos="364"/>
        </w:tabs>
        <w:spacing w:before="120"/>
        <w:ind w:left="0" w:firstLine="0"/>
        <w:jc w:val="center"/>
        <w:rPr>
          <w:b/>
          <w:sz w:val="24"/>
          <w:szCs w:val="24"/>
        </w:rPr>
      </w:pPr>
      <w:r w:rsidRPr="00410DC5">
        <w:rPr>
          <w:b/>
          <w:sz w:val="24"/>
          <w:szCs w:val="24"/>
        </w:rPr>
        <w:t>ПОРЯДОК ПРИЕМКИ УСЛУГ</w:t>
      </w:r>
    </w:p>
    <w:p w:rsidR="001C1F8B" w:rsidRPr="00410DC5" w:rsidRDefault="001C1F8B" w:rsidP="001C1F8B">
      <w:pPr>
        <w:numPr>
          <w:ilvl w:val="1"/>
          <w:numId w:val="1"/>
        </w:numPr>
        <w:ind w:left="0" w:firstLine="0"/>
        <w:jc w:val="both"/>
        <w:rPr>
          <w:sz w:val="24"/>
          <w:szCs w:val="24"/>
        </w:rPr>
      </w:pPr>
      <w:r w:rsidRPr="00410DC5">
        <w:rPr>
          <w:sz w:val="24"/>
          <w:szCs w:val="24"/>
        </w:rPr>
        <w:t>Приемка оказанных услуг производится ежемесячно. Исполнителем составляется и направляется Заказчику Акт сдачи-приемки оказанных Услуг в течение 5 (пяти) рабочих дней от даты составления акта сдачи-приемки оказанных Услуг. Дата составления акта сдачи-приемки оказанных Услуг – последний рабочий день месяца, за период которого фактически оказаны услуги.</w:t>
      </w:r>
    </w:p>
    <w:p w:rsidR="001C1F8B" w:rsidRPr="00410DC5" w:rsidRDefault="001C1F8B" w:rsidP="001C1F8B">
      <w:pPr>
        <w:tabs>
          <w:tab w:val="left" w:pos="300"/>
        </w:tabs>
        <w:suppressAutoHyphens/>
        <w:ind w:firstLine="700"/>
        <w:jc w:val="both"/>
        <w:rPr>
          <w:sz w:val="24"/>
          <w:szCs w:val="24"/>
        </w:rPr>
      </w:pPr>
      <w:r w:rsidRPr="00410DC5">
        <w:rPr>
          <w:sz w:val="24"/>
          <w:szCs w:val="24"/>
        </w:rPr>
        <w:t xml:space="preserve">Акт сдачи-приемки оказанных Услуг составляется на основании ежемесячного Отчета об оказанных услугах, предоставляемого Заказчику Исполнителем. </w:t>
      </w:r>
      <w:r w:rsidR="004A33F0">
        <w:rPr>
          <w:sz w:val="24"/>
          <w:szCs w:val="24"/>
        </w:rPr>
        <w:t xml:space="preserve">Обязательным приложением к Отчету является Лист учета рабочего времени (далее ЛУРВ). </w:t>
      </w:r>
      <w:r w:rsidRPr="00410DC5">
        <w:rPr>
          <w:sz w:val="24"/>
          <w:szCs w:val="24"/>
        </w:rPr>
        <w:t>Отчет об оказанных услугах подписывается Заказчиком в течение 2 (двух) рабочих дней после предоставления его Исполнителем.</w:t>
      </w:r>
    </w:p>
    <w:p w:rsidR="001C1F8B" w:rsidRPr="00410DC5" w:rsidRDefault="00F861DD" w:rsidP="001C1F8B">
      <w:pPr>
        <w:tabs>
          <w:tab w:val="left" w:pos="300"/>
        </w:tabs>
        <w:suppressAutoHyphens/>
        <w:ind w:firstLine="700"/>
        <w:jc w:val="both"/>
        <w:rPr>
          <w:sz w:val="24"/>
          <w:szCs w:val="24"/>
        </w:rPr>
      </w:pPr>
      <w:r>
        <w:rPr>
          <w:sz w:val="24"/>
          <w:szCs w:val="24"/>
        </w:rPr>
        <w:t>Отчет об оказанных услугах</w:t>
      </w:r>
      <w:r w:rsidR="001C1F8B" w:rsidRPr="00410DC5">
        <w:rPr>
          <w:sz w:val="24"/>
          <w:szCs w:val="24"/>
        </w:rPr>
        <w:t xml:space="preserve"> оформляется по образцу, приведенному в Приложении № 2 к настоящему договору.</w:t>
      </w:r>
    </w:p>
    <w:p w:rsidR="001C1F8B" w:rsidRPr="00410DC5" w:rsidRDefault="001C1F8B" w:rsidP="001C1F8B">
      <w:pPr>
        <w:tabs>
          <w:tab w:val="left" w:pos="300"/>
        </w:tabs>
        <w:suppressAutoHyphens/>
        <w:ind w:firstLine="700"/>
        <w:jc w:val="both"/>
        <w:rPr>
          <w:sz w:val="24"/>
          <w:szCs w:val="24"/>
        </w:rPr>
      </w:pPr>
      <w:r w:rsidRPr="00410DC5">
        <w:rPr>
          <w:sz w:val="24"/>
          <w:szCs w:val="24"/>
        </w:rPr>
        <w:t xml:space="preserve">В Акте сдачи-приемки оказанных Услуг обязательно указывается количество затраченных </w:t>
      </w:r>
      <w:r w:rsidR="00396592">
        <w:rPr>
          <w:sz w:val="24"/>
          <w:szCs w:val="24"/>
        </w:rPr>
        <w:t>человеко-часов</w:t>
      </w:r>
      <w:r w:rsidRPr="00410DC5">
        <w:rPr>
          <w:sz w:val="24"/>
          <w:szCs w:val="24"/>
        </w:rPr>
        <w:t xml:space="preserve"> и период оказания Услуг. </w:t>
      </w:r>
    </w:p>
    <w:p w:rsidR="001C1F8B" w:rsidRPr="00410DC5" w:rsidRDefault="001C1F8B" w:rsidP="001C1F8B">
      <w:pPr>
        <w:tabs>
          <w:tab w:val="left" w:pos="300"/>
        </w:tabs>
        <w:suppressAutoHyphens/>
        <w:ind w:firstLine="700"/>
        <w:jc w:val="both"/>
        <w:rPr>
          <w:sz w:val="24"/>
          <w:szCs w:val="24"/>
        </w:rPr>
      </w:pPr>
      <w:r w:rsidRPr="00410DC5">
        <w:rPr>
          <w:sz w:val="24"/>
          <w:szCs w:val="24"/>
        </w:rPr>
        <w:t>В актах сдачи-приемки оказанных услуг отражается фактически оказанный объем услуг за период в соответствии с Отчетом об оказанных услугах, прилагаемом к акту сдачи-приемки оказанных услуг.</w:t>
      </w:r>
    </w:p>
    <w:p w:rsidR="001C1F8B" w:rsidRPr="00410DC5" w:rsidRDefault="001C1F8B" w:rsidP="001C1F8B">
      <w:pPr>
        <w:tabs>
          <w:tab w:val="left" w:pos="300"/>
        </w:tabs>
        <w:suppressAutoHyphens/>
        <w:ind w:firstLine="700"/>
        <w:jc w:val="both"/>
        <w:rPr>
          <w:sz w:val="24"/>
          <w:szCs w:val="24"/>
        </w:rPr>
      </w:pPr>
      <w:r w:rsidRPr="00410DC5">
        <w:rPr>
          <w:sz w:val="24"/>
          <w:szCs w:val="24"/>
        </w:rPr>
        <w:t>Стоимость оказанных Услуг указывается исходя из стоимости 1 (одного) человеко-</w:t>
      </w:r>
      <w:r w:rsidR="00396592">
        <w:rPr>
          <w:sz w:val="24"/>
          <w:szCs w:val="24"/>
        </w:rPr>
        <w:t>часа</w:t>
      </w:r>
      <w:r w:rsidRPr="00410DC5">
        <w:rPr>
          <w:sz w:val="24"/>
          <w:szCs w:val="24"/>
        </w:rPr>
        <w:t>, указанной в п. 3.2 настоящего договора.</w:t>
      </w:r>
    </w:p>
    <w:p w:rsidR="001C1F8B" w:rsidRPr="00410DC5" w:rsidRDefault="001C1F8B" w:rsidP="001C1F8B">
      <w:pPr>
        <w:tabs>
          <w:tab w:val="left" w:pos="300"/>
        </w:tabs>
        <w:suppressAutoHyphens/>
        <w:ind w:firstLine="700"/>
        <w:jc w:val="both"/>
        <w:rPr>
          <w:sz w:val="24"/>
          <w:szCs w:val="24"/>
        </w:rPr>
      </w:pPr>
      <w:r w:rsidRPr="00410DC5">
        <w:rPr>
          <w:sz w:val="24"/>
          <w:szCs w:val="24"/>
        </w:rPr>
        <w:t xml:space="preserve">Стоимость указывается в белорусских рублях </w:t>
      </w:r>
      <w:r w:rsidRPr="00410DC5">
        <w:rPr>
          <w:i/>
          <w:sz w:val="24"/>
          <w:szCs w:val="24"/>
        </w:rPr>
        <w:t>по курсу Национального Банка Республики Беларусь, установленному на дату составления Акта сдачи-приемки оказанных Услуг</w:t>
      </w:r>
      <w:r w:rsidRPr="00410DC5">
        <w:rPr>
          <w:sz w:val="24"/>
          <w:szCs w:val="24"/>
        </w:rPr>
        <w:t xml:space="preserve">. </w:t>
      </w:r>
    </w:p>
    <w:p w:rsidR="001C1F8B" w:rsidRPr="00410DC5" w:rsidRDefault="001C1F8B" w:rsidP="001C1F8B">
      <w:pPr>
        <w:tabs>
          <w:tab w:val="left" w:pos="300"/>
        </w:tabs>
        <w:suppressAutoHyphens/>
        <w:ind w:firstLine="700"/>
        <w:jc w:val="both"/>
        <w:rPr>
          <w:sz w:val="24"/>
          <w:szCs w:val="24"/>
        </w:rPr>
      </w:pPr>
      <w:r w:rsidRPr="00410DC5">
        <w:rPr>
          <w:sz w:val="24"/>
          <w:szCs w:val="24"/>
        </w:rPr>
        <w:t xml:space="preserve">Исполнитель обязан сдать, а Заказчик принять оказанные Исполнителем Услуги в соответствии с Перечнем характеристик (показателей) услуг и требований к услугам, состав и описание услуг (Приложение № 1 к настоящему договору). </w:t>
      </w:r>
    </w:p>
    <w:p w:rsidR="001C1F8B" w:rsidRPr="00410DC5" w:rsidRDefault="001C1F8B" w:rsidP="001C1F8B">
      <w:pPr>
        <w:numPr>
          <w:ilvl w:val="1"/>
          <w:numId w:val="1"/>
        </w:numPr>
        <w:ind w:left="0" w:firstLine="0"/>
        <w:jc w:val="both"/>
        <w:rPr>
          <w:sz w:val="24"/>
          <w:szCs w:val="24"/>
        </w:rPr>
      </w:pPr>
      <w:r w:rsidRPr="00410DC5">
        <w:rPr>
          <w:sz w:val="24"/>
          <w:szCs w:val="24"/>
        </w:rPr>
        <w:t>В рамках оказания услуг составляется следующая документация:</w:t>
      </w:r>
    </w:p>
    <w:p w:rsidR="001C1F8B" w:rsidRDefault="001C1F8B" w:rsidP="001C1F8B">
      <w:pPr>
        <w:pStyle w:val="ConsPlusNonformat"/>
        <w:widowControl/>
        <w:tabs>
          <w:tab w:val="left" w:pos="851"/>
        </w:tabs>
        <w:ind w:firstLine="709"/>
        <w:jc w:val="both"/>
        <w:rPr>
          <w:rFonts w:ascii="Times New Roman" w:eastAsiaTheme="minorHAnsi" w:hAnsi="Times New Roman"/>
          <w:sz w:val="24"/>
          <w:szCs w:val="24"/>
          <w:lang w:eastAsia="en-US"/>
        </w:rPr>
      </w:pPr>
      <w:r w:rsidRPr="00410DC5">
        <w:rPr>
          <w:rFonts w:ascii="Times New Roman" w:eastAsiaTheme="minorHAnsi" w:hAnsi="Times New Roman"/>
          <w:sz w:val="24"/>
          <w:szCs w:val="24"/>
          <w:lang w:eastAsia="en-US"/>
        </w:rPr>
        <w:t>- техническая спецификация разработки (ТСР);</w:t>
      </w:r>
    </w:p>
    <w:p w:rsidR="004A33F0" w:rsidRPr="00434824" w:rsidRDefault="004A33F0" w:rsidP="001C1F8B">
      <w:pPr>
        <w:pStyle w:val="ConsPlusNonformat"/>
        <w:widowControl/>
        <w:tabs>
          <w:tab w:val="left" w:pos="851"/>
        </w:tabs>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техническая спецификация настройки (ТСН)</w:t>
      </w:r>
      <w:r w:rsidRPr="00434824">
        <w:rPr>
          <w:rFonts w:ascii="Times New Roman" w:eastAsiaTheme="minorHAnsi" w:hAnsi="Times New Roman"/>
          <w:sz w:val="24"/>
          <w:szCs w:val="24"/>
          <w:lang w:eastAsia="en-US"/>
        </w:rPr>
        <w:t>;</w:t>
      </w:r>
    </w:p>
    <w:p w:rsidR="001C1F8B" w:rsidRPr="00410DC5" w:rsidRDefault="001C1F8B" w:rsidP="001C1F8B">
      <w:pPr>
        <w:pStyle w:val="ConsPlusNonformat"/>
        <w:widowControl/>
        <w:tabs>
          <w:tab w:val="left" w:pos="851"/>
        </w:tabs>
        <w:ind w:firstLine="709"/>
        <w:jc w:val="both"/>
        <w:rPr>
          <w:rFonts w:ascii="Times New Roman" w:eastAsiaTheme="minorHAnsi" w:hAnsi="Times New Roman"/>
          <w:sz w:val="24"/>
          <w:szCs w:val="24"/>
          <w:lang w:eastAsia="en-US"/>
        </w:rPr>
      </w:pPr>
      <w:r w:rsidRPr="00410DC5">
        <w:rPr>
          <w:rFonts w:ascii="Times New Roman" w:eastAsiaTheme="minorHAnsi" w:hAnsi="Times New Roman"/>
          <w:sz w:val="24"/>
          <w:szCs w:val="24"/>
          <w:lang w:eastAsia="en-US"/>
        </w:rPr>
        <w:t>- Отчет об оказанных услугах.</w:t>
      </w:r>
    </w:p>
    <w:p w:rsidR="001C1F8B" w:rsidRPr="00410DC5" w:rsidRDefault="001C1F8B" w:rsidP="001C1F8B">
      <w:pPr>
        <w:numPr>
          <w:ilvl w:val="1"/>
          <w:numId w:val="1"/>
        </w:numPr>
        <w:ind w:left="0" w:firstLine="0"/>
        <w:jc w:val="both"/>
        <w:rPr>
          <w:sz w:val="24"/>
          <w:szCs w:val="24"/>
        </w:rPr>
      </w:pPr>
      <w:r w:rsidRPr="00410DC5">
        <w:rPr>
          <w:sz w:val="24"/>
          <w:szCs w:val="24"/>
        </w:rPr>
        <w:t>Заказчик обязуется в течение 10 (десяти) рабочих дней от даты получения подписанного Исполнителем Акта сдачи-приемки оказанных Услуг вернуть Исполнителю подписанный со своей стороны Акт сдачи-приемки оказанных Услуг или направить мотивированный отказ от приемки оказанных Услуг.</w:t>
      </w:r>
    </w:p>
    <w:p w:rsidR="001C1F8B" w:rsidRPr="00410DC5" w:rsidRDefault="001C1F8B" w:rsidP="001C1F8B">
      <w:pPr>
        <w:ind w:firstLine="708"/>
        <w:jc w:val="both"/>
        <w:rPr>
          <w:sz w:val="24"/>
          <w:szCs w:val="24"/>
        </w:rPr>
      </w:pPr>
      <w:r w:rsidRPr="00410DC5">
        <w:rPr>
          <w:sz w:val="24"/>
          <w:szCs w:val="24"/>
        </w:rPr>
        <w:t xml:space="preserve">Мотивированным считается отказ, оформленный в письменном виде и содержащий перечень замечаний и недоработок, выявленных в ходе приемки Услуг Исполнителя. В этом </w:t>
      </w:r>
      <w:r w:rsidRPr="00410DC5">
        <w:rPr>
          <w:sz w:val="24"/>
          <w:szCs w:val="24"/>
        </w:rPr>
        <w:lastRenderedPageBreak/>
        <w:t>случае Стороны в течение 3 (трех) рабочих дней от даты получения мотивированного отказа Исполнителем составляются и подписываются Протокол доработок с указанием сроков устранения выявленных недостатков или обмениваются письмами с указанием сроков устранения выявленных недостатков. Выявленные замечания и недоработки подлежат исправлению Исполнителем за свой счет.</w:t>
      </w:r>
    </w:p>
    <w:p w:rsidR="001C1F8B" w:rsidRPr="00410DC5" w:rsidRDefault="001C1F8B" w:rsidP="001C1F8B">
      <w:pPr>
        <w:numPr>
          <w:ilvl w:val="1"/>
          <w:numId w:val="1"/>
        </w:numPr>
        <w:ind w:left="0" w:firstLine="0"/>
        <w:jc w:val="both"/>
        <w:rPr>
          <w:sz w:val="24"/>
          <w:szCs w:val="24"/>
        </w:rPr>
      </w:pPr>
      <w:r w:rsidRPr="00410DC5">
        <w:rPr>
          <w:sz w:val="24"/>
          <w:szCs w:val="24"/>
        </w:rPr>
        <w:t>Исполнитель обязуется в установленные сроки устранять недоработки и несоответствия оказанных Услуг.</w:t>
      </w:r>
    </w:p>
    <w:p w:rsidR="001C1F8B" w:rsidRPr="00410DC5" w:rsidRDefault="001C1F8B" w:rsidP="001C1F8B">
      <w:pPr>
        <w:numPr>
          <w:ilvl w:val="1"/>
          <w:numId w:val="1"/>
        </w:numPr>
        <w:ind w:left="0" w:firstLine="0"/>
        <w:jc w:val="both"/>
        <w:rPr>
          <w:sz w:val="24"/>
          <w:szCs w:val="24"/>
        </w:rPr>
      </w:pPr>
      <w:r w:rsidRPr="00410DC5">
        <w:rPr>
          <w:sz w:val="24"/>
          <w:szCs w:val="24"/>
        </w:rPr>
        <w:t>Гарантийные обязательства на работоспособность ИУС П составляют 1 (один) год от даты подписания сторонами последнего по настоящему договору Акта сдачи-приемки оказанных Услуг. Гарантийные обязательства распространяются на разработанную и/или измененную функциональность, указанную в «Отчете об оказанных услугах», являющегося приложением к соответствующему Акту сдачи-приемки оказанных Услуг. Условия гарантии описаны в Регламенте по оказанию услуг (Приложение №3 к настоящему договору).</w:t>
      </w:r>
    </w:p>
    <w:p w:rsidR="001C1F8B" w:rsidRPr="00410DC5" w:rsidRDefault="001C1F8B" w:rsidP="001C1F8B">
      <w:pPr>
        <w:numPr>
          <w:ilvl w:val="1"/>
          <w:numId w:val="1"/>
        </w:numPr>
        <w:ind w:left="0" w:firstLine="0"/>
        <w:jc w:val="both"/>
        <w:rPr>
          <w:sz w:val="24"/>
          <w:szCs w:val="24"/>
        </w:rPr>
      </w:pPr>
      <w:r w:rsidRPr="00410DC5">
        <w:rPr>
          <w:sz w:val="24"/>
          <w:szCs w:val="24"/>
        </w:rPr>
        <w:t>В момент самостоятельного внесения Заказчиком изменений в настройки и/или разработки функциональности программного обеспечения гарантийные обязательства Исполнителя на данную функциональность прекращаются.</w:t>
      </w:r>
    </w:p>
    <w:p w:rsidR="001C1F8B" w:rsidRPr="00410DC5" w:rsidRDefault="001C1F8B" w:rsidP="001C1F8B">
      <w:pPr>
        <w:numPr>
          <w:ilvl w:val="1"/>
          <w:numId w:val="1"/>
        </w:numPr>
        <w:ind w:left="0" w:firstLine="0"/>
        <w:jc w:val="both"/>
        <w:rPr>
          <w:sz w:val="24"/>
          <w:szCs w:val="24"/>
        </w:rPr>
      </w:pPr>
      <w:r w:rsidRPr="00410DC5">
        <w:rPr>
          <w:sz w:val="24"/>
          <w:szCs w:val="24"/>
        </w:rPr>
        <w:t>Выявленные в течение гарантийного срока недостатки в оказанных услугах, допущенные по вине Исполнителя, устраняются силами, материалами и средствами Исполнителя за свой счет.</w:t>
      </w:r>
    </w:p>
    <w:p w:rsidR="00B07324" w:rsidRPr="00410DC5" w:rsidRDefault="00AB6328" w:rsidP="001C1F8B">
      <w:pPr>
        <w:keepNext/>
        <w:widowControl w:val="0"/>
        <w:numPr>
          <w:ilvl w:val="0"/>
          <w:numId w:val="1"/>
        </w:numPr>
        <w:tabs>
          <w:tab w:val="left" w:pos="364"/>
        </w:tabs>
        <w:spacing w:before="120"/>
        <w:ind w:left="0" w:firstLine="0"/>
        <w:jc w:val="center"/>
        <w:rPr>
          <w:b/>
          <w:sz w:val="24"/>
          <w:szCs w:val="24"/>
        </w:rPr>
      </w:pPr>
      <w:r w:rsidRPr="00410DC5">
        <w:rPr>
          <w:b/>
          <w:sz w:val="24"/>
          <w:szCs w:val="24"/>
        </w:rPr>
        <w:t>ФОРС-МАЖОР</w:t>
      </w:r>
    </w:p>
    <w:p w:rsidR="00B07324" w:rsidRPr="00410DC5" w:rsidRDefault="00AB6328" w:rsidP="001C1F8B">
      <w:pPr>
        <w:widowControl w:val="0"/>
        <w:numPr>
          <w:ilvl w:val="1"/>
          <w:numId w:val="1"/>
        </w:numPr>
        <w:ind w:left="0" w:firstLine="0"/>
        <w:jc w:val="both"/>
        <w:rPr>
          <w:sz w:val="24"/>
          <w:szCs w:val="24"/>
        </w:rPr>
      </w:pPr>
      <w:r w:rsidRPr="00410DC5">
        <w:rPr>
          <w:sz w:val="24"/>
          <w:szCs w:val="24"/>
        </w:rPr>
        <w:t>Ни одна из Сторон не будет нести ответственность за полное или частичное неисполнение любой из своих обязанностей, если неисполнение будет являться следствием таких обстоятельств, как наводнения, землетрясения и других стихийных бедствий.</w:t>
      </w:r>
    </w:p>
    <w:p w:rsidR="00B07324" w:rsidRPr="00410DC5" w:rsidRDefault="00AB6328" w:rsidP="001C1F8B">
      <w:pPr>
        <w:widowControl w:val="0"/>
        <w:numPr>
          <w:ilvl w:val="1"/>
          <w:numId w:val="1"/>
        </w:numPr>
        <w:ind w:left="0" w:firstLine="0"/>
        <w:jc w:val="both"/>
        <w:rPr>
          <w:sz w:val="24"/>
          <w:szCs w:val="24"/>
        </w:rPr>
      </w:pPr>
      <w:r w:rsidRPr="00410DC5">
        <w:rPr>
          <w:sz w:val="24"/>
          <w:szCs w:val="24"/>
        </w:rPr>
        <w:t>Сторона, для которой создалась невозможность исполнения обязательств по настоящему договору, обязана не позднее 3 (трех) рабочих дней с момента наступления обстоятельств, указанных в п. 5.1. уведомить в письменной форме другую Сторону о наступлении, предполагаемом сроке действия и прекращения вышеуказанных обстоятельств.</w:t>
      </w:r>
    </w:p>
    <w:p w:rsidR="00B07324" w:rsidRPr="00410DC5" w:rsidRDefault="00AB6328" w:rsidP="001C1F8B">
      <w:pPr>
        <w:widowControl w:val="0"/>
        <w:numPr>
          <w:ilvl w:val="1"/>
          <w:numId w:val="1"/>
        </w:numPr>
        <w:ind w:left="0" w:firstLine="0"/>
        <w:jc w:val="both"/>
        <w:rPr>
          <w:sz w:val="24"/>
          <w:szCs w:val="24"/>
        </w:rPr>
      </w:pPr>
      <w:r w:rsidRPr="00410DC5">
        <w:rPr>
          <w:sz w:val="24"/>
          <w:szCs w:val="24"/>
        </w:rPr>
        <w:t>Если форс-мажорные обстоятельства продолжаются более 30 (тридцати) календарных дней, то Стороны имеют право по взаимному согласию расторгнуть настоящий договор.</w:t>
      </w:r>
    </w:p>
    <w:p w:rsidR="00B07324" w:rsidRPr="00410DC5" w:rsidRDefault="00AB6328" w:rsidP="001C1F8B">
      <w:pPr>
        <w:widowControl w:val="0"/>
        <w:numPr>
          <w:ilvl w:val="1"/>
          <w:numId w:val="1"/>
        </w:numPr>
        <w:ind w:left="0" w:firstLine="0"/>
        <w:jc w:val="both"/>
        <w:rPr>
          <w:sz w:val="24"/>
          <w:szCs w:val="24"/>
        </w:rPr>
      </w:pPr>
      <w:r w:rsidRPr="00410DC5">
        <w:rPr>
          <w:sz w:val="24"/>
          <w:szCs w:val="24"/>
        </w:rPr>
        <w:t>Документами, подтверждающими наступление обстоятельств форс-мажора и продолжительность их действия, являются заключения компетентных органов.</w:t>
      </w:r>
    </w:p>
    <w:p w:rsidR="00B07324" w:rsidRPr="00410DC5" w:rsidRDefault="00AB6328" w:rsidP="001C1F8B">
      <w:pPr>
        <w:keepNext/>
        <w:widowControl w:val="0"/>
        <w:numPr>
          <w:ilvl w:val="0"/>
          <w:numId w:val="1"/>
        </w:numPr>
        <w:tabs>
          <w:tab w:val="left" w:pos="364"/>
        </w:tabs>
        <w:spacing w:before="120"/>
        <w:ind w:left="0" w:firstLine="0"/>
        <w:jc w:val="center"/>
        <w:rPr>
          <w:b/>
          <w:sz w:val="24"/>
          <w:szCs w:val="24"/>
        </w:rPr>
      </w:pPr>
      <w:r w:rsidRPr="00410DC5">
        <w:rPr>
          <w:b/>
          <w:sz w:val="24"/>
          <w:szCs w:val="24"/>
        </w:rPr>
        <w:t>ПРАВА НА РЕЗУЛЬТАТЫ ОКАЗАННЫХ УСЛУГ</w:t>
      </w:r>
    </w:p>
    <w:p w:rsidR="00B07324" w:rsidRPr="00410DC5" w:rsidRDefault="00AB6328" w:rsidP="001C1F8B">
      <w:pPr>
        <w:numPr>
          <w:ilvl w:val="1"/>
          <w:numId w:val="1"/>
        </w:numPr>
        <w:ind w:left="0" w:firstLine="0"/>
        <w:jc w:val="both"/>
        <w:rPr>
          <w:rFonts w:ascii="TmsRmn" w:hAnsi="TmsRmn"/>
          <w:sz w:val="24"/>
          <w:szCs w:val="24"/>
        </w:rPr>
      </w:pPr>
      <w:r w:rsidRPr="00410DC5">
        <w:rPr>
          <w:sz w:val="24"/>
          <w:szCs w:val="24"/>
        </w:rPr>
        <w:t>Право на использование результатов оказанных Услуг переходит от Исполнителя к Заказчику от даты подписания Акта сдачи-приемки оказанных Услуг обеими Сторонами и принадлежит Заказчику.</w:t>
      </w:r>
    </w:p>
    <w:p w:rsidR="00B07324" w:rsidRPr="00410DC5" w:rsidRDefault="00AB6328" w:rsidP="001C1F8B">
      <w:pPr>
        <w:numPr>
          <w:ilvl w:val="1"/>
          <w:numId w:val="1"/>
        </w:numPr>
        <w:ind w:left="0" w:firstLine="0"/>
        <w:jc w:val="both"/>
        <w:rPr>
          <w:sz w:val="24"/>
          <w:szCs w:val="24"/>
        </w:rPr>
      </w:pPr>
      <w:r w:rsidRPr="00410DC5">
        <w:rPr>
          <w:sz w:val="24"/>
          <w:szCs w:val="24"/>
        </w:rPr>
        <w:t>В соответствии с настоящим договором Заказчик получает исключительное право на использование результатов оказанных Услуг в полном объеме. Использование Исполнителем результатов оказанных Услуг по настоящему договору при выполнении договоров с другими юридическими или физическими лицами возможно только с письменного разрешения Заказчика.</w:t>
      </w:r>
    </w:p>
    <w:p w:rsidR="00B07324" w:rsidRPr="00410DC5" w:rsidRDefault="00AB6328" w:rsidP="001C1F8B">
      <w:pPr>
        <w:numPr>
          <w:ilvl w:val="1"/>
          <w:numId w:val="1"/>
        </w:numPr>
        <w:ind w:left="0" w:firstLine="0"/>
        <w:jc w:val="both"/>
        <w:rPr>
          <w:sz w:val="24"/>
          <w:szCs w:val="24"/>
        </w:rPr>
      </w:pPr>
      <w:r w:rsidRPr="00410DC5">
        <w:rPr>
          <w:sz w:val="24"/>
          <w:szCs w:val="24"/>
        </w:rPr>
        <w:t xml:space="preserve">В случае создания в ходе оказания Услуг по настоящему договору </w:t>
      </w:r>
      <w:proofErr w:type="spellStart"/>
      <w:r w:rsidRPr="00410DC5">
        <w:rPr>
          <w:sz w:val="24"/>
          <w:szCs w:val="24"/>
        </w:rPr>
        <w:t>охраноспособных</w:t>
      </w:r>
      <w:proofErr w:type="spellEnd"/>
      <w:r w:rsidRPr="00410DC5">
        <w:rPr>
          <w:sz w:val="24"/>
          <w:szCs w:val="24"/>
        </w:rPr>
        <w:t xml:space="preserve"> результатов интеллектуальной деятельности исключительное право на них принадлежит Заказчику с даты подписания Акта сдачи-приемки оказанных Услуг обеими Сторонами.</w:t>
      </w:r>
    </w:p>
    <w:p w:rsidR="00B07324" w:rsidRPr="00410DC5" w:rsidRDefault="00AB6328" w:rsidP="001C1F8B">
      <w:pPr>
        <w:numPr>
          <w:ilvl w:val="1"/>
          <w:numId w:val="1"/>
        </w:numPr>
        <w:ind w:left="0" w:firstLine="0"/>
        <w:jc w:val="both"/>
        <w:rPr>
          <w:sz w:val="24"/>
          <w:szCs w:val="24"/>
        </w:rPr>
      </w:pPr>
      <w:r w:rsidRPr="00410DC5">
        <w:rPr>
          <w:sz w:val="24"/>
          <w:szCs w:val="24"/>
        </w:rPr>
        <w:t>В случае принятия Заказчиком решения о правовой охране результатов интеллектуальной деятельности, созданных по настоящему договору, Исполнитель принимает обязательство принять меры к их охране в режиме коммерческой тайны.</w:t>
      </w:r>
    </w:p>
    <w:p w:rsidR="00B07324" w:rsidRPr="00410DC5" w:rsidRDefault="00AB6328" w:rsidP="001C1F8B">
      <w:pPr>
        <w:numPr>
          <w:ilvl w:val="1"/>
          <w:numId w:val="1"/>
        </w:numPr>
        <w:ind w:left="0" w:firstLine="0"/>
        <w:jc w:val="both"/>
        <w:rPr>
          <w:sz w:val="24"/>
          <w:szCs w:val="24"/>
        </w:rPr>
      </w:pPr>
      <w:r w:rsidRPr="00410DC5">
        <w:rPr>
          <w:sz w:val="24"/>
          <w:szCs w:val="24"/>
        </w:rPr>
        <w:t>Исполнитель гарантирует, что оказание Услуг по настоящему договору будет осуществляться работниками Исполнителя в ходе выполнения ими своих служебных обязанностей или полученного от Исполнителя конкретного задания и что договором между Исполнителем и работниками не предусмотрено исключительное право работников на результаты интеллектуальной деятельности, созданные при выполнении служебных обязанностей или конкретного задания работодателя.</w:t>
      </w:r>
    </w:p>
    <w:p w:rsidR="00B07324" w:rsidRPr="00410DC5" w:rsidRDefault="00AB6328" w:rsidP="001C1F8B">
      <w:pPr>
        <w:jc w:val="both"/>
        <w:rPr>
          <w:sz w:val="24"/>
          <w:szCs w:val="24"/>
        </w:rPr>
      </w:pPr>
      <w:r w:rsidRPr="00410DC5">
        <w:rPr>
          <w:sz w:val="24"/>
          <w:szCs w:val="24"/>
        </w:rPr>
        <w:t>Исполнитель гарантирует, что при оказании Услуг по настоящему Договору им не будут нарушены исключительные права третьих лиц на результаты интеллектуальной деятельности.</w:t>
      </w:r>
    </w:p>
    <w:p w:rsidR="00B07324" w:rsidRPr="00410DC5" w:rsidRDefault="00AB6328" w:rsidP="001C1F8B">
      <w:pPr>
        <w:keepNext/>
        <w:widowControl w:val="0"/>
        <w:numPr>
          <w:ilvl w:val="0"/>
          <w:numId w:val="1"/>
        </w:numPr>
        <w:tabs>
          <w:tab w:val="left" w:pos="364"/>
        </w:tabs>
        <w:spacing w:before="120"/>
        <w:ind w:left="0" w:firstLine="0"/>
        <w:jc w:val="center"/>
        <w:rPr>
          <w:b/>
          <w:sz w:val="24"/>
          <w:szCs w:val="24"/>
        </w:rPr>
      </w:pPr>
      <w:r w:rsidRPr="00410DC5">
        <w:rPr>
          <w:b/>
          <w:sz w:val="24"/>
          <w:szCs w:val="24"/>
        </w:rPr>
        <w:lastRenderedPageBreak/>
        <w:t>ОТВЕТСТВЕННОСТЬ СТОРОН</w:t>
      </w:r>
    </w:p>
    <w:p w:rsidR="00B07324" w:rsidRPr="00410DC5" w:rsidRDefault="00AB6328" w:rsidP="001C1F8B">
      <w:pPr>
        <w:numPr>
          <w:ilvl w:val="1"/>
          <w:numId w:val="1"/>
        </w:numPr>
        <w:ind w:left="0" w:firstLine="0"/>
        <w:jc w:val="both"/>
        <w:rPr>
          <w:sz w:val="24"/>
          <w:szCs w:val="24"/>
        </w:rPr>
      </w:pPr>
      <w:r w:rsidRPr="00410DC5">
        <w:rPr>
          <w:sz w:val="24"/>
          <w:szCs w:val="24"/>
        </w:rPr>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Республики Беларусь.</w:t>
      </w:r>
    </w:p>
    <w:p w:rsidR="00B07324" w:rsidRPr="00410DC5" w:rsidRDefault="00AB6328" w:rsidP="001C1F8B">
      <w:pPr>
        <w:numPr>
          <w:ilvl w:val="1"/>
          <w:numId w:val="1"/>
        </w:numPr>
        <w:ind w:left="0" w:firstLine="0"/>
        <w:jc w:val="both"/>
        <w:rPr>
          <w:sz w:val="24"/>
          <w:szCs w:val="24"/>
        </w:rPr>
      </w:pPr>
      <w:r w:rsidRPr="00410DC5">
        <w:rPr>
          <w:sz w:val="24"/>
          <w:szCs w:val="24"/>
        </w:rPr>
        <w:t xml:space="preserve">За нарушение Исполнителем сроков оказания Услуг, в установленные настоящим договором сроки Исполнитель несет ответственность в виде уплаты неустойки в размере 0,1 % от суммы </w:t>
      </w:r>
      <w:proofErr w:type="spellStart"/>
      <w:r w:rsidRPr="00410DC5">
        <w:rPr>
          <w:sz w:val="24"/>
          <w:szCs w:val="24"/>
        </w:rPr>
        <w:t>неоказанных</w:t>
      </w:r>
      <w:proofErr w:type="spellEnd"/>
      <w:r w:rsidRPr="00410DC5">
        <w:rPr>
          <w:sz w:val="24"/>
          <w:szCs w:val="24"/>
        </w:rPr>
        <w:t xml:space="preserve"> услуг за каждый день просрочки,</w:t>
      </w:r>
      <w:r w:rsidR="007470D7" w:rsidRPr="00410DC5">
        <w:rPr>
          <w:sz w:val="24"/>
          <w:szCs w:val="24"/>
        </w:rPr>
        <w:t xml:space="preserve"> </w:t>
      </w:r>
      <w:r w:rsidRPr="00410DC5">
        <w:rPr>
          <w:color w:val="000000"/>
          <w:sz w:val="24"/>
          <w:szCs w:val="24"/>
        </w:rPr>
        <w:t xml:space="preserve">но не более </w:t>
      </w:r>
      <w:r w:rsidR="00E70299" w:rsidRPr="00410DC5">
        <w:rPr>
          <w:color w:val="000000"/>
          <w:sz w:val="24"/>
          <w:szCs w:val="24"/>
        </w:rPr>
        <w:t>10% (десяти</w:t>
      </w:r>
      <w:r w:rsidRPr="00410DC5">
        <w:rPr>
          <w:color w:val="000000"/>
          <w:sz w:val="24"/>
          <w:szCs w:val="24"/>
        </w:rPr>
        <w:t xml:space="preserve"> процентов) </w:t>
      </w:r>
      <w:proofErr w:type="gramStart"/>
      <w:r w:rsidRPr="00410DC5">
        <w:rPr>
          <w:color w:val="000000"/>
          <w:sz w:val="24"/>
          <w:szCs w:val="24"/>
        </w:rPr>
        <w:t>суммы  ежемесячного</w:t>
      </w:r>
      <w:proofErr w:type="gramEnd"/>
      <w:r w:rsidRPr="00410DC5">
        <w:rPr>
          <w:color w:val="000000"/>
          <w:sz w:val="24"/>
          <w:szCs w:val="24"/>
        </w:rPr>
        <w:t xml:space="preserve"> платежа</w:t>
      </w:r>
      <w:r w:rsidRPr="00410DC5">
        <w:rPr>
          <w:sz w:val="24"/>
          <w:szCs w:val="24"/>
        </w:rPr>
        <w:t>.</w:t>
      </w:r>
    </w:p>
    <w:p w:rsidR="00B07324" w:rsidRPr="00410DC5" w:rsidRDefault="00AB6328" w:rsidP="001C1F8B">
      <w:pPr>
        <w:numPr>
          <w:ilvl w:val="1"/>
          <w:numId w:val="1"/>
        </w:numPr>
        <w:ind w:left="0" w:firstLine="0"/>
        <w:jc w:val="both"/>
        <w:rPr>
          <w:sz w:val="24"/>
          <w:szCs w:val="24"/>
        </w:rPr>
      </w:pPr>
      <w:r w:rsidRPr="00410DC5">
        <w:rPr>
          <w:sz w:val="24"/>
          <w:szCs w:val="24"/>
        </w:rPr>
        <w:t xml:space="preserve">За нарушение Заказчиком сроков оплаты оказанных Услуг в установленные настоящим договором сроки Заказчик несет ответственность в виде уплаты неустойки в размере 0,1 % от неоплаченной суммы за каждый день просрочки, </w:t>
      </w:r>
      <w:r w:rsidRPr="00410DC5">
        <w:rPr>
          <w:color w:val="000000"/>
          <w:sz w:val="24"/>
          <w:szCs w:val="24"/>
        </w:rPr>
        <w:t xml:space="preserve">но не более </w:t>
      </w:r>
      <w:r w:rsidR="00E70299" w:rsidRPr="00410DC5">
        <w:rPr>
          <w:color w:val="000000"/>
          <w:sz w:val="24"/>
          <w:szCs w:val="24"/>
        </w:rPr>
        <w:t>10% (десяти</w:t>
      </w:r>
      <w:r w:rsidRPr="00410DC5">
        <w:rPr>
          <w:color w:val="000000"/>
          <w:sz w:val="24"/>
          <w:szCs w:val="24"/>
        </w:rPr>
        <w:t xml:space="preserve"> процентов) суммы просроченного платежа</w:t>
      </w:r>
      <w:r w:rsidRPr="00410DC5">
        <w:rPr>
          <w:sz w:val="24"/>
          <w:szCs w:val="24"/>
        </w:rPr>
        <w:t>.</w:t>
      </w:r>
    </w:p>
    <w:p w:rsidR="00B07324" w:rsidRPr="00410DC5" w:rsidRDefault="00AB6328" w:rsidP="001C1F8B">
      <w:pPr>
        <w:numPr>
          <w:ilvl w:val="1"/>
          <w:numId w:val="1"/>
        </w:numPr>
        <w:ind w:left="0" w:firstLine="0"/>
        <w:jc w:val="both"/>
        <w:rPr>
          <w:sz w:val="24"/>
          <w:szCs w:val="24"/>
        </w:rPr>
      </w:pPr>
      <w:r w:rsidRPr="00410DC5">
        <w:rPr>
          <w:color w:val="000000"/>
          <w:sz w:val="24"/>
          <w:szCs w:val="24"/>
        </w:rPr>
        <w:t xml:space="preserve">За нарушение срока, определенного в соответствии с пунктом 2.3.4 </w:t>
      </w:r>
      <w:r w:rsidRPr="00410DC5">
        <w:rPr>
          <w:sz w:val="24"/>
          <w:szCs w:val="24"/>
        </w:rPr>
        <w:t>настоящего</w:t>
      </w:r>
      <w:r w:rsidRPr="00410DC5">
        <w:rPr>
          <w:color w:val="000000"/>
          <w:sz w:val="24"/>
          <w:szCs w:val="24"/>
        </w:rPr>
        <w:t xml:space="preserve"> договора, Исполнитель уплачивает Заказчику пеню в размере 0,1% </w:t>
      </w:r>
      <w:r w:rsidRPr="00410DC5">
        <w:rPr>
          <w:sz w:val="24"/>
          <w:szCs w:val="24"/>
        </w:rPr>
        <w:t xml:space="preserve">от </w:t>
      </w:r>
      <w:r w:rsidRPr="00410DC5">
        <w:rPr>
          <w:color w:val="000000"/>
          <w:sz w:val="24"/>
          <w:szCs w:val="24"/>
        </w:rPr>
        <w:t xml:space="preserve">стоимости оказываемых Услуг за каждый день просрочки исполнения обязательств, но не более </w:t>
      </w:r>
      <w:r w:rsidR="00E70299" w:rsidRPr="00410DC5">
        <w:rPr>
          <w:color w:val="000000"/>
          <w:sz w:val="24"/>
          <w:szCs w:val="24"/>
        </w:rPr>
        <w:t>10% (десяти</w:t>
      </w:r>
      <w:r w:rsidRPr="00410DC5">
        <w:rPr>
          <w:color w:val="000000"/>
          <w:sz w:val="24"/>
          <w:szCs w:val="24"/>
        </w:rPr>
        <w:t xml:space="preserve"> процентов) </w:t>
      </w:r>
      <w:proofErr w:type="gramStart"/>
      <w:r w:rsidRPr="00410DC5">
        <w:rPr>
          <w:color w:val="000000"/>
          <w:sz w:val="24"/>
          <w:szCs w:val="24"/>
        </w:rPr>
        <w:t>суммы  ежемесячного</w:t>
      </w:r>
      <w:proofErr w:type="gramEnd"/>
      <w:r w:rsidRPr="00410DC5">
        <w:rPr>
          <w:color w:val="000000"/>
          <w:sz w:val="24"/>
          <w:szCs w:val="24"/>
        </w:rPr>
        <w:t xml:space="preserve"> платежа</w:t>
      </w:r>
      <w:r w:rsidRPr="00410DC5">
        <w:rPr>
          <w:sz w:val="24"/>
          <w:szCs w:val="24"/>
        </w:rPr>
        <w:t>.</w:t>
      </w:r>
    </w:p>
    <w:p w:rsidR="00B07324" w:rsidRPr="00410DC5" w:rsidRDefault="00AB6328" w:rsidP="001C1F8B">
      <w:pPr>
        <w:numPr>
          <w:ilvl w:val="1"/>
          <w:numId w:val="1"/>
        </w:numPr>
        <w:ind w:left="0" w:firstLine="0"/>
        <w:jc w:val="both"/>
        <w:rPr>
          <w:sz w:val="24"/>
          <w:szCs w:val="24"/>
        </w:rPr>
      </w:pPr>
      <w:r w:rsidRPr="00410DC5">
        <w:rPr>
          <w:sz w:val="24"/>
          <w:szCs w:val="24"/>
        </w:rPr>
        <w:t>За неисполнение или ненадлежащее исполнение обязательств по настоящему договору Заказчик вправе в одностороннем порядке отказаться от исполнения договора, предварительно письменно уведомив об этом Исполнителя не менее чем за 10 (десять) календарных дней до даты расторжения договора. В этом случае договор считается расторгнутым с даты, указанной в уведомлении Заказчика. Фактически оказанные Исполнителем услуги до даты расторжения договора подлежат оплате Заказчиком в порядке, определенном Сторонами в договоре.</w:t>
      </w:r>
    </w:p>
    <w:p w:rsidR="00B07324" w:rsidRPr="00410DC5" w:rsidRDefault="00AB6328" w:rsidP="001C1F8B">
      <w:pPr>
        <w:numPr>
          <w:ilvl w:val="1"/>
          <w:numId w:val="1"/>
        </w:numPr>
        <w:ind w:left="0" w:firstLine="0"/>
        <w:jc w:val="both"/>
        <w:rPr>
          <w:sz w:val="24"/>
          <w:szCs w:val="24"/>
        </w:rPr>
      </w:pPr>
      <w:r w:rsidRPr="00410DC5">
        <w:rPr>
          <w:sz w:val="24"/>
          <w:szCs w:val="24"/>
        </w:rPr>
        <w:t>В случае предъявления претензий уполномоченных государственных органов Республики Беларусь, выраженных в применении к Заказчику мер ответственности, предусмотренных законодательством Республики Беларусь, возникших в результате ненадлежащего оказания Исполнителем услуг по настоящему договору, Заказчик вправе потребовать возмещения убытков, подтвержденных документально, но не более 10% суммы ежемесячного платежа.</w:t>
      </w:r>
    </w:p>
    <w:p w:rsidR="00B07324" w:rsidRPr="00410DC5" w:rsidRDefault="00AB6328" w:rsidP="001C1F8B">
      <w:pPr>
        <w:keepNext/>
        <w:widowControl w:val="0"/>
        <w:numPr>
          <w:ilvl w:val="0"/>
          <w:numId w:val="1"/>
        </w:numPr>
        <w:tabs>
          <w:tab w:val="left" w:pos="364"/>
        </w:tabs>
        <w:spacing w:before="120"/>
        <w:ind w:left="0" w:firstLine="0"/>
        <w:jc w:val="center"/>
        <w:rPr>
          <w:b/>
          <w:sz w:val="24"/>
          <w:szCs w:val="24"/>
        </w:rPr>
      </w:pPr>
      <w:r w:rsidRPr="00410DC5">
        <w:rPr>
          <w:b/>
          <w:sz w:val="24"/>
          <w:szCs w:val="24"/>
        </w:rPr>
        <w:t>ЗАКЛЮЧИТЕЛЬНЫЕ ПОЛОЖЕНИЯ</w:t>
      </w:r>
    </w:p>
    <w:p w:rsidR="00B07324" w:rsidRPr="00410DC5" w:rsidRDefault="00AB6328" w:rsidP="001C1F8B">
      <w:pPr>
        <w:numPr>
          <w:ilvl w:val="0"/>
          <w:numId w:val="7"/>
        </w:numPr>
        <w:ind w:left="0" w:firstLine="0"/>
        <w:jc w:val="both"/>
        <w:rPr>
          <w:sz w:val="24"/>
          <w:szCs w:val="24"/>
        </w:rPr>
      </w:pPr>
      <w:r w:rsidRPr="00410DC5">
        <w:rPr>
          <w:sz w:val="24"/>
          <w:szCs w:val="24"/>
        </w:rPr>
        <w:t>Настоящий договор вступает в силу от даты его подписания полномочными представителями Сторон, и распространяет свое действие на отношения Сторон, возникшие с 01.01.202</w:t>
      </w:r>
      <w:r w:rsidR="00183B5A">
        <w:rPr>
          <w:sz w:val="24"/>
          <w:szCs w:val="24"/>
        </w:rPr>
        <w:t>5</w:t>
      </w:r>
      <w:r w:rsidRPr="00410DC5">
        <w:rPr>
          <w:sz w:val="24"/>
          <w:szCs w:val="24"/>
        </w:rPr>
        <w:t>г. и действует до полного выполнения Сторонами обязательств, принятых по договору.</w:t>
      </w:r>
    </w:p>
    <w:p w:rsidR="00B07324" w:rsidRPr="00410DC5" w:rsidRDefault="00AB6328" w:rsidP="001C1F8B">
      <w:pPr>
        <w:numPr>
          <w:ilvl w:val="0"/>
          <w:numId w:val="7"/>
        </w:numPr>
        <w:ind w:left="0" w:firstLine="0"/>
        <w:jc w:val="both"/>
        <w:rPr>
          <w:sz w:val="24"/>
          <w:szCs w:val="24"/>
        </w:rPr>
      </w:pPr>
      <w:r w:rsidRPr="00410DC5">
        <w:rPr>
          <w:sz w:val="24"/>
          <w:szCs w:val="24"/>
        </w:rPr>
        <w:t>Все изменения и дополнения к настоящему договору действительны только в том случае, если они оформлены в виде дополнительного соглашения к настоящему договору, совершенному в письменной форме, подписанному уполномоченными представителями Сторон и скрепленному печатями Сторон. Настоящий договор составляет единое целое со всеми дополнительными соглашениями и приложениями к нему. Договор не может рассматриваться и/или толковаться без учета содержания дополнительных соглашений и приложений к нему.</w:t>
      </w:r>
    </w:p>
    <w:p w:rsidR="00B07324" w:rsidRPr="00410DC5" w:rsidRDefault="00AB6328" w:rsidP="001C1F8B">
      <w:pPr>
        <w:numPr>
          <w:ilvl w:val="0"/>
          <w:numId w:val="7"/>
        </w:numPr>
        <w:ind w:left="0" w:firstLine="0"/>
        <w:contextualSpacing/>
        <w:jc w:val="both"/>
        <w:rPr>
          <w:sz w:val="24"/>
          <w:szCs w:val="24"/>
        </w:rPr>
      </w:pPr>
      <w:r w:rsidRPr="00410DC5">
        <w:rPr>
          <w:sz w:val="24"/>
          <w:szCs w:val="24"/>
        </w:rPr>
        <w:t>Настоящий Договор, а также все дополнительные соглашения к нему, переданные посредством факсимильной связи и (или) электронной почты имеют юридическую силу при условии последующей их замены на подлинники. Стороны обязуются осуществить замену указанных документов не позднее 30 (тридцати) дней с даты их подписания.</w:t>
      </w:r>
    </w:p>
    <w:p w:rsidR="00B07324" w:rsidRPr="00410DC5" w:rsidRDefault="00AB6328" w:rsidP="001C1F8B">
      <w:pPr>
        <w:numPr>
          <w:ilvl w:val="0"/>
          <w:numId w:val="7"/>
        </w:numPr>
        <w:ind w:left="0" w:firstLine="0"/>
        <w:jc w:val="both"/>
        <w:rPr>
          <w:sz w:val="24"/>
          <w:szCs w:val="24"/>
        </w:rPr>
      </w:pPr>
      <w:r w:rsidRPr="00410DC5">
        <w:rPr>
          <w:sz w:val="24"/>
          <w:szCs w:val="24"/>
        </w:rPr>
        <w:t>Во всем остальном Стороны руководствуются действующим законодательством Республики Беларусь.</w:t>
      </w:r>
    </w:p>
    <w:p w:rsidR="00B07324" w:rsidRPr="00410DC5" w:rsidRDefault="00AB6328" w:rsidP="001C1F8B">
      <w:pPr>
        <w:numPr>
          <w:ilvl w:val="0"/>
          <w:numId w:val="7"/>
        </w:numPr>
        <w:ind w:left="0" w:firstLine="0"/>
        <w:jc w:val="both"/>
        <w:rPr>
          <w:sz w:val="24"/>
          <w:szCs w:val="24"/>
        </w:rPr>
      </w:pPr>
      <w:r w:rsidRPr="00410DC5">
        <w:rPr>
          <w:sz w:val="24"/>
          <w:szCs w:val="24"/>
        </w:rPr>
        <w:t xml:space="preserve">Все споры и разногласия, возникшие в связи с исполнением настоящего договора, Стороны будут стремиться разрешить путем переговоров. Досудебное урегулирование спора обязательно, срок рассмотрения претензии не позднее 10 (десяти) календарных дней со дня получения претензии. При </w:t>
      </w:r>
      <w:proofErr w:type="spellStart"/>
      <w:r w:rsidRPr="00410DC5">
        <w:rPr>
          <w:sz w:val="24"/>
          <w:szCs w:val="24"/>
        </w:rPr>
        <w:t>недостижении</w:t>
      </w:r>
      <w:proofErr w:type="spellEnd"/>
      <w:r w:rsidRPr="00410DC5">
        <w:rPr>
          <w:sz w:val="24"/>
          <w:szCs w:val="24"/>
        </w:rPr>
        <w:t xml:space="preserve"> согласия споры рассматриваются в экономическом суде г. Минска.</w:t>
      </w:r>
    </w:p>
    <w:p w:rsidR="00B07324" w:rsidRPr="00410DC5" w:rsidRDefault="00AB6328" w:rsidP="001C1F8B">
      <w:pPr>
        <w:numPr>
          <w:ilvl w:val="0"/>
          <w:numId w:val="7"/>
        </w:numPr>
        <w:ind w:left="0" w:firstLine="0"/>
        <w:jc w:val="both"/>
        <w:rPr>
          <w:sz w:val="24"/>
          <w:szCs w:val="24"/>
        </w:rPr>
      </w:pPr>
      <w:r w:rsidRPr="00410DC5">
        <w:rPr>
          <w:sz w:val="24"/>
          <w:szCs w:val="24"/>
        </w:rPr>
        <w:t>Ни одна из Сторон не имеет права передавать свои обязанности и права по настоящему Договору третьим лицам без письменного на то согласия другой Стороны.</w:t>
      </w:r>
    </w:p>
    <w:p w:rsidR="00B07324" w:rsidRPr="00410DC5" w:rsidRDefault="00AB6328" w:rsidP="001C1F8B">
      <w:pPr>
        <w:numPr>
          <w:ilvl w:val="0"/>
          <w:numId w:val="7"/>
        </w:numPr>
        <w:ind w:left="0" w:firstLine="0"/>
        <w:jc w:val="both"/>
        <w:rPr>
          <w:sz w:val="24"/>
          <w:szCs w:val="24"/>
        </w:rPr>
      </w:pPr>
      <w:r w:rsidRPr="00410DC5">
        <w:rPr>
          <w:sz w:val="24"/>
          <w:szCs w:val="24"/>
        </w:rPr>
        <w:t>Настоящий договор составлен в двух экземплярах, имеющих одинаковую юридическую силу, по одному для каждой из Сторон.</w:t>
      </w:r>
    </w:p>
    <w:p w:rsidR="00B07324" w:rsidRPr="00410DC5" w:rsidRDefault="00AB6328" w:rsidP="001C1F8B">
      <w:pPr>
        <w:numPr>
          <w:ilvl w:val="0"/>
          <w:numId w:val="7"/>
        </w:numPr>
        <w:ind w:left="0" w:firstLine="0"/>
        <w:jc w:val="both"/>
        <w:rPr>
          <w:sz w:val="24"/>
          <w:szCs w:val="24"/>
        </w:rPr>
      </w:pPr>
      <w:r w:rsidRPr="00410DC5">
        <w:rPr>
          <w:sz w:val="24"/>
          <w:szCs w:val="24"/>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предоставляет Заказчику информацию об изменениях по адресу электронной почты </w:t>
      </w:r>
      <w:r w:rsidR="00CA0339" w:rsidRPr="00410DC5">
        <w:rPr>
          <w:sz w:val="24"/>
          <w:szCs w:val="24"/>
          <w:lang w:val="en-US"/>
        </w:rPr>
        <w:t>office</w:t>
      </w:r>
      <w:r w:rsidRPr="00410DC5">
        <w:rPr>
          <w:sz w:val="24"/>
          <w:szCs w:val="24"/>
        </w:rPr>
        <w:t>@</w:t>
      </w:r>
      <w:proofErr w:type="spellStart"/>
      <w:r w:rsidRPr="00410DC5">
        <w:rPr>
          <w:sz w:val="24"/>
          <w:szCs w:val="24"/>
          <w:lang w:val="en-GB"/>
        </w:rPr>
        <w:t>btg</w:t>
      </w:r>
      <w:proofErr w:type="spellEnd"/>
      <w:r w:rsidRPr="00410DC5">
        <w:rPr>
          <w:sz w:val="24"/>
          <w:szCs w:val="24"/>
        </w:rPr>
        <w:t>.</w:t>
      </w:r>
      <w:r w:rsidRPr="00410DC5">
        <w:rPr>
          <w:sz w:val="24"/>
          <w:szCs w:val="24"/>
          <w:lang w:val="en-GB"/>
        </w:rPr>
        <w:t>by</w:t>
      </w:r>
      <w:r w:rsidRPr="00410DC5">
        <w:rPr>
          <w:sz w:val="24"/>
          <w:szCs w:val="24"/>
        </w:rPr>
        <w:t xml:space="preserve"> в течение 3 </w:t>
      </w:r>
      <w:r w:rsidRPr="00410DC5">
        <w:rPr>
          <w:sz w:val="24"/>
          <w:szCs w:val="24"/>
        </w:rPr>
        <w:lastRenderedPageBreak/>
        <w:t xml:space="preserve">(трех) календарных дней после таких изменений, с подтверждением соответствующими документами. </w:t>
      </w:r>
    </w:p>
    <w:p w:rsidR="00B07324" w:rsidRPr="00410DC5" w:rsidRDefault="00AB6328" w:rsidP="001C1F8B">
      <w:pPr>
        <w:ind w:firstLine="709"/>
        <w:jc w:val="both"/>
        <w:rPr>
          <w:sz w:val="24"/>
          <w:szCs w:val="24"/>
        </w:rPr>
      </w:pPr>
      <w:r w:rsidRPr="00410DC5">
        <w:rPr>
          <w:sz w:val="24"/>
          <w:szCs w:val="24"/>
        </w:rPr>
        <w:t>Заказчик вправе в одностороннем порядке отказаться от исполнения договора в случае неисполнения Исполнителем обязанности, предусмотренной в настоящем пункте, или предоставления информации по указанному пункту не в полном объеме. В этом случае настоящий договор считается расторгнутым от даты получения Исполнителем письменного уведомления Заказчика об отказе от исполнения договора или с иной даты, указанной в таком уведомлении. Фактически оказанные Исполнителем услуги до даты расторжения договора подлежат оплате Заказчиком в порядке, определенном Сторонами в договоре.</w:t>
      </w:r>
    </w:p>
    <w:p w:rsidR="00B07324" w:rsidRPr="00410DC5" w:rsidRDefault="00AB6328" w:rsidP="001C1F8B">
      <w:pPr>
        <w:keepNext/>
        <w:widowControl w:val="0"/>
        <w:numPr>
          <w:ilvl w:val="0"/>
          <w:numId w:val="1"/>
        </w:numPr>
        <w:tabs>
          <w:tab w:val="left" w:pos="364"/>
        </w:tabs>
        <w:spacing w:before="120"/>
        <w:ind w:left="0" w:firstLine="0"/>
        <w:jc w:val="center"/>
        <w:rPr>
          <w:b/>
          <w:sz w:val="24"/>
          <w:szCs w:val="24"/>
        </w:rPr>
      </w:pPr>
      <w:r w:rsidRPr="00410DC5">
        <w:rPr>
          <w:b/>
          <w:sz w:val="24"/>
          <w:szCs w:val="24"/>
        </w:rPr>
        <w:t>ЮРИДИЧЕСКИЕ АДРЕСА И РЕКВИЗИТЫ СТОРОН</w:t>
      </w:r>
      <w:bookmarkEnd w:id="0"/>
      <w:bookmarkEnd w:id="1"/>
      <w:bookmarkEnd w:id="2"/>
      <w:bookmarkEnd w:id="3"/>
      <w:bookmarkEnd w:id="4"/>
      <w:bookmarkEnd w:id="5"/>
      <w:bookmarkEnd w:id="6"/>
      <w:bookmarkEnd w:id="7"/>
    </w:p>
    <w:tbl>
      <w:tblPr>
        <w:tblW w:w="10065" w:type="dxa"/>
        <w:tblLayout w:type="fixed"/>
        <w:tblLook w:val="0000" w:firstRow="0" w:lastRow="0" w:firstColumn="0" w:lastColumn="0" w:noHBand="0" w:noVBand="0"/>
      </w:tblPr>
      <w:tblGrid>
        <w:gridCol w:w="4395"/>
        <w:gridCol w:w="5670"/>
      </w:tblGrid>
      <w:tr w:rsidR="00B07324" w:rsidRPr="00410DC5">
        <w:trPr>
          <w:cantSplit/>
        </w:trPr>
        <w:tc>
          <w:tcPr>
            <w:tcW w:w="4395" w:type="dxa"/>
          </w:tcPr>
          <w:p w:rsidR="00B07324" w:rsidRPr="00410DC5" w:rsidRDefault="00AB6328" w:rsidP="001C1F8B">
            <w:pPr>
              <w:widowControl w:val="0"/>
              <w:shd w:val="clear" w:color="auto" w:fill="FFFFFF"/>
              <w:jc w:val="both"/>
              <w:rPr>
                <w:b/>
                <w:bCs/>
                <w:sz w:val="24"/>
                <w:szCs w:val="24"/>
              </w:rPr>
            </w:pPr>
            <w:r w:rsidRPr="00410DC5">
              <w:rPr>
                <w:b/>
                <w:bCs/>
                <w:sz w:val="24"/>
                <w:szCs w:val="24"/>
              </w:rPr>
              <w:t>ИСПОЛНИТЕЛЬ:</w:t>
            </w:r>
          </w:p>
          <w:p w:rsidR="00B07324" w:rsidRPr="00410DC5" w:rsidRDefault="00B07324" w:rsidP="001C1F8B">
            <w:pPr>
              <w:rPr>
                <w:bCs/>
                <w:sz w:val="22"/>
                <w:szCs w:val="22"/>
              </w:rPr>
            </w:pPr>
          </w:p>
          <w:p w:rsidR="00B07324" w:rsidRPr="00410DC5" w:rsidRDefault="00B07324" w:rsidP="001C1F8B">
            <w:pPr>
              <w:rPr>
                <w:bCs/>
                <w:sz w:val="22"/>
                <w:szCs w:val="22"/>
              </w:rPr>
            </w:pPr>
          </w:p>
          <w:p w:rsidR="00B07324" w:rsidRPr="00410DC5" w:rsidRDefault="00B07324" w:rsidP="001C1F8B">
            <w:pPr>
              <w:rPr>
                <w:b/>
                <w:sz w:val="24"/>
                <w:szCs w:val="24"/>
              </w:rPr>
            </w:pPr>
          </w:p>
        </w:tc>
        <w:tc>
          <w:tcPr>
            <w:tcW w:w="5670" w:type="dxa"/>
          </w:tcPr>
          <w:p w:rsidR="00B07324" w:rsidRPr="00410DC5" w:rsidRDefault="00AB6328" w:rsidP="001C1F8B">
            <w:pPr>
              <w:widowControl w:val="0"/>
              <w:shd w:val="clear" w:color="auto" w:fill="FFFFFF"/>
              <w:jc w:val="both"/>
              <w:rPr>
                <w:b/>
                <w:bCs/>
                <w:sz w:val="24"/>
                <w:szCs w:val="24"/>
              </w:rPr>
            </w:pPr>
            <w:r w:rsidRPr="00410DC5">
              <w:rPr>
                <w:b/>
                <w:bCs/>
                <w:sz w:val="24"/>
                <w:szCs w:val="24"/>
              </w:rPr>
              <w:t>ЗАКАЗЧИК:</w:t>
            </w:r>
          </w:p>
          <w:p w:rsidR="00B07324" w:rsidRPr="00410DC5" w:rsidRDefault="00AB6328" w:rsidP="001C1F8B">
            <w:pPr>
              <w:rPr>
                <w:b/>
                <w:sz w:val="24"/>
                <w:szCs w:val="24"/>
              </w:rPr>
            </w:pPr>
            <w:r w:rsidRPr="00410DC5">
              <w:rPr>
                <w:b/>
                <w:sz w:val="24"/>
                <w:szCs w:val="24"/>
              </w:rPr>
              <w:t xml:space="preserve">Открытое акционерное общество </w:t>
            </w:r>
          </w:p>
          <w:p w:rsidR="00B07324" w:rsidRPr="00410DC5" w:rsidRDefault="00AB6328" w:rsidP="001C1F8B">
            <w:pPr>
              <w:rPr>
                <w:b/>
                <w:sz w:val="24"/>
                <w:szCs w:val="24"/>
              </w:rPr>
            </w:pPr>
            <w:r w:rsidRPr="00410DC5">
              <w:rPr>
                <w:b/>
                <w:sz w:val="24"/>
                <w:szCs w:val="24"/>
              </w:rPr>
              <w:t xml:space="preserve">«Газпром трансгаз Беларусь» </w:t>
            </w:r>
          </w:p>
          <w:p w:rsidR="00B07324" w:rsidRPr="00410DC5" w:rsidRDefault="00AB6328" w:rsidP="001C1F8B">
            <w:pPr>
              <w:rPr>
                <w:sz w:val="22"/>
                <w:szCs w:val="22"/>
              </w:rPr>
            </w:pPr>
            <w:r w:rsidRPr="00410DC5">
              <w:rPr>
                <w:sz w:val="22"/>
                <w:szCs w:val="22"/>
              </w:rPr>
              <w:t>(ОАО «Газпром трансгаз Беларусь»)</w:t>
            </w:r>
          </w:p>
          <w:p w:rsidR="00B07324" w:rsidRPr="00410DC5" w:rsidRDefault="00AB6328" w:rsidP="001C1F8B">
            <w:pPr>
              <w:rPr>
                <w:sz w:val="22"/>
                <w:szCs w:val="22"/>
              </w:rPr>
            </w:pPr>
            <w:r w:rsidRPr="00410DC5">
              <w:rPr>
                <w:sz w:val="22"/>
                <w:szCs w:val="22"/>
              </w:rPr>
              <w:t>220040, Республика Беларусь, г. Минск, ул. Некрасова, д. 9</w:t>
            </w:r>
          </w:p>
          <w:p w:rsidR="00B07324" w:rsidRPr="00410DC5" w:rsidRDefault="00AB6328" w:rsidP="001C1F8B">
            <w:pPr>
              <w:rPr>
                <w:sz w:val="22"/>
                <w:szCs w:val="22"/>
              </w:rPr>
            </w:pPr>
            <w:r w:rsidRPr="00410DC5">
              <w:rPr>
                <w:b/>
                <w:bCs/>
                <w:sz w:val="22"/>
                <w:szCs w:val="22"/>
              </w:rPr>
              <w:t xml:space="preserve">Банковские реквизиты: </w:t>
            </w:r>
            <w:r w:rsidRPr="00410DC5">
              <w:rPr>
                <w:sz w:val="22"/>
                <w:szCs w:val="22"/>
              </w:rPr>
              <w:t>УНП 100219778</w:t>
            </w:r>
          </w:p>
          <w:p w:rsidR="00B07324" w:rsidRPr="00410DC5" w:rsidRDefault="00AB6328" w:rsidP="001C1F8B">
            <w:pPr>
              <w:rPr>
                <w:sz w:val="22"/>
                <w:szCs w:val="22"/>
              </w:rPr>
            </w:pPr>
            <w:r w:rsidRPr="00410DC5">
              <w:rPr>
                <w:sz w:val="22"/>
                <w:szCs w:val="22"/>
              </w:rPr>
              <w:t>р/с BY11OLMP30120005646710000933</w:t>
            </w:r>
          </w:p>
          <w:p w:rsidR="00B07324" w:rsidRPr="00410DC5" w:rsidRDefault="00AB6328" w:rsidP="001C1F8B">
            <w:pPr>
              <w:rPr>
                <w:sz w:val="22"/>
                <w:szCs w:val="22"/>
              </w:rPr>
            </w:pPr>
            <w:r w:rsidRPr="00410DC5">
              <w:rPr>
                <w:sz w:val="22"/>
                <w:szCs w:val="22"/>
              </w:rPr>
              <w:t>в ОАО «</w:t>
            </w:r>
            <w:proofErr w:type="spellStart"/>
            <w:r w:rsidRPr="00410DC5">
              <w:rPr>
                <w:sz w:val="22"/>
                <w:szCs w:val="22"/>
              </w:rPr>
              <w:t>Белгазпромбанк</w:t>
            </w:r>
            <w:proofErr w:type="spellEnd"/>
            <w:r w:rsidRPr="00410DC5">
              <w:rPr>
                <w:sz w:val="22"/>
                <w:szCs w:val="22"/>
              </w:rPr>
              <w:t>», BIC/</w:t>
            </w:r>
            <w:r w:rsidRPr="00410DC5">
              <w:rPr>
                <w:sz w:val="22"/>
                <w:szCs w:val="22"/>
                <w:lang w:val="en-US"/>
              </w:rPr>
              <w:t>SWIFT</w:t>
            </w:r>
            <w:r w:rsidRPr="00410DC5">
              <w:rPr>
                <w:sz w:val="22"/>
                <w:szCs w:val="22"/>
              </w:rPr>
              <w:t> OLMPBY2X</w:t>
            </w:r>
          </w:p>
          <w:p w:rsidR="00B07324" w:rsidRPr="00410DC5" w:rsidRDefault="00AB6328" w:rsidP="001C1F8B">
            <w:pPr>
              <w:rPr>
                <w:sz w:val="22"/>
                <w:szCs w:val="22"/>
              </w:rPr>
            </w:pPr>
            <w:r w:rsidRPr="00410DC5">
              <w:rPr>
                <w:sz w:val="22"/>
                <w:szCs w:val="22"/>
              </w:rPr>
              <w:t xml:space="preserve">Адрес банка: г. Минск, ул. </w:t>
            </w:r>
            <w:proofErr w:type="spellStart"/>
            <w:r w:rsidRPr="00410DC5">
              <w:rPr>
                <w:sz w:val="22"/>
                <w:szCs w:val="22"/>
              </w:rPr>
              <w:t>Притыцкого</w:t>
            </w:r>
            <w:proofErr w:type="spellEnd"/>
            <w:r w:rsidRPr="00410DC5">
              <w:rPr>
                <w:sz w:val="22"/>
                <w:szCs w:val="22"/>
              </w:rPr>
              <w:t>, 60/2</w:t>
            </w:r>
          </w:p>
          <w:p w:rsidR="00B07324" w:rsidRPr="00410DC5" w:rsidRDefault="00AB6328" w:rsidP="001C1F8B">
            <w:pPr>
              <w:rPr>
                <w:b/>
                <w:sz w:val="22"/>
                <w:szCs w:val="22"/>
              </w:rPr>
            </w:pPr>
            <w:r w:rsidRPr="00410DC5">
              <w:rPr>
                <w:b/>
                <w:sz w:val="22"/>
                <w:szCs w:val="22"/>
              </w:rPr>
              <w:t>Адрес для корреспонденции:</w:t>
            </w:r>
          </w:p>
          <w:p w:rsidR="00B07324" w:rsidRPr="00410DC5" w:rsidRDefault="00AB6328" w:rsidP="001C1F8B">
            <w:pPr>
              <w:rPr>
                <w:sz w:val="22"/>
                <w:szCs w:val="22"/>
              </w:rPr>
            </w:pPr>
            <w:r w:rsidRPr="00410DC5">
              <w:rPr>
                <w:b/>
                <w:sz w:val="22"/>
                <w:szCs w:val="22"/>
              </w:rPr>
              <w:t xml:space="preserve">Открытое акционерное общества «Газпром трансгаз Беларусь» </w:t>
            </w:r>
          </w:p>
          <w:p w:rsidR="00B07324" w:rsidRPr="00410DC5" w:rsidRDefault="00AB6328" w:rsidP="001C1F8B">
            <w:pPr>
              <w:rPr>
                <w:sz w:val="22"/>
                <w:szCs w:val="22"/>
              </w:rPr>
            </w:pPr>
            <w:r w:rsidRPr="00410DC5">
              <w:rPr>
                <w:sz w:val="22"/>
                <w:szCs w:val="22"/>
              </w:rPr>
              <w:t xml:space="preserve">Место нахождения: 220040, Республика Беларусь, г. Минск, ул. Некрасова, д. 9 </w:t>
            </w:r>
          </w:p>
          <w:p w:rsidR="00B07324" w:rsidRPr="00410DC5" w:rsidRDefault="00AB6328" w:rsidP="001C1F8B">
            <w:pPr>
              <w:rPr>
                <w:b/>
                <w:bCs/>
                <w:sz w:val="22"/>
                <w:szCs w:val="22"/>
              </w:rPr>
            </w:pPr>
            <w:r w:rsidRPr="00410DC5">
              <w:rPr>
                <w:b/>
                <w:bCs/>
                <w:sz w:val="22"/>
                <w:szCs w:val="22"/>
              </w:rPr>
              <w:t>Контакты исполнителя по договору:</w:t>
            </w:r>
          </w:p>
          <w:p w:rsidR="00B07324" w:rsidRPr="00410DC5" w:rsidRDefault="00AB6328" w:rsidP="001C1F8B">
            <w:pPr>
              <w:widowControl w:val="0"/>
              <w:rPr>
                <w:sz w:val="22"/>
                <w:szCs w:val="22"/>
              </w:rPr>
            </w:pPr>
            <w:r w:rsidRPr="00410DC5">
              <w:rPr>
                <w:sz w:val="22"/>
                <w:szCs w:val="22"/>
                <w:lang w:val="en-US"/>
              </w:rPr>
              <w:t>E</w:t>
            </w:r>
            <w:r w:rsidRPr="00410DC5">
              <w:rPr>
                <w:sz w:val="22"/>
                <w:szCs w:val="22"/>
              </w:rPr>
              <w:t>-</w:t>
            </w:r>
            <w:r w:rsidRPr="00410DC5">
              <w:rPr>
                <w:sz w:val="22"/>
                <w:szCs w:val="22"/>
                <w:lang w:val="en-US"/>
              </w:rPr>
              <w:t>mail</w:t>
            </w:r>
            <w:r w:rsidRPr="00410DC5">
              <w:rPr>
                <w:sz w:val="22"/>
                <w:szCs w:val="22"/>
              </w:rPr>
              <w:t xml:space="preserve">: </w:t>
            </w:r>
            <w:hyperlink r:id="rId8" w:history="1">
              <w:r w:rsidR="002251BE" w:rsidRPr="00410DC5">
                <w:rPr>
                  <w:rStyle w:val="afd"/>
                  <w:sz w:val="22"/>
                  <w:szCs w:val="22"/>
                  <w:lang w:val="en-US"/>
                </w:rPr>
                <w:t>XXXXXXXXX</w:t>
              </w:r>
              <w:r w:rsidR="002251BE" w:rsidRPr="00410DC5">
                <w:rPr>
                  <w:rStyle w:val="afd"/>
                  <w:sz w:val="22"/>
                  <w:szCs w:val="22"/>
                </w:rPr>
                <w:t>@</w:t>
              </w:r>
              <w:proofErr w:type="spellStart"/>
              <w:r w:rsidR="002251BE" w:rsidRPr="00410DC5">
                <w:rPr>
                  <w:rStyle w:val="afd"/>
                  <w:sz w:val="22"/>
                  <w:szCs w:val="22"/>
                  <w:lang w:val="en-US"/>
                </w:rPr>
                <w:t>btg</w:t>
              </w:r>
              <w:proofErr w:type="spellEnd"/>
              <w:r w:rsidR="002251BE" w:rsidRPr="00410DC5">
                <w:rPr>
                  <w:rStyle w:val="afd"/>
                  <w:sz w:val="22"/>
                  <w:szCs w:val="22"/>
                </w:rPr>
                <w:t>.</w:t>
              </w:r>
              <w:r w:rsidR="002251BE" w:rsidRPr="00410DC5">
                <w:rPr>
                  <w:rStyle w:val="afd"/>
                  <w:sz w:val="22"/>
                  <w:szCs w:val="22"/>
                  <w:lang w:val="en-US"/>
                </w:rPr>
                <w:t>by</w:t>
              </w:r>
            </w:hyperlink>
            <w:r w:rsidRPr="00410DC5">
              <w:rPr>
                <w:sz w:val="22"/>
                <w:szCs w:val="22"/>
              </w:rPr>
              <w:t xml:space="preserve">  </w:t>
            </w:r>
          </w:p>
          <w:p w:rsidR="00B07324" w:rsidRPr="00410DC5" w:rsidRDefault="00AB6328" w:rsidP="001C1F8B">
            <w:pPr>
              <w:widowControl w:val="0"/>
              <w:rPr>
                <w:sz w:val="22"/>
                <w:szCs w:val="22"/>
              </w:rPr>
            </w:pPr>
            <w:r w:rsidRPr="00410DC5">
              <w:rPr>
                <w:sz w:val="22"/>
                <w:szCs w:val="22"/>
              </w:rPr>
              <w:t>тел. + 375(17)280-01-01, факс + 375(17)285-63-32</w:t>
            </w:r>
          </w:p>
          <w:p w:rsidR="00B07324" w:rsidRPr="00410DC5" w:rsidRDefault="00B07324" w:rsidP="001C1F8B">
            <w:pPr>
              <w:rPr>
                <w:b/>
                <w:sz w:val="24"/>
                <w:szCs w:val="24"/>
              </w:rPr>
            </w:pPr>
          </w:p>
        </w:tc>
      </w:tr>
      <w:tr w:rsidR="00B07324" w:rsidRPr="00410DC5">
        <w:trPr>
          <w:trHeight w:val="1023"/>
        </w:trPr>
        <w:tc>
          <w:tcPr>
            <w:tcW w:w="4395" w:type="dxa"/>
            <w:tcBorders>
              <w:top w:val="none" w:sz="4" w:space="0" w:color="000000"/>
              <w:left w:val="none" w:sz="4" w:space="0" w:color="000000"/>
              <w:bottom w:val="none" w:sz="4" w:space="0" w:color="000000"/>
              <w:right w:val="none" w:sz="4" w:space="0" w:color="000000"/>
            </w:tcBorders>
          </w:tcPr>
          <w:p w:rsidR="00B07324" w:rsidRPr="00410DC5" w:rsidRDefault="00AB6328" w:rsidP="001C1F8B">
            <w:pPr>
              <w:widowControl w:val="0"/>
              <w:shd w:val="clear" w:color="auto" w:fill="FFFFFF"/>
              <w:jc w:val="both"/>
              <w:rPr>
                <w:sz w:val="24"/>
                <w:szCs w:val="24"/>
              </w:rPr>
            </w:pPr>
            <w:r w:rsidRPr="00410DC5">
              <w:rPr>
                <w:sz w:val="24"/>
                <w:szCs w:val="24"/>
              </w:rPr>
              <w:t>от Исполнителя:</w:t>
            </w:r>
          </w:p>
          <w:p w:rsidR="00B07324" w:rsidRPr="00410DC5" w:rsidRDefault="00B07324" w:rsidP="001C1F8B">
            <w:pPr>
              <w:widowControl w:val="0"/>
              <w:shd w:val="clear" w:color="auto" w:fill="FFFFFF"/>
              <w:jc w:val="both"/>
              <w:rPr>
                <w:sz w:val="24"/>
                <w:szCs w:val="24"/>
              </w:rPr>
            </w:pPr>
          </w:p>
          <w:p w:rsidR="00B07324" w:rsidRPr="00410DC5" w:rsidRDefault="00B07324" w:rsidP="001C1F8B">
            <w:pPr>
              <w:widowControl w:val="0"/>
              <w:shd w:val="clear" w:color="auto" w:fill="FFFFFF"/>
              <w:jc w:val="both"/>
              <w:rPr>
                <w:sz w:val="24"/>
                <w:szCs w:val="24"/>
              </w:rPr>
            </w:pPr>
          </w:p>
          <w:p w:rsidR="00B07324" w:rsidRPr="00410DC5" w:rsidRDefault="00AB6328" w:rsidP="001C1F8B">
            <w:pPr>
              <w:widowControl w:val="0"/>
              <w:shd w:val="clear" w:color="auto" w:fill="FFFFFF"/>
              <w:jc w:val="both"/>
              <w:rPr>
                <w:sz w:val="24"/>
                <w:szCs w:val="24"/>
              </w:rPr>
            </w:pPr>
            <w:r w:rsidRPr="00410DC5">
              <w:rPr>
                <w:sz w:val="24"/>
                <w:szCs w:val="24"/>
              </w:rPr>
              <w:t xml:space="preserve">_____________________ </w:t>
            </w:r>
          </w:p>
          <w:p w:rsidR="00B07324" w:rsidRPr="00410DC5" w:rsidRDefault="00AB6328" w:rsidP="001C1F8B">
            <w:pPr>
              <w:widowControl w:val="0"/>
              <w:shd w:val="clear" w:color="auto" w:fill="FFFFFF"/>
              <w:jc w:val="both"/>
              <w:rPr>
                <w:sz w:val="24"/>
                <w:szCs w:val="24"/>
              </w:rPr>
            </w:pPr>
            <w:r w:rsidRPr="00410DC5">
              <w:rPr>
                <w:sz w:val="24"/>
                <w:szCs w:val="24"/>
              </w:rPr>
              <w:t>М.П.</w:t>
            </w:r>
          </w:p>
        </w:tc>
        <w:tc>
          <w:tcPr>
            <w:tcW w:w="5670" w:type="dxa"/>
            <w:tcBorders>
              <w:top w:val="none" w:sz="4" w:space="0" w:color="000000"/>
              <w:left w:val="none" w:sz="4" w:space="0" w:color="000000"/>
              <w:bottom w:val="none" w:sz="4" w:space="0" w:color="000000"/>
              <w:right w:val="none" w:sz="4" w:space="0" w:color="000000"/>
            </w:tcBorders>
          </w:tcPr>
          <w:p w:rsidR="00B07324" w:rsidRPr="00410DC5" w:rsidRDefault="00AB6328" w:rsidP="001C1F8B">
            <w:pPr>
              <w:widowControl w:val="0"/>
              <w:shd w:val="clear" w:color="auto" w:fill="FFFFFF"/>
              <w:jc w:val="both"/>
              <w:rPr>
                <w:sz w:val="24"/>
                <w:szCs w:val="24"/>
              </w:rPr>
            </w:pPr>
            <w:r w:rsidRPr="00410DC5">
              <w:rPr>
                <w:sz w:val="24"/>
                <w:szCs w:val="24"/>
              </w:rPr>
              <w:t>от Заказчика:</w:t>
            </w:r>
          </w:p>
          <w:p w:rsidR="00B07324" w:rsidRPr="00410DC5" w:rsidRDefault="00AB6328" w:rsidP="001C1F8B">
            <w:pPr>
              <w:widowControl w:val="0"/>
              <w:shd w:val="clear" w:color="auto" w:fill="FFFFFF"/>
              <w:jc w:val="both"/>
              <w:rPr>
                <w:sz w:val="24"/>
                <w:szCs w:val="24"/>
              </w:rPr>
            </w:pPr>
            <w:r w:rsidRPr="00410DC5">
              <w:rPr>
                <w:sz w:val="24"/>
                <w:szCs w:val="24"/>
              </w:rPr>
              <w:t>Заместитель генерального директора по производству ОАО «Газпром трансгаз Беларусь»</w:t>
            </w:r>
          </w:p>
          <w:p w:rsidR="00B07324" w:rsidRPr="00410DC5" w:rsidRDefault="00AB6328" w:rsidP="001C1F8B">
            <w:pPr>
              <w:widowControl w:val="0"/>
              <w:shd w:val="clear" w:color="auto" w:fill="FFFFFF"/>
              <w:jc w:val="both"/>
              <w:rPr>
                <w:sz w:val="24"/>
                <w:szCs w:val="24"/>
              </w:rPr>
            </w:pPr>
            <w:r w:rsidRPr="00410DC5">
              <w:rPr>
                <w:sz w:val="24"/>
                <w:szCs w:val="24"/>
              </w:rPr>
              <w:t>____________________ И.Г.Сапегин</w:t>
            </w:r>
          </w:p>
          <w:p w:rsidR="00B07324" w:rsidRPr="00410DC5" w:rsidRDefault="00AB6328" w:rsidP="001C1F8B">
            <w:pPr>
              <w:widowControl w:val="0"/>
              <w:shd w:val="clear" w:color="auto" w:fill="FFFFFF"/>
              <w:jc w:val="both"/>
              <w:rPr>
                <w:sz w:val="24"/>
                <w:szCs w:val="24"/>
              </w:rPr>
            </w:pPr>
            <w:r w:rsidRPr="00410DC5">
              <w:rPr>
                <w:sz w:val="24"/>
                <w:szCs w:val="24"/>
              </w:rPr>
              <w:t>М.П.</w:t>
            </w:r>
          </w:p>
        </w:tc>
      </w:tr>
    </w:tbl>
    <w:p w:rsidR="00B07324" w:rsidRPr="00410DC5" w:rsidRDefault="00AB6328" w:rsidP="001C1F8B">
      <w:pPr>
        <w:rPr>
          <w:sz w:val="23"/>
          <w:szCs w:val="23"/>
        </w:rPr>
        <w:sectPr w:rsidR="00B07324" w:rsidRPr="00410DC5" w:rsidSect="001C1F8B">
          <w:footerReference w:type="default" r:id="rId9"/>
          <w:type w:val="continuous"/>
          <w:pgSz w:w="11906" w:h="16838"/>
          <w:pgMar w:top="567" w:right="849" w:bottom="851" w:left="1134" w:header="709" w:footer="550" w:gutter="0"/>
          <w:cols w:space="708"/>
          <w:docGrid w:linePitch="360"/>
        </w:sectPr>
      </w:pPr>
      <w:r w:rsidRPr="00410DC5">
        <w:rPr>
          <w:noProof/>
          <w:sz w:val="23"/>
          <w:szCs w:val="23"/>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255905</wp:posOffset>
                </wp:positionV>
                <wp:extent cx="6372225" cy="514350"/>
                <wp:effectExtent l="0" t="0" r="28575" b="19050"/>
                <wp:wrapNone/>
                <wp:docPr id="1" name="Овал 1"/>
                <wp:cNvGraphicFramePr/>
                <a:graphic xmlns:a="http://schemas.openxmlformats.org/drawingml/2006/main">
                  <a:graphicData uri="http://schemas.microsoft.com/office/word/2010/wordprocessingShape">
                    <wps:wsp>
                      <wps:cNvSpPr/>
                      <wps:spPr bwMode="auto">
                        <a:xfrm>
                          <a:off x="0" y="0"/>
                          <a:ext cx="6372225" cy="514350"/>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oval w14:anchorId="0C46D31B" id="Овал 1" o:spid="_x0000_s1026" style="position:absolute;margin-left:0;margin-top:20.15pt;width:501.75pt;height:40.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" fillcolor="white [3212]" strokecolor="white [3212]" strokeweight="2pt">
                <w10:wrap anchorx="margin"/>
              </v:oval>
            </w:pict>
          </mc:Fallback>
        </mc:AlternateContent>
      </w:r>
      <w:r w:rsidRPr="00410DC5">
        <w:rPr>
          <w:sz w:val="23"/>
          <w:szCs w:val="23"/>
        </w:rPr>
        <w:t xml:space="preserve">  «___»_________________ 202</w:t>
      </w:r>
      <w:r w:rsidR="002251BE" w:rsidRPr="00410DC5">
        <w:rPr>
          <w:sz w:val="23"/>
          <w:szCs w:val="23"/>
        </w:rPr>
        <w:t>4</w:t>
      </w:r>
      <w:r w:rsidRPr="00410DC5">
        <w:rPr>
          <w:sz w:val="23"/>
          <w:szCs w:val="23"/>
        </w:rPr>
        <w:t xml:space="preserve"> г.                           «___»_________________ 202</w:t>
      </w:r>
      <w:r w:rsidR="002251BE" w:rsidRPr="00410DC5">
        <w:rPr>
          <w:sz w:val="23"/>
          <w:szCs w:val="23"/>
        </w:rPr>
        <w:t>4</w:t>
      </w:r>
      <w:r w:rsidRPr="00410DC5">
        <w:rPr>
          <w:sz w:val="23"/>
          <w:szCs w:val="23"/>
        </w:rPr>
        <w:t xml:space="preserve"> г.</w:t>
      </w:r>
      <w:r w:rsidRPr="00410DC5">
        <w:rPr>
          <w:sz w:val="23"/>
          <w:szCs w:val="23"/>
        </w:rPr>
        <w:tab/>
      </w:r>
    </w:p>
    <w:p w:rsidR="00B07324" w:rsidRPr="00410DC5" w:rsidRDefault="00AB6328" w:rsidP="001C1F8B">
      <w:pPr>
        <w:pageBreakBefore/>
        <w:ind w:firstLine="6237"/>
        <w:jc w:val="both"/>
        <w:rPr>
          <w:sz w:val="24"/>
          <w:szCs w:val="24"/>
        </w:rPr>
      </w:pPr>
      <w:r w:rsidRPr="00410DC5">
        <w:rPr>
          <w:sz w:val="24"/>
          <w:szCs w:val="24"/>
        </w:rPr>
        <w:lastRenderedPageBreak/>
        <w:t>Приложение № 1</w:t>
      </w:r>
    </w:p>
    <w:p w:rsidR="00B07324" w:rsidRPr="00410DC5" w:rsidRDefault="00AB6328" w:rsidP="001C1F8B">
      <w:pPr>
        <w:ind w:firstLine="6237"/>
        <w:jc w:val="both"/>
        <w:rPr>
          <w:sz w:val="24"/>
          <w:szCs w:val="24"/>
        </w:rPr>
      </w:pPr>
      <w:r w:rsidRPr="00410DC5">
        <w:rPr>
          <w:sz w:val="24"/>
          <w:szCs w:val="24"/>
        </w:rPr>
        <w:t>к договору № ______________</w:t>
      </w:r>
    </w:p>
    <w:p w:rsidR="00B07324" w:rsidRPr="00410DC5" w:rsidRDefault="00AB6328" w:rsidP="001C1F8B">
      <w:pPr>
        <w:ind w:firstLine="6237"/>
        <w:jc w:val="both"/>
        <w:rPr>
          <w:sz w:val="24"/>
          <w:szCs w:val="24"/>
        </w:rPr>
      </w:pPr>
      <w:r w:rsidRPr="00410DC5">
        <w:rPr>
          <w:sz w:val="24"/>
          <w:szCs w:val="24"/>
        </w:rPr>
        <w:t>от «___» _____________ 202</w:t>
      </w:r>
      <w:r w:rsidR="00453A29" w:rsidRPr="00410DC5">
        <w:rPr>
          <w:sz w:val="24"/>
          <w:szCs w:val="24"/>
        </w:rPr>
        <w:t>4</w:t>
      </w:r>
      <w:r w:rsidRPr="00410DC5">
        <w:rPr>
          <w:sz w:val="24"/>
          <w:szCs w:val="24"/>
        </w:rPr>
        <w:t xml:space="preserve"> г.</w:t>
      </w:r>
    </w:p>
    <w:p w:rsidR="00B07324" w:rsidRPr="00410DC5" w:rsidRDefault="00B07324" w:rsidP="001C1F8B">
      <w:pPr>
        <w:jc w:val="center"/>
        <w:rPr>
          <w:b/>
          <w:caps/>
          <w:sz w:val="24"/>
          <w:szCs w:val="24"/>
        </w:rPr>
      </w:pPr>
    </w:p>
    <w:p w:rsidR="00B07324" w:rsidRPr="00410DC5" w:rsidRDefault="00543F48" w:rsidP="001C1F8B">
      <w:pPr>
        <w:pStyle w:val="ConsPlusNonformat"/>
        <w:widowControl/>
        <w:spacing w:line="256" w:lineRule="auto"/>
        <w:ind w:left="142"/>
        <w:jc w:val="center"/>
        <w:rPr>
          <w:rFonts w:ascii="Times New Roman" w:eastAsiaTheme="minorHAnsi" w:hAnsi="Times New Roman"/>
          <w:sz w:val="24"/>
          <w:szCs w:val="24"/>
          <w:lang w:eastAsia="en-US"/>
        </w:rPr>
      </w:pPr>
      <w:r w:rsidRPr="00410DC5">
        <w:rPr>
          <w:rFonts w:ascii="Times New Roman" w:eastAsiaTheme="minorHAnsi" w:hAnsi="Times New Roman"/>
          <w:sz w:val="24"/>
          <w:szCs w:val="24"/>
          <w:lang w:eastAsia="en-US"/>
        </w:rPr>
        <w:t>Перечень закупаемых работ (услуг)</w:t>
      </w:r>
      <w:r w:rsidR="007F4E17">
        <w:rPr>
          <w:rFonts w:ascii="Times New Roman" w:eastAsiaTheme="minorHAnsi" w:hAnsi="Times New Roman"/>
          <w:sz w:val="24"/>
          <w:szCs w:val="24"/>
          <w:lang w:eastAsia="en-US"/>
        </w:rPr>
        <w:t>.</w:t>
      </w:r>
    </w:p>
    <w:p w:rsidR="00CA0339" w:rsidRPr="00410DC5" w:rsidRDefault="00CA0339" w:rsidP="00CA0339">
      <w:pPr>
        <w:pStyle w:val="ConsPlusNonformat"/>
        <w:widowControl/>
        <w:spacing w:line="256" w:lineRule="auto"/>
        <w:ind w:left="142"/>
        <w:jc w:val="center"/>
        <w:rPr>
          <w:rFonts w:ascii="Times New Roman" w:eastAsiaTheme="minorHAnsi" w:hAnsi="Times New Roman"/>
          <w:sz w:val="24"/>
          <w:szCs w:val="24"/>
          <w:lang w:eastAsia="en-US"/>
        </w:rPr>
      </w:pPr>
    </w:p>
    <w:tbl>
      <w:tblPr>
        <w:tblStyle w:val="afffc"/>
        <w:tblW w:w="0" w:type="auto"/>
        <w:tblInd w:w="142" w:type="dxa"/>
        <w:tblLook w:val="04A0" w:firstRow="1" w:lastRow="0" w:firstColumn="1" w:lastColumn="0" w:noHBand="0" w:noVBand="1"/>
      </w:tblPr>
      <w:tblGrid>
        <w:gridCol w:w="696"/>
        <w:gridCol w:w="7263"/>
        <w:gridCol w:w="116"/>
        <w:gridCol w:w="1531"/>
      </w:tblGrid>
      <w:tr w:rsidR="00CA0339" w:rsidRPr="00410DC5" w:rsidTr="003B7C01">
        <w:tc>
          <w:tcPr>
            <w:tcW w:w="7955" w:type="dxa"/>
            <w:gridSpan w:val="2"/>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Наименование закупаемых работ (услуг)</w:t>
            </w:r>
          </w:p>
        </w:tc>
        <w:tc>
          <w:tcPr>
            <w:tcW w:w="1647" w:type="dxa"/>
            <w:gridSpan w:val="2"/>
          </w:tcPr>
          <w:p w:rsidR="00CA0339" w:rsidRPr="00410DC5" w:rsidRDefault="00CA0339" w:rsidP="008A2170">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 xml:space="preserve">Трудозатраты </w:t>
            </w:r>
            <w:r w:rsidRPr="00410DC5">
              <w:rPr>
                <w:rFonts w:ascii="Times New Roman" w:hAnsi="Times New Roman" w:cs="Times New Roman"/>
                <w:sz w:val="24"/>
                <w:szCs w:val="24"/>
              </w:rPr>
              <w:t>(чел/</w:t>
            </w:r>
            <w:r w:rsidR="008A2170">
              <w:rPr>
                <w:rFonts w:ascii="Times New Roman" w:hAnsi="Times New Roman" w:cs="Times New Roman"/>
                <w:sz w:val="24"/>
                <w:szCs w:val="24"/>
              </w:rPr>
              <w:t>часы</w:t>
            </w:r>
            <w:r w:rsidRPr="00410DC5">
              <w:rPr>
                <w:rFonts w:ascii="Times New Roman" w:hAnsi="Times New Roman" w:cs="Times New Roman"/>
                <w:sz w:val="24"/>
                <w:szCs w:val="24"/>
              </w:rPr>
              <w:t>)</w:t>
            </w:r>
          </w:p>
        </w:tc>
      </w:tr>
      <w:tr w:rsidR="003B7C01" w:rsidRPr="00410DC5" w:rsidTr="003B7C01">
        <w:tc>
          <w:tcPr>
            <w:tcW w:w="696" w:type="dxa"/>
            <w:shd w:val="clear" w:color="auto" w:fill="D9D9D9" w:themeFill="background1" w:themeFillShade="D9"/>
          </w:tcPr>
          <w:p w:rsidR="003B7C01" w:rsidRPr="00410DC5" w:rsidRDefault="003B7C01"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w:t>
            </w:r>
          </w:p>
        </w:tc>
        <w:tc>
          <w:tcPr>
            <w:tcW w:w="7259" w:type="dxa"/>
            <w:tcBorders>
              <w:right w:val="single" w:sz="4" w:space="0" w:color="auto"/>
            </w:tcBorders>
            <w:shd w:val="clear" w:color="auto" w:fill="D9D9D9" w:themeFill="background1" w:themeFillShade="D9"/>
          </w:tcPr>
          <w:p w:rsidR="003B7C01" w:rsidRPr="00410DC5" w:rsidRDefault="003B7C01"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hAnsi="Times New Roman" w:cs="Times New Roman"/>
                <w:color w:val="000000"/>
                <w:sz w:val="24"/>
                <w:szCs w:val="24"/>
              </w:rPr>
              <w:t>Сопровождение и доработка функциональных бизнес-процессов ИУС П</w:t>
            </w:r>
          </w:p>
        </w:tc>
        <w:tc>
          <w:tcPr>
            <w:tcW w:w="1647" w:type="dxa"/>
            <w:gridSpan w:val="2"/>
            <w:tcBorders>
              <w:left w:val="single" w:sz="4" w:space="0" w:color="auto"/>
            </w:tcBorders>
            <w:shd w:val="clear" w:color="auto" w:fill="D9D9D9" w:themeFill="background1" w:themeFillShade="D9"/>
          </w:tcPr>
          <w:p w:rsidR="003B7C01" w:rsidRPr="00410DC5" w:rsidRDefault="008A2170" w:rsidP="00065B8E">
            <w:pPr>
              <w:pStyle w:val="ConsPlusNonformat"/>
              <w:widowControl/>
              <w:spacing w:line="256" w:lineRule="auto"/>
              <w:jc w:val="center"/>
              <w:rPr>
                <w:rFonts w:ascii="Times New Roman" w:eastAsiaTheme="minorHAnsi" w:hAnsi="Times New Roman"/>
                <w:sz w:val="24"/>
                <w:szCs w:val="24"/>
              </w:rPr>
            </w:pPr>
            <w:r>
              <w:rPr>
                <w:rFonts w:ascii="Times New Roman" w:eastAsiaTheme="minorHAnsi" w:hAnsi="Times New Roman"/>
                <w:sz w:val="24"/>
                <w:szCs w:val="24"/>
              </w:rPr>
              <w:t>27 096</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w:t>
            </w:r>
          </w:p>
        </w:tc>
        <w:tc>
          <w:tcPr>
            <w:tcW w:w="8906" w:type="dxa"/>
            <w:gridSpan w:val="3"/>
          </w:tcPr>
          <w:p w:rsidR="00CA0339" w:rsidRPr="00410DC5" w:rsidRDefault="00CA0339" w:rsidP="00065B8E">
            <w:pPr>
              <w:pStyle w:val="ConsPlusNonformat"/>
              <w:widowControl/>
              <w:spacing w:line="256" w:lineRule="auto"/>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Бухгалтерский учет (</w:t>
            </w:r>
            <w:r w:rsidRPr="00410DC5">
              <w:rPr>
                <w:rFonts w:ascii="Times New Roman" w:eastAsiaTheme="minorHAnsi" w:hAnsi="Times New Roman" w:cs="Times New Roman"/>
                <w:sz w:val="24"/>
                <w:szCs w:val="24"/>
                <w:lang w:val="en-US"/>
              </w:rPr>
              <w:t>FI</w:t>
            </w:r>
            <w:r w:rsidRPr="00410DC5">
              <w:rPr>
                <w:rFonts w:ascii="Times New Roman" w:eastAsiaTheme="minorHAnsi" w:hAnsi="Times New Roman" w:cs="Times New Roman"/>
                <w:sz w:val="24"/>
                <w:szCs w:val="24"/>
              </w:rPr>
              <w:t xml:space="preserve">, </w:t>
            </w:r>
            <w:r w:rsidRPr="00410DC5">
              <w:rPr>
                <w:rFonts w:ascii="Times New Roman" w:eastAsiaTheme="minorHAnsi" w:hAnsi="Times New Roman" w:cs="Times New Roman"/>
                <w:sz w:val="24"/>
                <w:szCs w:val="24"/>
                <w:lang w:val="en-US"/>
              </w:rPr>
              <w:t>FI</w:t>
            </w:r>
            <w:r w:rsidRPr="00410DC5">
              <w:rPr>
                <w:rFonts w:ascii="Times New Roman" w:eastAsiaTheme="minorHAnsi" w:hAnsi="Times New Roman" w:cs="Times New Roman"/>
                <w:sz w:val="24"/>
                <w:szCs w:val="24"/>
              </w:rPr>
              <w:t>-</w:t>
            </w:r>
            <w:r w:rsidRPr="00410DC5">
              <w:rPr>
                <w:rFonts w:ascii="Times New Roman" w:eastAsiaTheme="minorHAnsi" w:hAnsi="Times New Roman" w:cs="Times New Roman"/>
                <w:sz w:val="24"/>
                <w:szCs w:val="24"/>
                <w:lang w:val="en-US"/>
              </w:rPr>
              <w:t>AA</w:t>
            </w:r>
            <w:r w:rsidRPr="00410DC5">
              <w:rPr>
                <w:rFonts w:ascii="Times New Roman" w:eastAsiaTheme="minorHAnsi" w:hAnsi="Times New Roman" w:cs="Times New Roman"/>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lang w:val="en-US"/>
              </w:rPr>
              <w:t>1.2</w:t>
            </w:r>
          </w:p>
        </w:tc>
        <w:tc>
          <w:tcPr>
            <w:tcW w:w="8906" w:type="dxa"/>
            <w:gridSpan w:val="3"/>
          </w:tcPr>
          <w:p w:rsidR="00CA0339" w:rsidRPr="00410DC5" w:rsidRDefault="00CA0339" w:rsidP="00065B8E">
            <w:pPr>
              <w:pStyle w:val="ConsPlusNonformat"/>
              <w:widowControl/>
              <w:spacing w:line="256" w:lineRule="auto"/>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 xml:space="preserve">Налоговый учет </w:t>
            </w:r>
            <w:r w:rsidRPr="00410DC5">
              <w:rPr>
                <w:rFonts w:ascii="Times New Roman" w:eastAsiaTheme="minorHAnsi" w:hAnsi="Times New Roman" w:cs="Times New Roman"/>
                <w:sz w:val="24"/>
                <w:szCs w:val="24"/>
                <w:lang w:val="en-US"/>
              </w:rPr>
              <w:t>(z-</w:t>
            </w:r>
            <w:r w:rsidRPr="00410DC5">
              <w:rPr>
                <w:rFonts w:ascii="Times New Roman" w:eastAsiaTheme="minorHAnsi" w:hAnsi="Times New Roman" w:cs="Times New Roman"/>
                <w:sz w:val="24"/>
                <w:szCs w:val="24"/>
              </w:rPr>
              <w:t>разработка)</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lang w:val="en-US"/>
              </w:rPr>
            </w:pPr>
            <w:r w:rsidRPr="00410DC5">
              <w:rPr>
                <w:rFonts w:ascii="Times New Roman" w:eastAsiaTheme="minorHAnsi" w:hAnsi="Times New Roman" w:cs="Times New Roman"/>
                <w:sz w:val="24"/>
                <w:szCs w:val="24"/>
                <w:lang w:val="en-US"/>
              </w:rPr>
              <w:t>1.3</w:t>
            </w:r>
          </w:p>
        </w:tc>
        <w:tc>
          <w:tcPr>
            <w:tcW w:w="8906" w:type="dxa"/>
            <w:gridSpan w:val="3"/>
          </w:tcPr>
          <w:p w:rsidR="00CA0339" w:rsidRPr="00410DC5" w:rsidRDefault="00CA0339" w:rsidP="00065B8E">
            <w:pPr>
              <w:pStyle w:val="ConsPlusNonformat"/>
              <w:widowControl/>
              <w:spacing w:line="256" w:lineRule="auto"/>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Управление финансами (</w:t>
            </w:r>
            <w:r w:rsidRPr="00410DC5">
              <w:rPr>
                <w:rFonts w:ascii="Times New Roman" w:eastAsiaTheme="minorHAnsi" w:hAnsi="Times New Roman" w:cs="Times New Roman"/>
                <w:sz w:val="24"/>
                <w:szCs w:val="24"/>
                <w:lang w:val="en-US"/>
              </w:rPr>
              <w:t>FI</w:t>
            </w:r>
            <w:r w:rsidRPr="00410DC5">
              <w:rPr>
                <w:rFonts w:ascii="Times New Roman" w:eastAsiaTheme="minorHAnsi" w:hAnsi="Times New Roman" w:cs="Times New Roman"/>
                <w:sz w:val="24"/>
                <w:szCs w:val="24"/>
              </w:rPr>
              <w:t>-</w:t>
            </w:r>
            <w:r w:rsidRPr="00410DC5">
              <w:rPr>
                <w:rFonts w:ascii="Times New Roman" w:eastAsiaTheme="minorHAnsi" w:hAnsi="Times New Roman" w:cs="Times New Roman"/>
                <w:sz w:val="24"/>
                <w:szCs w:val="24"/>
                <w:lang w:val="en-US"/>
              </w:rPr>
              <w:t>FM</w:t>
            </w:r>
            <w:r w:rsidRPr="00410DC5">
              <w:rPr>
                <w:rFonts w:ascii="Times New Roman" w:eastAsiaTheme="minorHAnsi" w:hAnsi="Times New Roman" w:cs="Times New Roman"/>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lang w:val="en-US"/>
              </w:rPr>
            </w:pPr>
            <w:r w:rsidRPr="00410DC5">
              <w:rPr>
                <w:rFonts w:ascii="Times New Roman" w:eastAsiaTheme="minorHAnsi" w:hAnsi="Times New Roman" w:cs="Times New Roman"/>
                <w:sz w:val="24"/>
                <w:szCs w:val="24"/>
                <w:lang w:val="en-US"/>
              </w:rPr>
              <w:t>1.4</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Управленческий учет (учет затрат) (</w:t>
            </w:r>
            <w:r w:rsidRPr="00410DC5">
              <w:rPr>
                <w:rFonts w:ascii="Times New Roman" w:hAnsi="Times New Roman" w:cs="Times New Roman"/>
                <w:color w:val="000000"/>
                <w:sz w:val="24"/>
                <w:szCs w:val="24"/>
                <w:lang w:val="en-US"/>
              </w:rPr>
              <w:t>CO</w:t>
            </w:r>
            <w:r w:rsidRPr="00410DC5">
              <w:rPr>
                <w:rFonts w:ascii="Times New Roman" w:hAnsi="Times New Roman" w:cs="Times New Roman"/>
                <w:color w:val="000000"/>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lang w:val="en-US"/>
              </w:rPr>
            </w:pPr>
            <w:r w:rsidRPr="00410DC5">
              <w:rPr>
                <w:rFonts w:ascii="Times New Roman" w:eastAsiaTheme="minorHAnsi" w:hAnsi="Times New Roman" w:cs="Times New Roman"/>
                <w:sz w:val="24"/>
                <w:szCs w:val="24"/>
                <w:lang w:val="en-US"/>
              </w:rPr>
              <w:t>1.5</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Управленческий учет (бюджетирование) (</w:t>
            </w:r>
            <w:r w:rsidRPr="00410DC5">
              <w:rPr>
                <w:rFonts w:ascii="Times New Roman" w:hAnsi="Times New Roman" w:cs="Times New Roman"/>
                <w:color w:val="000000"/>
                <w:sz w:val="24"/>
                <w:szCs w:val="24"/>
                <w:lang w:val="en-US"/>
              </w:rPr>
              <w:t>ERP</w:t>
            </w:r>
            <w:r w:rsidRPr="00410DC5">
              <w:rPr>
                <w:rFonts w:ascii="Times New Roman" w:hAnsi="Times New Roman" w:cs="Times New Roman"/>
                <w:color w:val="000000"/>
                <w:sz w:val="24"/>
                <w:szCs w:val="24"/>
              </w:rPr>
              <w:t xml:space="preserve">, </w:t>
            </w:r>
            <w:r w:rsidRPr="00410DC5">
              <w:rPr>
                <w:rFonts w:ascii="Times New Roman" w:hAnsi="Times New Roman" w:cs="Times New Roman"/>
                <w:color w:val="000000"/>
                <w:sz w:val="24"/>
                <w:szCs w:val="24"/>
                <w:lang w:val="en-US"/>
              </w:rPr>
              <w:t>BI</w:t>
            </w:r>
            <w:r w:rsidRPr="00410DC5">
              <w:rPr>
                <w:rFonts w:ascii="Times New Roman" w:hAnsi="Times New Roman" w:cs="Times New Roman"/>
                <w:color w:val="000000"/>
                <w:sz w:val="24"/>
                <w:szCs w:val="24"/>
              </w:rPr>
              <w:t>/</w:t>
            </w:r>
            <w:r w:rsidRPr="00410DC5">
              <w:rPr>
                <w:rFonts w:ascii="Times New Roman" w:hAnsi="Times New Roman" w:cs="Times New Roman"/>
                <w:color w:val="000000"/>
                <w:sz w:val="24"/>
                <w:szCs w:val="24"/>
                <w:lang w:val="en-US"/>
              </w:rPr>
              <w:t>BW</w:t>
            </w:r>
            <w:r w:rsidRPr="00410DC5">
              <w:rPr>
                <w:rFonts w:ascii="Times New Roman" w:hAnsi="Times New Roman" w:cs="Times New Roman"/>
                <w:color w:val="000000"/>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lang w:val="en-US"/>
              </w:rPr>
            </w:pPr>
            <w:r w:rsidRPr="00410DC5">
              <w:rPr>
                <w:rFonts w:ascii="Times New Roman" w:eastAsiaTheme="minorHAnsi" w:hAnsi="Times New Roman" w:cs="Times New Roman"/>
                <w:sz w:val="24"/>
                <w:szCs w:val="24"/>
                <w:lang w:val="en-US"/>
              </w:rPr>
              <w:t>1.6</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Управление материально-техническим обеспечением (управление запасами, управление закупочно-сбытовой деятельностью) (</w:t>
            </w:r>
            <w:r w:rsidRPr="00410DC5">
              <w:rPr>
                <w:rFonts w:ascii="Times New Roman" w:hAnsi="Times New Roman" w:cs="Times New Roman"/>
                <w:color w:val="000000"/>
                <w:sz w:val="24"/>
                <w:szCs w:val="24"/>
                <w:lang w:val="en-US"/>
              </w:rPr>
              <w:t>MM</w:t>
            </w:r>
            <w:r w:rsidRPr="00410DC5">
              <w:rPr>
                <w:rFonts w:ascii="Times New Roman" w:hAnsi="Times New Roman" w:cs="Times New Roman"/>
                <w:color w:val="000000"/>
                <w:sz w:val="24"/>
                <w:szCs w:val="24"/>
              </w:rPr>
              <w:t>/</w:t>
            </w:r>
            <w:r w:rsidRPr="00410DC5">
              <w:rPr>
                <w:rFonts w:ascii="Times New Roman" w:hAnsi="Times New Roman" w:cs="Times New Roman"/>
                <w:color w:val="000000"/>
                <w:sz w:val="24"/>
                <w:szCs w:val="24"/>
                <w:lang w:val="en-US"/>
              </w:rPr>
              <w:t>SD</w:t>
            </w:r>
            <w:r w:rsidRPr="00410DC5">
              <w:rPr>
                <w:rFonts w:ascii="Times New Roman" w:hAnsi="Times New Roman" w:cs="Times New Roman"/>
                <w:color w:val="000000"/>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lang w:val="en-US"/>
              </w:rPr>
            </w:pPr>
            <w:r w:rsidRPr="00410DC5">
              <w:rPr>
                <w:rFonts w:ascii="Times New Roman" w:eastAsiaTheme="minorHAnsi" w:hAnsi="Times New Roman" w:cs="Times New Roman"/>
                <w:sz w:val="24"/>
                <w:szCs w:val="24"/>
                <w:lang w:val="en-US"/>
              </w:rPr>
              <w:t>1.7</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 xml:space="preserve">Управление договорной деятельностью </w:t>
            </w:r>
            <w:r w:rsidRPr="00410DC5">
              <w:rPr>
                <w:rFonts w:ascii="Times New Roman" w:eastAsiaTheme="minorHAnsi" w:hAnsi="Times New Roman" w:cs="Times New Roman"/>
                <w:sz w:val="24"/>
                <w:szCs w:val="24"/>
              </w:rPr>
              <w:t>(</w:t>
            </w:r>
            <w:r w:rsidRPr="00410DC5">
              <w:rPr>
                <w:rFonts w:ascii="Times New Roman" w:eastAsiaTheme="minorHAnsi" w:hAnsi="Times New Roman" w:cs="Times New Roman"/>
                <w:sz w:val="24"/>
                <w:szCs w:val="24"/>
                <w:lang w:val="en-US"/>
              </w:rPr>
              <w:t>z</w:t>
            </w:r>
            <w:r w:rsidRPr="00410DC5">
              <w:rPr>
                <w:rFonts w:ascii="Times New Roman" w:eastAsiaTheme="minorHAnsi" w:hAnsi="Times New Roman" w:cs="Times New Roman"/>
                <w:sz w:val="24"/>
                <w:szCs w:val="24"/>
              </w:rPr>
              <w:t>-разработка)</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lang w:val="en-US"/>
              </w:rPr>
            </w:pPr>
            <w:r w:rsidRPr="00410DC5">
              <w:rPr>
                <w:rFonts w:ascii="Times New Roman" w:eastAsiaTheme="minorHAnsi" w:hAnsi="Times New Roman" w:cs="Times New Roman"/>
                <w:sz w:val="24"/>
                <w:szCs w:val="24"/>
                <w:lang w:val="en-US"/>
              </w:rPr>
              <w:t>1.8</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 xml:space="preserve">Учет и списание спецодежды </w:t>
            </w:r>
            <w:r w:rsidRPr="00410DC5">
              <w:rPr>
                <w:rFonts w:ascii="Times New Roman" w:eastAsiaTheme="minorHAnsi" w:hAnsi="Times New Roman" w:cs="Times New Roman"/>
                <w:sz w:val="24"/>
                <w:szCs w:val="24"/>
              </w:rPr>
              <w:t>(</w:t>
            </w:r>
            <w:r w:rsidRPr="00410DC5">
              <w:rPr>
                <w:rFonts w:ascii="Times New Roman" w:eastAsiaTheme="minorHAnsi" w:hAnsi="Times New Roman" w:cs="Times New Roman"/>
                <w:sz w:val="24"/>
                <w:szCs w:val="24"/>
                <w:lang w:val="en-US"/>
              </w:rPr>
              <w:t>z</w:t>
            </w:r>
            <w:r w:rsidRPr="00410DC5">
              <w:rPr>
                <w:rFonts w:ascii="Times New Roman" w:eastAsiaTheme="minorHAnsi" w:hAnsi="Times New Roman" w:cs="Times New Roman"/>
                <w:sz w:val="24"/>
                <w:szCs w:val="24"/>
              </w:rPr>
              <w:t>-разработка)</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1.9</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Управление имуществом (RE-</w:t>
            </w:r>
            <w:r w:rsidRPr="00410DC5">
              <w:rPr>
                <w:rFonts w:ascii="Times New Roman" w:hAnsi="Times New Roman" w:cs="Times New Roman"/>
                <w:color w:val="000000"/>
                <w:sz w:val="24"/>
                <w:szCs w:val="24"/>
                <w:lang w:val="en-US"/>
              </w:rPr>
              <w:t>FX</w:t>
            </w:r>
            <w:r w:rsidRPr="00410DC5">
              <w:rPr>
                <w:rFonts w:ascii="Times New Roman" w:hAnsi="Times New Roman" w:cs="Times New Roman"/>
                <w:color w:val="000000"/>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1.10</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Управление инвестиционной деятельностью (PS)</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1.11</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Управление техническим обслуживание и ремонтами (</w:t>
            </w:r>
            <w:r w:rsidRPr="00410DC5">
              <w:rPr>
                <w:rFonts w:ascii="Times New Roman" w:hAnsi="Times New Roman" w:cs="Times New Roman"/>
                <w:color w:val="000000"/>
                <w:sz w:val="24"/>
                <w:szCs w:val="24"/>
                <w:lang w:val="en-US"/>
              </w:rPr>
              <w:t>PM</w:t>
            </w:r>
            <w:r w:rsidRPr="00410DC5">
              <w:rPr>
                <w:rFonts w:ascii="Times New Roman" w:hAnsi="Times New Roman" w:cs="Times New Roman"/>
                <w:color w:val="000000"/>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1.12</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 xml:space="preserve">Управление автотранспортным хозяйством </w:t>
            </w:r>
            <w:r w:rsidRPr="00410DC5">
              <w:rPr>
                <w:rFonts w:ascii="Times New Roman" w:eastAsiaTheme="minorHAnsi" w:hAnsi="Times New Roman" w:cs="Times New Roman"/>
                <w:sz w:val="24"/>
                <w:szCs w:val="24"/>
              </w:rPr>
              <w:t>(</w:t>
            </w:r>
            <w:r w:rsidRPr="00410DC5">
              <w:rPr>
                <w:rFonts w:ascii="Times New Roman" w:eastAsiaTheme="minorHAnsi" w:hAnsi="Times New Roman" w:cs="Times New Roman"/>
                <w:sz w:val="24"/>
                <w:szCs w:val="24"/>
                <w:lang w:val="en-US"/>
              </w:rPr>
              <w:t>z</w:t>
            </w:r>
            <w:r w:rsidRPr="00410DC5">
              <w:rPr>
                <w:rFonts w:ascii="Times New Roman" w:eastAsiaTheme="minorHAnsi" w:hAnsi="Times New Roman" w:cs="Times New Roman"/>
                <w:sz w:val="24"/>
                <w:szCs w:val="24"/>
              </w:rPr>
              <w:t>-разработка)</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1.13</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Управление персоналом (организационный менеджмент и кадровое администрирование) (</w:t>
            </w:r>
            <w:r w:rsidRPr="00410DC5">
              <w:rPr>
                <w:rFonts w:ascii="Times New Roman" w:hAnsi="Times New Roman" w:cs="Times New Roman"/>
                <w:color w:val="000000"/>
                <w:sz w:val="24"/>
                <w:szCs w:val="24"/>
                <w:lang w:val="en-US"/>
              </w:rPr>
              <w:t>HCM</w:t>
            </w:r>
            <w:r w:rsidRPr="00410DC5">
              <w:rPr>
                <w:rFonts w:ascii="Times New Roman" w:hAnsi="Times New Roman" w:cs="Times New Roman"/>
                <w:color w:val="000000"/>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1.14</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Расчет заработной платы (</w:t>
            </w:r>
            <w:r w:rsidRPr="00410DC5">
              <w:rPr>
                <w:rFonts w:ascii="Times New Roman" w:hAnsi="Times New Roman" w:cs="Times New Roman"/>
                <w:color w:val="000000"/>
                <w:sz w:val="24"/>
                <w:szCs w:val="24"/>
                <w:lang w:val="en-US"/>
              </w:rPr>
              <w:t>HCM</w:t>
            </w:r>
            <w:r w:rsidRPr="00410DC5">
              <w:rPr>
                <w:rFonts w:ascii="Times New Roman" w:hAnsi="Times New Roman" w:cs="Times New Roman"/>
                <w:color w:val="000000"/>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1.15</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Управление командировками (</w:t>
            </w:r>
            <w:r w:rsidRPr="00410DC5">
              <w:rPr>
                <w:rFonts w:ascii="Times New Roman" w:hAnsi="Times New Roman" w:cs="Times New Roman"/>
                <w:color w:val="000000"/>
                <w:sz w:val="24"/>
                <w:szCs w:val="24"/>
                <w:lang w:val="en-US"/>
              </w:rPr>
              <w:t>HCM</w:t>
            </w:r>
            <w:r w:rsidRPr="00410DC5">
              <w:rPr>
                <w:rFonts w:ascii="Times New Roman" w:hAnsi="Times New Roman" w:cs="Times New Roman"/>
                <w:color w:val="000000"/>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1.16</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Корпоративная и государственная отчетность (</w:t>
            </w:r>
            <w:r w:rsidRPr="00410DC5">
              <w:rPr>
                <w:rFonts w:ascii="Times New Roman" w:hAnsi="Times New Roman" w:cs="Times New Roman"/>
                <w:color w:val="000000"/>
                <w:sz w:val="24"/>
                <w:szCs w:val="24"/>
                <w:lang w:val="en-US"/>
              </w:rPr>
              <w:t>SAP</w:t>
            </w:r>
            <w:r w:rsidRPr="00410DC5">
              <w:rPr>
                <w:rFonts w:ascii="Times New Roman" w:hAnsi="Times New Roman" w:cs="Times New Roman"/>
                <w:color w:val="000000"/>
                <w:sz w:val="24"/>
                <w:szCs w:val="24"/>
              </w:rPr>
              <w:t xml:space="preserve"> </w:t>
            </w:r>
            <w:r w:rsidRPr="00410DC5">
              <w:rPr>
                <w:rFonts w:ascii="Times New Roman" w:hAnsi="Times New Roman" w:cs="Times New Roman"/>
                <w:color w:val="000000"/>
                <w:sz w:val="24"/>
                <w:szCs w:val="24"/>
                <w:lang w:val="en-US"/>
              </w:rPr>
              <w:t>HANA</w:t>
            </w:r>
            <w:r w:rsidRPr="00410DC5">
              <w:rPr>
                <w:rFonts w:ascii="Times New Roman" w:hAnsi="Times New Roman" w:cs="Times New Roman"/>
                <w:color w:val="000000"/>
                <w:sz w:val="24"/>
                <w:szCs w:val="24"/>
              </w:rPr>
              <w:t>, BI/</w:t>
            </w:r>
            <w:r w:rsidRPr="00410DC5">
              <w:rPr>
                <w:rFonts w:ascii="Times New Roman" w:hAnsi="Times New Roman" w:cs="Times New Roman"/>
                <w:color w:val="000000"/>
                <w:sz w:val="24"/>
                <w:szCs w:val="24"/>
                <w:lang w:val="en-US"/>
              </w:rPr>
              <w:t>BW</w:t>
            </w:r>
            <w:r w:rsidRPr="00410DC5">
              <w:rPr>
                <w:rFonts w:ascii="Times New Roman" w:hAnsi="Times New Roman" w:cs="Times New Roman"/>
                <w:color w:val="000000"/>
                <w:sz w:val="24"/>
                <w:szCs w:val="24"/>
              </w:rPr>
              <w:t>, ERP)</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1.17</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Управление НСИ (MDG, MDM, ERP)</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1.18</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 xml:space="preserve">Интеграция с внешними информационными системами: </w:t>
            </w:r>
          </w:p>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 xml:space="preserve">- ИУС ПАО Газпром (ИУС ПБ, ИУС УООС, АСУ </w:t>
            </w:r>
            <w:proofErr w:type="gramStart"/>
            <w:r w:rsidRPr="00410DC5">
              <w:rPr>
                <w:rFonts w:ascii="Times New Roman" w:hAnsi="Times New Roman" w:cs="Times New Roman"/>
                <w:color w:val="000000"/>
                <w:sz w:val="24"/>
                <w:szCs w:val="24"/>
              </w:rPr>
              <w:t>ТОиР )</w:t>
            </w:r>
            <w:proofErr w:type="gramEnd"/>
            <w:r w:rsidRPr="00410DC5">
              <w:rPr>
                <w:rFonts w:ascii="Times New Roman" w:hAnsi="Times New Roman" w:cs="Times New Roman"/>
                <w:color w:val="000000"/>
                <w:sz w:val="24"/>
                <w:szCs w:val="24"/>
              </w:rPr>
              <w:t xml:space="preserve">; </w:t>
            </w:r>
          </w:p>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 локальными ИС (</w:t>
            </w:r>
            <w:proofErr w:type="gramStart"/>
            <w:r w:rsidRPr="00410DC5">
              <w:rPr>
                <w:rFonts w:ascii="Times New Roman" w:hAnsi="Times New Roman" w:cs="Times New Roman"/>
                <w:color w:val="000000"/>
                <w:sz w:val="24"/>
                <w:szCs w:val="24"/>
              </w:rPr>
              <w:t>ГАЗ-У</w:t>
            </w:r>
            <w:proofErr w:type="gramEnd"/>
            <w:r w:rsidRPr="00410DC5">
              <w:rPr>
                <w:rFonts w:ascii="Times New Roman" w:hAnsi="Times New Roman" w:cs="Times New Roman"/>
                <w:color w:val="000000"/>
                <w:sz w:val="24"/>
                <w:szCs w:val="24"/>
              </w:rPr>
              <w:t>, ГИС, Канцлер);</w:t>
            </w:r>
          </w:p>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 государственными ИС (Клиент-банк, Электронные накладные (Edeclaration)</w:t>
            </w:r>
          </w:p>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 электронными сервисами Министерства по налогам и сборам РБ (АРМ «Плательщик», «Личный кабинет», портал «Электронные счета-фактуры»</w:t>
            </w:r>
            <w:r w:rsidR="00434824">
              <w:rPr>
                <w:rFonts w:ascii="Times New Roman" w:hAnsi="Times New Roman" w:cs="Times New Roman"/>
                <w:color w:val="000000"/>
                <w:sz w:val="24"/>
                <w:szCs w:val="24"/>
              </w:rPr>
              <w:t>,</w:t>
            </w:r>
            <w:r w:rsidR="00434824" w:rsidRPr="00434824">
              <w:rPr>
                <w:rFonts w:ascii="Times New Roman" w:hAnsi="Times New Roman" w:cs="Times New Roman"/>
                <w:color w:val="000000"/>
                <w:sz w:val="24"/>
                <w:szCs w:val="24"/>
              </w:rPr>
              <w:t xml:space="preserve"> </w:t>
            </w:r>
            <w:r w:rsidR="00434824">
              <w:rPr>
                <w:rFonts w:ascii="Times New Roman" w:hAnsi="Times New Roman" w:cs="Times New Roman"/>
                <w:color w:val="000000"/>
                <w:sz w:val="24"/>
                <w:szCs w:val="24"/>
                <w:lang w:val="en-US"/>
              </w:rPr>
              <w:t>EDI</w:t>
            </w:r>
            <w:r w:rsidR="00434824" w:rsidRPr="00B22886">
              <w:rPr>
                <w:rFonts w:ascii="Times New Roman" w:hAnsi="Times New Roman" w:cs="Times New Roman"/>
                <w:color w:val="000000"/>
                <w:sz w:val="24"/>
                <w:szCs w:val="24"/>
              </w:rPr>
              <w:t>-</w:t>
            </w:r>
            <w:r w:rsidR="00434824">
              <w:rPr>
                <w:rFonts w:ascii="Times New Roman" w:hAnsi="Times New Roman" w:cs="Times New Roman"/>
                <w:color w:val="000000"/>
                <w:sz w:val="24"/>
                <w:szCs w:val="24"/>
              </w:rPr>
              <w:t>система СТТ (электронные накладные)</w:t>
            </w:r>
            <w:r w:rsidRPr="00410DC5">
              <w:rPr>
                <w:rFonts w:ascii="Times New Roman" w:hAnsi="Times New Roman" w:cs="Times New Roman"/>
                <w:color w:val="000000"/>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1.19</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Управление системой хранения документов (</w:t>
            </w:r>
            <w:hyperlink r:id="rId10" w:tooltip="OpenText ECM Suite for SAP Solutions" w:history="1">
              <w:r w:rsidRPr="00410DC5">
                <w:rPr>
                  <w:rStyle w:val="afd"/>
                  <w:rFonts w:ascii="Times New Roman" w:hAnsi="Times New Roman"/>
                  <w:color w:val="000000"/>
                  <w:sz w:val="24"/>
                  <w:szCs w:val="24"/>
                </w:rPr>
                <w:t>OpenText</w:t>
              </w:r>
            </w:hyperlink>
            <w:r w:rsidRPr="00410DC5">
              <w:rPr>
                <w:rFonts w:ascii="Times New Roman" w:hAnsi="Times New Roman" w:cs="Times New Roman"/>
                <w:sz w:val="24"/>
                <w:szCs w:val="24"/>
              </w:rPr>
              <w:t>)</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1.20</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Управление системой поддержки пользователей ИУС П (SAP Solution Manager)</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1.21</w:t>
            </w:r>
          </w:p>
        </w:tc>
        <w:tc>
          <w:tcPr>
            <w:tcW w:w="8906" w:type="dxa"/>
            <w:gridSpan w:val="3"/>
            <w:vAlign w:val="center"/>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Ведение проектной и эксплуатационной документации ИУС П</w:t>
            </w:r>
          </w:p>
        </w:tc>
      </w:tr>
      <w:tr w:rsidR="003B7C01" w:rsidRPr="00410DC5" w:rsidTr="003B7C01">
        <w:trPr>
          <w:trHeight w:val="250"/>
        </w:trPr>
        <w:tc>
          <w:tcPr>
            <w:tcW w:w="696" w:type="dxa"/>
            <w:shd w:val="clear" w:color="auto" w:fill="D9D9D9" w:themeFill="background1" w:themeFillShade="D9"/>
          </w:tcPr>
          <w:p w:rsidR="003B7C01" w:rsidRPr="00410DC5" w:rsidRDefault="003B7C01"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2</w:t>
            </w:r>
          </w:p>
        </w:tc>
        <w:tc>
          <w:tcPr>
            <w:tcW w:w="7263" w:type="dxa"/>
            <w:tcBorders>
              <w:right w:val="single" w:sz="4" w:space="0" w:color="auto"/>
            </w:tcBorders>
            <w:shd w:val="clear" w:color="auto" w:fill="D9D9D9" w:themeFill="background1" w:themeFillShade="D9"/>
            <w:vAlign w:val="center"/>
          </w:tcPr>
          <w:p w:rsidR="003B7C01" w:rsidRPr="00410DC5" w:rsidRDefault="003B7C01" w:rsidP="00065B8E">
            <w:pPr>
              <w:pStyle w:val="ConsPlusNonformat"/>
              <w:widowControl/>
              <w:spacing w:line="256" w:lineRule="auto"/>
              <w:jc w:val="center"/>
              <w:rPr>
                <w:rFonts w:ascii="Times New Roman" w:hAnsi="Times New Roman" w:cs="Times New Roman"/>
                <w:color w:val="000000"/>
                <w:sz w:val="24"/>
                <w:szCs w:val="24"/>
              </w:rPr>
            </w:pPr>
            <w:r w:rsidRPr="00410DC5">
              <w:rPr>
                <w:rFonts w:ascii="Times New Roman" w:hAnsi="Times New Roman" w:cs="Times New Roman"/>
                <w:color w:val="000000"/>
                <w:sz w:val="24"/>
                <w:szCs w:val="24"/>
              </w:rPr>
              <w:t>Администрирование и поддержка системно-технической инфраструктуры</w:t>
            </w:r>
          </w:p>
        </w:tc>
        <w:tc>
          <w:tcPr>
            <w:tcW w:w="1643" w:type="dxa"/>
            <w:gridSpan w:val="2"/>
            <w:tcBorders>
              <w:left w:val="single" w:sz="4" w:space="0" w:color="auto"/>
            </w:tcBorders>
            <w:shd w:val="clear" w:color="auto" w:fill="D9D9D9" w:themeFill="background1" w:themeFillShade="D9"/>
            <w:vAlign w:val="center"/>
          </w:tcPr>
          <w:p w:rsidR="003B7C01" w:rsidRPr="00410DC5" w:rsidRDefault="008A2170" w:rsidP="00065B8E">
            <w:pPr>
              <w:pStyle w:val="ConsPlusNonformat"/>
              <w:widowControl/>
              <w:spacing w:line="256" w:lineRule="auto"/>
              <w:jc w:val="center"/>
              <w:rPr>
                <w:rFonts w:ascii="Times New Roman" w:hAnsi="Times New Roman"/>
                <w:color w:val="000000"/>
                <w:sz w:val="24"/>
                <w:szCs w:val="24"/>
              </w:rPr>
            </w:pPr>
            <w:r>
              <w:rPr>
                <w:rFonts w:ascii="Times New Roman" w:hAnsi="Times New Roman"/>
                <w:color w:val="000000"/>
                <w:sz w:val="24"/>
                <w:szCs w:val="24"/>
              </w:rPr>
              <w:t>2 080</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2.1.</w:t>
            </w:r>
          </w:p>
        </w:tc>
        <w:tc>
          <w:tcPr>
            <w:tcW w:w="8906" w:type="dxa"/>
            <w:gridSpan w:val="3"/>
            <w:vAlign w:val="center"/>
          </w:tcPr>
          <w:p w:rsidR="00CA0339" w:rsidRPr="00410DC5" w:rsidRDefault="00CA0339" w:rsidP="00065B8E">
            <w:pPr>
              <w:pStyle w:val="ConsPlusNonformat"/>
              <w:widowControl/>
              <w:spacing w:line="256" w:lineRule="auto"/>
              <w:rPr>
                <w:rFonts w:ascii="Times New Roman" w:eastAsiaTheme="minorHAnsi" w:hAnsi="Times New Roman" w:cs="Times New Roman"/>
                <w:sz w:val="24"/>
                <w:szCs w:val="24"/>
              </w:rPr>
            </w:pPr>
            <w:r w:rsidRPr="00410DC5">
              <w:rPr>
                <w:rFonts w:ascii="Times New Roman" w:hAnsi="Times New Roman" w:cs="Times New Roman"/>
                <w:color w:val="000000"/>
                <w:sz w:val="24"/>
                <w:szCs w:val="24"/>
              </w:rPr>
              <w:t xml:space="preserve">Управление процессом создания и изменения ролей и полномочий </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2.2.</w:t>
            </w:r>
          </w:p>
        </w:tc>
        <w:tc>
          <w:tcPr>
            <w:tcW w:w="8906" w:type="dxa"/>
            <w:gridSpan w:val="3"/>
            <w:vAlign w:val="center"/>
          </w:tcPr>
          <w:p w:rsidR="00CA0339" w:rsidRPr="00410DC5" w:rsidRDefault="00CA0339" w:rsidP="00065B8E">
            <w:pPr>
              <w:pStyle w:val="ConsPlusNonformat"/>
              <w:widowControl/>
              <w:spacing w:line="256" w:lineRule="auto"/>
              <w:rPr>
                <w:rFonts w:ascii="Times New Roman" w:eastAsiaTheme="minorHAnsi" w:hAnsi="Times New Roman" w:cs="Times New Roman"/>
                <w:strike/>
                <w:sz w:val="24"/>
                <w:szCs w:val="24"/>
              </w:rPr>
            </w:pPr>
            <w:r w:rsidRPr="00410DC5">
              <w:rPr>
                <w:rFonts w:ascii="Times New Roman" w:hAnsi="Times New Roman" w:cs="Times New Roman"/>
                <w:color w:val="000000"/>
                <w:sz w:val="24"/>
                <w:szCs w:val="24"/>
              </w:rPr>
              <w:t>Управление фоновыми заданиями и интеграционными процедурами</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2.3.</w:t>
            </w:r>
          </w:p>
        </w:tc>
        <w:tc>
          <w:tcPr>
            <w:tcW w:w="8906" w:type="dxa"/>
            <w:gridSpan w:val="3"/>
            <w:vAlign w:val="center"/>
          </w:tcPr>
          <w:p w:rsidR="00CA0339" w:rsidRPr="00410DC5" w:rsidRDefault="00CA0339" w:rsidP="00065B8E">
            <w:pPr>
              <w:pStyle w:val="ConsPlusNonformat"/>
              <w:widowControl/>
              <w:spacing w:line="256" w:lineRule="auto"/>
              <w:rPr>
                <w:rFonts w:ascii="Times New Roman" w:eastAsiaTheme="minorHAnsi" w:hAnsi="Times New Roman" w:cs="Times New Roman"/>
                <w:sz w:val="24"/>
                <w:szCs w:val="24"/>
              </w:rPr>
            </w:pPr>
            <w:r w:rsidRPr="00410DC5">
              <w:rPr>
                <w:rFonts w:ascii="Times New Roman" w:hAnsi="Times New Roman" w:cs="Times New Roman"/>
                <w:color w:val="000000"/>
                <w:sz w:val="24"/>
                <w:szCs w:val="24"/>
              </w:rPr>
              <w:t>Анализ и обработка предупреждений по результатам системных отчетов</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2.4.</w:t>
            </w:r>
          </w:p>
        </w:tc>
        <w:tc>
          <w:tcPr>
            <w:tcW w:w="8906" w:type="dxa"/>
            <w:gridSpan w:val="3"/>
            <w:vAlign w:val="center"/>
          </w:tcPr>
          <w:p w:rsidR="00CA0339" w:rsidRPr="00410DC5" w:rsidRDefault="00CA0339" w:rsidP="00065B8E">
            <w:pPr>
              <w:pStyle w:val="ConsPlusNonformat"/>
              <w:widowControl/>
              <w:spacing w:line="256" w:lineRule="auto"/>
              <w:rPr>
                <w:rFonts w:ascii="Times New Roman" w:eastAsiaTheme="minorHAnsi" w:hAnsi="Times New Roman" w:cs="Times New Roman"/>
                <w:sz w:val="24"/>
                <w:szCs w:val="24"/>
              </w:rPr>
            </w:pPr>
            <w:r w:rsidRPr="00410DC5">
              <w:rPr>
                <w:rFonts w:ascii="Times New Roman" w:hAnsi="Times New Roman" w:cs="Times New Roman"/>
                <w:color w:val="000000"/>
                <w:sz w:val="24"/>
                <w:szCs w:val="24"/>
              </w:rPr>
              <w:t>Анализ состояния журналов пакетного ввода</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2.5.</w:t>
            </w:r>
          </w:p>
        </w:tc>
        <w:tc>
          <w:tcPr>
            <w:tcW w:w="8906" w:type="dxa"/>
            <w:gridSpan w:val="3"/>
            <w:vAlign w:val="center"/>
          </w:tcPr>
          <w:p w:rsidR="00CA0339" w:rsidRPr="00410DC5" w:rsidRDefault="00CA0339" w:rsidP="00065B8E">
            <w:pPr>
              <w:pStyle w:val="ConsPlusNonformat"/>
              <w:widowControl/>
              <w:spacing w:line="256" w:lineRule="auto"/>
              <w:rPr>
                <w:rFonts w:ascii="Times New Roman" w:eastAsiaTheme="minorHAnsi" w:hAnsi="Times New Roman" w:cs="Times New Roman"/>
                <w:sz w:val="24"/>
                <w:szCs w:val="24"/>
              </w:rPr>
            </w:pPr>
            <w:r w:rsidRPr="00410DC5">
              <w:rPr>
                <w:rFonts w:ascii="Times New Roman" w:hAnsi="Times New Roman" w:cs="Times New Roman"/>
                <w:color w:val="000000"/>
                <w:sz w:val="24"/>
                <w:szCs w:val="24"/>
              </w:rPr>
              <w:t>Устранение нештатных ситуаций, связанных с эксплуатацией ИУС П</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2.6.</w:t>
            </w:r>
          </w:p>
        </w:tc>
        <w:tc>
          <w:tcPr>
            <w:tcW w:w="8906" w:type="dxa"/>
            <w:gridSpan w:val="3"/>
            <w:vAlign w:val="center"/>
          </w:tcPr>
          <w:p w:rsidR="00CA0339" w:rsidRPr="00410DC5" w:rsidRDefault="00CA0339" w:rsidP="00065B8E">
            <w:pPr>
              <w:pStyle w:val="ConsPlusNonformat"/>
              <w:widowControl/>
              <w:spacing w:line="256" w:lineRule="auto"/>
              <w:rPr>
                <w:rFonts w:ascii="Times New Roman" w:eastAsiaTheme="minorHAnsi" w:hAnsi="Times New Roman" w:cs="Times New Roman"/>
                <w:sz w:val="24"/>
                <w:szCs w:val="24"/>
              </w:rPr>
            </w:pPr>
            <w:r w:rsidRPr="00410DC5">
              <w:rPr>
                <w:rFonts w:ascii="Times New Roman" w:hAnsi="Times New Roman" w:cs="Times New Roman"/>
                <w:color w:val="000000"/>
                <w:sz w:val="24"/>
                <w:szCs w:val="24"/>
              </w:rPr>
              <w:t xml:space="preserve">Управление базовым ПО </w:t>
            </w:r>
            <w:r w:rsidRPr="00410DC5">
              <w:rPr>
                <w:rFonts w:ascii="Times New Roman" w:hAnsi="Times New Roman" w:cs="Times New Roman"/>
                <w:color w:val="000000"/>
                <w:sz w:val="24"/>
                <w:szCs w:val="24"/>
                <w:lang w:val="en-US"/>
              </w:rPr>
              <w:t>SAP</w:t>
            </w:r>
            <w:r w:rsidRPr="00410DC5">
              <w:rPr>
                <w:rFonts w:ascii="Times New Roman" w:hAnsi="Times New Roman" w:cs="Times New Roman"/>
                <w:color w:val="000000"/>
                <w:sz w:val="24"/>
                <w:szCs w:val="24"/>
              </w:rPr>
              <w:t xml:space="preserve"> и системно-технической инфраструктурой</w:t>
            </w:r>
          </w:p>
        </w:tc>
      </w:tr>
      <w:tr w:rsidR="00CA0339" w:rsidRPr="00410DC5" w:rsidTr="003B7C01">
        <w:tc>
          <w:tcPr>
            <w:tcW w:w="696" w:type="dxa"/>
          </w:tcPr>
          <w:p w:rsidR="00CA0339" w:rsidRPr="00410DC5" w:rsidRDefault="00CA0339" w:rsidP="00065B8E">
            <w:pPr>
              <w:pStyle w:val="ConsPlusNonformat"/>
              <w:widowControl/>
              <w:spacing w:line="256" w:lineRule="auto"/>
              <w:jc w:val="center"/>
              <w:rPr>
                <w:rFonts w:ascii="Times New Roman" w:eastAsiaTheme="minorHAnsi" w:hAnsi="Times New Roman" w:cs="Times New Roman"/>
                <w:sz w:val="24"/>
                <w:szCs w:val="24"/>
              </w:rPr>
            </w:pPr>
            <w:r w:rsidRPr="00410DC5">
              <w:rPr>
                <w:rFonts w:ascii="Times New Roman" w:eastAsiaTheme="minorHAnsi" w:hAnsi="Times New Roman" w:cs="Times New Roman"/>
                <w:sz w:val="24"/>
                <w:szCs w:val="24"/>
              </w:rPr>
              <w:t>2.7.</w:t>
            </w:r>
          </w:p>
        </w:tc>
        <w:tc>
          <w:tcPr>
            <w:tcW w:w="8906" w:type="dxa"/>
            <w:gridSpan w:val="3"/>
            <w:vAlign w:val="center"/>
          </w:tcPr>
          <w:p w:rsidR="00CA0339" w:rsidRPr="00410DC5" w:rsidRDefault="00CA0339" w:rsidP="00065B8E">
            <w:pPr>
              <w:pStyle w:val="ConsPlusNonformat"/>
              <w:widowControl/>
              <w:spacing w:line="256" w:lineRule="auto"/>
              <w:rPr>
                <w:rFonts w:ascii="Times New Roman" w:eastAsiaTheme="minorHAnsi" w:hAnsi="Times New Roman" w:cs="Times New Roman"/>
                <w:sz w:val="24"/>
                <w:szCs w:val="24"/>
              </w:rPr>
            </w:pPr>
            <w:r w:rsidRPr="00410DC5">
              <w:rPr>
                <w:rFonts w:ascii="Times New Roman" w:hAnsi="Times New Roman" w:cs="Times New Roman"/>
                <w:color w:val="000000"/>
                <w:sz w:val="24"/>
                <w:szCs w:val="24"/>
              </w:rPr>
              <w:t>Сопровождение дополнительного программного обеспечения, включаемого в контекст SAP</w:t>
            </w:r>
          </w:p>
        </w:tc>
      </w:tr>
      <w:tr w:rsidR="00CA0339" w:rsidRPr="00410DC5" w:rsidTr="003B7C01">
        <w:tc>
          <w:tcPr>
            <w:tcW w:w="8075" w:type="dxa"/>
            <w:gridSpan w:val="3"/>
            <w:shd w:val="clear" w:color="auto" w:fill="D9D9D9" w:themeFill="background1" w:themeFillShade="D9"/>
          </w:tcPr>
          <w:p w:rsidR="00CA0339" w:rsidRPr="00410DC5" w:rsidRDefault="00CA0339" w:rsidP="00065B8E">
            <w:pPr>
              <w:pStyle w:val="ConsPlusNonformat"/>
              <w:widowControl/>
              <w:spacing w:line="256" w:lineRule="auto"/>
              <w:rPr>
                <w:rFonts w:ascii="Times New Roman" w:hAnsi="Times New Roman" w:cs="Times New Roman"/>
                <w:color w:val="000000"/>
                <w:sz w:val="24"/>
                <w:szCs w:val="24"/>
              </w:rPr>
            </w:pPr>
            <w:r w:rsidRPr="00410DC5">
              <w:rPr>
                <w:rFonts w:ascii="Times New Roman" w:hAnsi="Times New Roman" w:cs="Times New Roman"/>
                <w:color w:val="000000"/>
                <w:sz w:val="24"/>
                <w:szCs w:val="24"/>
              </w:rPr>
              <w:t>ИТОГО</w:t>
            </w:r>
          </w:p>
        </w:tc>
        <w:tc>
          <w:tcPr>
            <w:tcW w:w="1527" w:type="dxa"/>
            <w:shd w:val="clear" w:color="auto" w:fill="D9D9D9" w:themeFill="background1" w:themeFillShade="D9"/>
            <w:vAlign w:val="center"/>
          </w:tcPr>
          <w:p w:rsidR="00CA0339" w:rsidRPr="00410DC5" w:rsidRDefault="008A2170" w:rsidP="00065B8E">
            <w:pPr>
              <w:pStyle w:val="ConsPlusNonformat"/>
              <w:widowControl/>
              <w:spacing w:line="256" w:lineRule="auto"/>
              <w:jc w:val="center"/>
              <w:rPr>
                <w:rFonts w:ascii="Times New Roman" w:hAnsi="Times New Roman" w:cs="Times New Roman"/>
                <w:color w:val="000000"/>
                <w:sz w:val="24"/>
                <w:szCs w:val="24"/>
              </w:rPr>
            </w:pPr>
            <w:r w:rsidRPr="008A2170">
              <w:rPr>
                <w:rFonts w:ascii="Times New Roman" w:hAnsi="Times New Roman" w:cs="Times New Roman"/>
                <w:color w:val="000000"/>
                <w:sz w:val="24"/>
                <w:szCs w:val="24"/>
              </w:rPr>
              <w:t>29</w:t>
            </w:r>
            <w:r>
              <w:rPr>
                <w:rFonts w:ascii="Times New Roman" w:hAnsi="Times New Roman" w:cs="Times New Roman"/>
                <w:color w:val="000000"/>
                <w:sz w:val="24"/>
                <w:szCs w:val="24"/>
              </w:rPr>
              <w:t xml:space="preserve"> </w:t>
            </w:r>
            <w:r w:rsidRPr="008A2170">
              <w:rPr>
                <w:rFonts w:ascii="Times New Roman" w:hAnsi="Times New Roman" w:cs="Times New Roman"/>
                <w:color w:val="000000"/>
                <w:sz w:val="24"/>
                <w:szCs w:val="24"/>
              </w:rPr>
              <w:t>176</w:t>
            </w:r>
          </w:p>
        </w:tc>
      </w:tr>
    </w:tbl>
    <w:p w:rsidR="00CA0339" w:rsidRPr="00410DC5" w:rsidRDefault="00CA0339" w:rsidP="00CA0339">
      <w:pPr>
        <w:pStyle w:val="ConsPlusNonformat"/>
        <w:widowControl/>
        <w:spacing w:line="256" w:lineRule="auto"/>
        <w:ind w:left="142"/>
        <w:jc w:val="center"/>
        <w:rPr>
          <w:rFonts w:ascii="Times New Roman" w:eastAsiaTheme="minorHAnsi" w:hAnsi="Times New Roman"/>
          <w:sz w:val="24"/>
          <w:szCs w:val="24"/>
          <w:lang w:eastAsia="en-US"/>
        </w:rPr>
      </w:pPr>
    </w:p>
    <w:p w:rsidR="00CA0339" w:rsidRPr="00410DC5" w:rsidRDefault="00CA0339" w:rsidP="00CA0339">
      <w:pPr>
        <w:pStyle w:val="ConsPlusNonformat"/>
        <w:widowControl/>
        <w:spacing w:line="256" w:lineRule="auto"/>
        <w:rPr>
          <w:rFonts w:ascii="Times New Roman" w:eastAsiaTheme="minorHAnsi" w:hAnsi="Times New Roman"/>
          <w:sz w:val="24"/>
          <w:szCs w:val="24"/>
          <w:lang w:eastAsia="en-US"/>
        </w:rPr>
      </w:pPr>
    </w:p>
    <w:p w:rsidR="00B07324" w:rsidRPr="00410DC5" w:rsidRDefault="00B07324" w:rsidP="001C1F8B">
      <w:pPr>
        <w:pStyle w:val="45"/>
        <w:shd w:val="clear" w:color="auto" w:fill="auto"/>
        <w:tabs>
          <w:tab w:val="left" w:pos="184"/>
          <w:tab w:val="left" w:pos="1134"/>
        </w:tabs>
        <w:spacing w:line="240" w:lineRule="auto"/>
        <w:jc w:val="both"/>
        <w:rPr>
          <w:sz w:val="24"/>
          <w:szCs w:val="24"/>
        </w:rPr>
      </w:pPr>
    </w:p>
    <w:p w:rsidR="00B07324" w:rsidRPr="00410DC5" w:rsidRDefault="00AB6328" w:rsidP="001C1F8B">
      <w:pPr>
        <w:pStyle w:val="45"/>
        <w:shd w:val="clear" w:color="auto" w:fill="auto"/>
        <w:tabs>
          <w:tab w:val="left" w:pos="184"/>
          <w:tab w:val="left" w:pos="1134"/>
        </w:tabs>
        <w:spacing w:line="240" w:lineRule="auto"/>
        <w:ind w:left="709"/>
        <w:jc w:val="both"/>
        <w:rPr>
          <w:sz w:val="24"/>
          <w:szCs w:val="24"/>
        </w:rPr>
      </w:pPr>
      <w:r w:rsidRPr="00410DC5">
        <w:rPr>
          <w:noProof/>
          <w:sz w:val="24"/>
          <w:szCs w:val="24"/>
        </w:rPr>
        <mc:AlternateContent>
          <mc:Choice Requires="wps">
            <w:drawing>
              <wp:anchor distT="0" distB="0" distL="114300" distR="114300" simplePos="0" relativeHeight="251663360" behindDoc="0" locked="0" layoutInCell="1" allowOverlap="1">
                <wp:simplePos x="0" y="0"/>
                <wp:positionH relativeFrom="page">
                  <wp:align>center</wp:align>
                </wp:positionH>
                <wp:positionV relativeFrom="paragraph">
                  <wp:posOffset>4972050</wp:posOffset>
                </wp:positionV>
                <wp:extent cx="6124575" cy="390525"/>
                <wp:effectExtent l="0" t="0" r="28575" b="28575"/>
                <wp:wrapNone/>
                <wp:docPr id="2" name="Скругленный прямоугольник 15"/>
                <wp:cNvGraphicFramePr/>
                <a:graphic xmlns:a="http://schemas.openxmlformats.org/drawingml/2006/main">
                  <a:graphicData uri="http://schemas.microsoft.com/office/word/2010/wordprocessingShape">
                    <wps:wsp>
                      <wps:cNvSpPr/>
                      <wps:spPr bwMode="auto">
                        <a:xfrm>
                          <a:off x="0" y="0"/>
                          <a:ext cx="6124575" cy="390525"/>
                        </a:xfrm>
                        <a:prstGeom prst="roundRect">
                          <a:avLst>
                            <a:gd name="adj" fmla="val 16667"/>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oundrect w14:anchorId="6437DE6E" id="Скругленный прямоугольник 15" o:spid="_x0000_s1026" style="position:absolute;margin-left:0;margin-top:391.5pt;width:482.25pt;height:30.75pt;z-index:251663360;visibility:visible;mso-wrap-style:square;mso-wrap-distance-left:9pt;mso-wrap-distance-top:0;mso-wrap-distance-right:9pt;mso-wrap-distance-bottom:0;mso-position-horizontal:center;mso-position-horizontal-relative:page;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" fillcolor="white [3212]" strokecolor="white [3212]" strokeweight="2pt">
                <w10:wrap anchorx="page"/>
              </v:roundrect>
            </w:pict>
          </mc:Fallback>
        </mc:AlternateContent>
      </w:r>
      <w:r w:rsidRPr="00410DC5">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90170</wp:posOffset>
                </wp:positionH>
                <wp:positionV relativeFrom="paragraph">
                  <wp:posOffset>9401810</wp:posOffset>
                </wp:positionV>
                <wp:extent cx="6124575" cy="390525"/>
                <wp:effectExtent l="0" t="0" r="28575" b="28575"/>
                <wp:wrapNone/>
                <wp:docPr id="3" name="Скругленный прямоугольник 13"/>
                <wp:cNvGraphicFramePr/>
                <a:graphic xmlns:a="http://schemas.openxmlformats.org/drawingml/2006/main">
                  <a:graphicData uri="http://schemas.microsoft.com/office/word/2010/wordprocessingShape">
                    <wps:wsp>
                      <wps:cNvSpPr/>
                      <wps:spPr bwMode="auto">
                        <a:xfrm>
                          <a:off x="0" y="0"/>
                          <a:ext cx="6124575" cy="390525"/>
                        </a:xfrm>
                        <a:prstGeom prst="roundRect">
                          <a:avLst>
                            <a:gd name="adj" fmla="val 16667"/>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roundrect w14:anchorId="5628EE7D" id="Скругленный прямоугольник 13" o:spid="_x0000_s1026" style="position:absolute;margin-left:7.1pt;margin-top:740.3pt;width:482.25pt;height:30.75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" fillcolor="white [3212]" strokecolor="white [3212]" strokeweight="2pt"/>
            </w:pict>
          </mc:Fallback>
        </mc:AlternateContent>
      </w:r>
    </w:p>
    <w:tbl>
      <w:tblPr>
        <w:tblW w:w="9669" w:type="dxa"/>
        <w:tblLayout w:type="fixed"/>
        <w:tblLook w:val="01E0" w:firstRow="1" w:lastRow="1" w:firstColumn="1" w:lastColumn="1" w:noHBand="0" w:noVBand="0"/>
      </w:tblPr>
      <w:tblGrid>
        <w:gridCol w:w="4648"/>
        <w:gridCol w:w="5021"/>
      </w:tblGrid>
      <w:tr w:rsidR="00B07324" w:rsidRPr="00410DC5">
        <w:trPr>
          <w:trHeight w:val="426"/>
        </w:trPr>
        <w:tc>
          <w:tcPr>
            <w:tcW w:w="4648" w:type="dxa"/>
          </w:tcPr>
          <w:p w:rsidR="00B07324" w:rsidRPr="00410DC5" w:rsidRDefault="00AB6328" w:rsidP="001C1F8B">
            <w:pPr>
              <w:widowControl w:val="0"/>
              <w:shd w:val="clear" w:color="auto" w:fill="FFFFFF"/>
              <w:jc w:val="both"/>
              <w:rPr>
                <w:sz w:val="24"/>
                <w:szCs w:val="24"/>
              </w:rPr>
            </w:pPr>
            <w:r w:rsidRPr="00410DC5">
              <w:rPr>
                <w:sz w:val="24"/>
                <w:szCs w:val="24"/>
              </w:rPr>
              <w:t>от Исполнителя:</w:t>
            </w:r>
          </w:p>
          <w:p w:rsidR="00B07324" w:rsidRPr="00410DC5" w:rsidRDefault="00B07324" w:rsidP="001C1F8B">
            <w:pPr>
              <w:widowControl w:val="0"/>
              <w:shd w:val="clear" w:color="auto" w:fill="FFFFFF"/>
              <w:jc w:val="both"/>
              <w:rPr>
                <w:sz w:val="24"/>
                <w:szCs w:val="24"/>
              </w:rPr>
            </w:pPr>
          </w:p>
          <w:p w:rsidR="00B07324" w:rsidRPr="00410DC5" w:rsidRDefault="00B07324" w:rsidP="001C1F8B">
            <w:pPr>
              <w:widowControl w:val="0"/>
              <w:shd w:val="clear" w:color="auto" w:fill="FFFFFF"/>
              <w:jc w:val="both"/>
              <w:rPr>
                <w:sz w:val="24"/>
                <w:szCs w:val="24"/>
              </w:rPr>
            </w:pPr>
          </w:p>
          <w:p w:rsidR="00B07324" w:rsidRPr="00410DC5" w:rsidRDefault="00B07324" w:rsidP="001C1F8B">
            <w:pPr>
              <w:widowControl w:val="0"/>
              <w:shd w:val="clear" w:color="auto" w:fill="FFFFFF"/>
              <w:jc w:val="both"/>
              <w:rPr>
                <w:sz w:val="24"/>
                <w:szCs w:val="24"/>
              </w:rPr>
            </w:pPr>
          </w:p>
          <w:p w:rsidR="00B07324" w:rsidRPr="00410DC5" w:rsidRDefault="00B07324" w:rsidP="001C1F8B">
            <w:pPr>
              <w:widowControl w:val="0"/>
              <w:shd w:val="clear" w:color="auto" w:fill="FFFFFF"/>
              <w:jc w:val="both"/>
              <w:rPr>
                <w:sz w:val="24"/>
                <w:szCs w:val="24"/>
              </w:rPr>
            </w:pPr>
          </w:p>
          <w:p w:rsidR="00B07324" w:rsidRPr="00410DC5" w:rsidRDefault="00AB6328" w:rsidP="001C1F8B">
            <w:pPr>
              <w:widowControl w:val="0"/>
              <w:shd w:val="clear" w:color="auto" w:fill="FFFFFF"/>
              <w:jc w:val="both"/>
              <w:rPr>
                <w:sz w:val="24"/>
                <w:szCs w:val="24"/>
              </w:rPr>
            </w:pPr>
            <w:r w:rsidRPr="00410DC5">
              <w:rPr>
                <w:sz w:val="24"/>
                <w:szCs w:val="24"/>
              </w:rPr>
              <w:t xml:space="preserve">_____________________ </w:t>
            </w:r>
          </w:p>
          <w:p w:rsidR="00B07324" w:rsidRPr="00410DC5" w:rsidRDefault="00AB6328" w:rsidP="001C1F8B">
            <w:pPr>
              <w:widowControl w:val="0"/>
              <w:shd w:val="clear" w:color="auto" w:fill="FFFFFF"/>
              <w:jc w:val="both"/>
              <w:rPr>
                <w:b/>
                <w:sz w:val="24"/>
                <w:szCs w:val="24"/>
              </w:rPr>
            </w:pPr>
            <w:r w:rsidRPr="00410DC5">
              <w:rPr>
                <w:b/>
                <w:sz w:val="24"/>
                <w:szCs w:val="24"/>
              </w:rPr>
              <w:t>М.П.</w:t>
            </w:r>
          </w:p>
          <w:p w:rsidR="00B07324" w:rsidRPr="00410DC5" w:rsidRDefault="00B07324" w:rsidP="001C1F8B">
            <w:pPr>
              <w:widowControl w:val="0"/>
              <w:shd w:val="clear" w:color="auto" w:fill="FFFFFF"/>
              <w:jc w:val="both"/>
              <w:rPr>
                <w:b/>
                <w:sz w:val="24"/>
                <w:szCs w:val="24"/>
              </w:rPr>
            </w:pPr>
          </w:p>
          <w:p w:rsidR="00B07324" w:rsidRPr="00410DC5" w:rsidRDefault="00AB6328" w:rsidP="001C1F8B">
            <w:pPr>
              <w:rPr>
                <w:sz w:val="24"/>
                <w:szCs w:val="24"/>
              </w:rPr>
            </w:pPr>
            <w:r w:rsidRPr="00410DC5">
              <w:rPr>
                <w:sz w:val="23"/>
                <w:szCs w:val="23"/>
              </w:rPr>
              <w:t>«___»_________________ 202</w:t>
            </w:r>
            <w:r w:rsidR="00601681" w:rsidRPr="00410DC5">
              <w:rPr>
                <w:sz w:val="23"/>
                <w:szCs w:val="23"/>
              </w:rPr>
              <w:t>4</w:t>
            </w:r>
            <w:r w:rsidRPr="00410DC5">
              <w:rPr>
                <w:sz w:val="23"/>
                <w:szCs w:val="23"/>
              </w:rPr>
              <w:t xml:space="preserve"> г.</w:t>
            </w:r>
          </w:p>
        </w:tc>
        <w:tc>
          <w:tcPr>
            <w:tcW w:w="5021" w:type="dxa"/>
          </w:tcPr>
          <w:p w:rsidR="00B07324" w:rsidRPr="00410DC5" w:rsidRDefault="00AB6328" w:rsidP="001C1F8B">
            <w:pPr>
              <w:widowControl w:val="0"/>
              <w:shd w:val="clear" w:color="auto" w:fill="FFFFFF"/>
              <w:jc w:val="both"/>
              <w:rPr>
                <w:sz w:val="24"/>
                <w:szCs w:val="24"/>
              </w:rPr>
            </w:pPr>
            <w:r w:rsidRPr="00410DC5">
              <w:rPr>
                <w:sz w:val="24"/>
                <w:szCs w:val="24"/>
              </w:rPr>
              <w:t>от Заказчика:</w:t>
            </w:r>
          </w:p>
          <w:p w:rsidR="00B07324" w:rsidRPr="00410DC5" w:rsidRDefault="00AB6328" w:rsidP="001C1F8B">
            <w:pPr>
              <w:widowControl w:val="0"/>
              <w:shd w:val="clear" w:color="auto" w:fill="FFFFFF"/>
              <w:jc w:val="both"/>
              <w:rPr>
                <w:sz w:val="24"/>
                <w:szCs w:val="24"/>
              </w:rPr>
            </w:pPr>
            <w:r w:rsidRPr="00410DC5">
              <w:rPr>
                <w:sz w:val="24"/>
                <w:szCs w:val="24"/>
              </w:rPr>
              <w:t>Заместитель генерального директора по производству ОАО «Газпром трансгаз Беларусь»</w:t>
            </w:r>
          </w:p>
          <w:p w:rsidR="00B07324" w:rsidRPr="00410DC5" w:rsidRDefault="00B07324" w:rsidP="001C1F8B">
            <w:pPr>
              <w:widowControl w:val="0"/>
              <w:shd w:val="clear" w:color="auto" w:fill="FFFFFF"/>
              <w:jc w:val="both"/>
              <w:rPr>
                <w:sz w:val="24"/>
                <w:szCs w:val="24"/>
              </w:rPr>
            </w:pPr>
          </w:p>
          <w:p w:rsidR="00B07324" w:rsidRPr="00410DC5" w:rsidRDefault="00AB6328" w:rsidP="001C1F8B">
            <w:pPr>
              <w:widowControl w:val="0"/>
              <w:shd w:val="clear" w:color="auto" w:fill="FFFFFF"/>
              <w:jc w:val="both"/>
              <w:rPr>
                <w:sz w:val="24"/>
                <w:szCs w:val="24"/>
              </w:rPr>
            </w:pPr>
            <w:r w:rsidRPr="00410DC5">
              <w:rPr>
                <w:sz w:val="24"/>
                <w:szCs w:val="24"/>
              </w:rPr>
              <w:t>_____________________ И.Г.Сапегин</w:t>
            </w:r>
          </w:p>
          <w:p w:rsidR="00B07324" w:rsidRPr="00410DC5" w:rsidRDefault="00AB6328" w:rsidP="001C1F8B">
            <w:pPr>
              <w:widowControl w:val="0"/>
              <w:shd w:val="clear" w:color="auto" w:fill="FFFFFF"/>
              <w:jc w:val="both"/>
              <w:rPr>
                <w:sz w:val="24"/>
                <w:szCs w:val="24"/>
              </w:rPr>
            </w:pPr>
            <w:r w:rsidRPr="00410DC5">
              <w:rPr>
                <w:b/>
                <w:sz w:val="24"/>
                <w:szCs w:val="24"/>
              </w:rPr>
              <w:t>М.П.</w:t>
            </w:r>
          </w:p>
          <w:p w:rsidR="00B07324" w:rsidRPr="00410DC5" w:rsidRDefault="00B07324" w:rsidP="001C1F8B">
            <w:pPr>
              <w:rPr>
                <w:sz w:val="24"/>
                <w:szCs w:val="24"/>
              </w:rPr>
            </w:pPr>
          </w:p>
          <w:p w:rsidR="00B07324" w:rsidRPr="00410DC5" w:rsidRDefault="00AB6328" w:rsidP="001C1F8B">
            <w:pPr>
              <w:rPr>
                <w:sz w:val="24"/>
                <w:szCs w:val="24"/>
              </w:rPr>
            </w:pPr>
            <w:r w:rsidRPr="00410DC5">
              <w:rPr>
                <w:sz w:val="23"/>
                <w:szCs w:val="23"/>
              </w:rPr>
              <w:t>«___»_________________ 202</w:t>
            </w:r>
            <w:r w:rsidR="00601681" w:rsidRPr="00410DC5">
              <w:rPr>
                <w:sz w:val="23"/>
                <w:szCs w:val="23"/>
              </w:rPr>
              <w:t>4</w:t>
            </w:r>
            <w:r w:rsidRPr="00410DC5">
              <w:rPr>
                <w:sz w:val="23"/>
                <w:szCs w:val="23"/>
              </w:rPr>
              <w:t xml:space="preserve"> г.</w:t>
            </w:r>
          </w:p>
        </w:tc>
      </w:tr>
    </w:tbl>
    <w:p w:rsidR="00B07324" w:rsidRPr="00410DC5" w:rsidRDefault="00AB6328" w:rsidP="001C1F8B">
      <w:pPr>
        <w:pageBreakBefore/>
        <w:ind w:firstLine="6237"/>
        <w:jc w:val="both"/>
        <w:rPr>
          <w:sz w:val="24"/>
          <w:szCs w:val="24"/>
        </w:rPr>
      </w:pPr>
      <w:r w:rsidRPr="00410DC5">
        <w:rPr>
          <w:sz w:val="24"/>
          <w:szCs w:val="24"/>
        </w:rPr>
        <w:lastRenderedPageBreak/>
        <w:t>Приложение № 2</w:t>
      </w:r>
    </w:p>
    <w:p w:rsidR="00B07324" w:rsidRPr="00410DC5" w:rsidRDefault="00AB6328" w:rsidP="001C1F8B">
      <w:pPr>
        <w:ind w:firstLine="6237"/>
        <w:jc w:val="both"/>
        <w:rPr>
          <w:sz w:val="24"/>
          <w:szCs w:val="24"/>
        </w:rPr>
      </w:pPr>
      <w:r w:rsidRPr="00410DC5">
        <w:rPr>
          <w:sz w:val="24"/>
          <w:szCs w:val="24"/>
        </w:rPr>
        <w:t>к договору № ______________</w:t>
      </w:r>
    </w:p>
    <w:p w:rsidR="00B07324" w:rsidRPr="00410DC5" w:rsidRDefault="005D223B" w:rsidP="001C1F8B">
      <w:pPr>
        <w:ind w:firstLine="6237"/>
        <w:jc w:val="both"/>
        <w:rPr>
          <w:sz w:val="24"/>
          <w:szCs w:val="24"/>
        </w:rPr>
      </w:pPr>
      <w:r w:rsidRPr="00410DC5">
        <w:rPr>
          <w:sz w:val="24"/>
          <w:szCs w:val="24"/>
        </w:rPr>
        <w:t>от «___» _____________ 2024</w:t>
      </w:r>
      <w:r w:rsidR="00AB6328" w:rsidRPr="00410DC5">
        <w:rPr>
          <w:sz w:val="24"/>
          <w:szCs w:val="24"/>
        </w:rPr>
        <w:t xml:space="preserve"> г.</w:t>
      </w:r>
    </w:p>
    <w:p w:rsidR="00B07324" w:rsidRPr="00410DC5" w:rsidRDefault="00B07324" w:rsidP="001C1F8B">
      <w:pPr>
        <w:ind w:firstLine="6237"/>
        <w:jc w:val="both"/>
        <w:rPr>
          <w:sz w:val="24"/>
          <w:szCs w:val="24"/>
        </w:rPr>
      </w:pPr>
    </w:p>
    <w:p w:rsidR="00B07324" w:rsidRPr="00410DC5" w:rsidRDefault="00B07324" w:rsidP="001C1F8B">
      <w:pPr>
        <w:ind w:firstLine="6237"/>
        <w:jc w:val="both"/>
        <w:rPr>
          <w:sz w:val="24"/>
          <w:szCs w:val="24"/>
        </w:rPr>
      </w:pPr>
    </w:p>
    <w:p w:rsidR="00B07324" w:rsidRPr="00410DC5" w:rsidRDefault="00B07324" w:rsidP="001C1F8B">
      <w:pPr>
        <w:jc w:val="center"/>
        <w:rPr>
          <w:sz w:val="24"/>
          <w:szCs w:val="24"/>
        </w:rPr>
      </w:pPr>
    </w:p>
    <w:p w:rsidR="00CA0339" w:rsidRPr="007F4E17" w:rsidRDefault="003B7C01" w:rsidP="00CA0339">
      <w:pPr>
        <w:jc w:val="center"/>
        <w:rPr>
          <w:bCs/>
          <w:sz w:val="24"/>
          <w:szCs w:val="24"/>
        </w:rPr>
      </w:pPr>
      <w:r w:rsidRPr="007F4E17">
        <w:rPr>
          <w:sz w:val="24"/>
          <w:szCs w:val="24"/>
        </w:rPr>
        <w:t xml:space="preserve">Регламент </w:t>
      </w:r>
      <w:r w:rsidR="00CA0339" w:rsidRPr="007F4E17">
        <w:rPr>
          <w:sz w:val="24"/>
          <w:szCs w:val="24"/>
        </w:rPr>
        <w:t xml:space="preserve">по оказанию </w:t>
      </w:r>
      <w:r w:rsidRPr="007F4E17">
        <w:rPr>
          <w:sz w:val="24"/>
          <w:szCs w:val="24"/>
        </w:rPr>
        <w:t>У</w:t>
      </w:r>
      <w:r w:rsidR="00CA0339" w:rsidRPr="007F4E17">
        <w:rPr>
          <w:sz w:val="24"/>
          <w:szCs w:val="24"/>
        </w:rPr>
        <w:t>слуг</w:t>
      </w:r>
      <w:r w:rsidRPr="007F4E17">
        <w:rPr>
          <w:sz w:val="24"/>
          <w:szCs w:val="24"/>
        </w:rPr>
        <w:t>.</w:t>
      </w:r>
    </w:p>
    <w:p w:rsidR="00CA0339" w:rsidRPr="00410DC5" w:rsidRDefault="00CA0339" w:rsidP="00CA0339">
      <w:pPr>
        <w:jc w:val="center"/>
        <w:rPr>
          <w:b/>
          <w:bCs/>
          <w:sz w:val="24"/>
          <w:szCs w:val="24"/>
        </w:rPr>
      </w:pPr>
    </w:p>
    <w:p w:rsidR="00CA0339" w:rsidRPr="00410DC5" w:rsidRDefault="007F4E17" w:rsidP="00CA0339">
      <w:pPr>
        <w:keepNext/>
        <w:numPr>
          <w:ilvl w:val="0"/>
          <w:numId w:val="33"/>
        </w:numPr>
        <w:tabs>
          <w:tab w:val="num" w:pos="432"/>
          <w:tab w:val="left" w:pos="720"/>
        </w:tabs>
        <w:ind w:left="432" w:hanging="432"/>
        <w:jc w:val="center"/>
        <w:outlineLvl w:val="0"/>
        <w:rPr>
          <w:b/>
          <w:bCs/>
          <w:sz w:val="24"/>
          <w:szCs w:val="24"/>
        </w:rPr>
      </w:pPr>
      <w:r w:rsidRPr="00410DC5">
        <w:rPr>
          <w:b/>
          <w:bCs/>
          <w:sz w:val="24"/>
          <w:szCs w:val="24"/>
        </w:rPr>
        <w:t>Термины и определения</w:t>
      </w:r>
    </w:p>
    <w:p w:rsidR="00CA0339" w:rsidRPr="00410DC5" w:rsidRDefault="00CA0339" w:rsidP="00CA0339">
      <w:pPr>
        <w:numPr>
          <w:ilvl w:val="0"/>
          <w:numId w:val="34"/>
        </w:numPr>
        <w:tabs>
          <w:tab w:val="clear" w:pos="1409"/>
          <w:tab w:val="num" w:pos="560"/>
          <w:tab w:val="num" w:pos="651"/>
        </w:tabs>
        <w:ind w:left="560" w:right="57" w:hanging="560"/>
        <w:jc w:val="both"/>
        <w:rPr>
          <w:sz w:val="24"/>
          <w:szCs w:val="24"/>
        </w:rPr>
      </w:pPr>
      <w:r w:rsidRPr="00410DC5">
        <w:rPr>
          <w:b/>
          <w:sz w:val="24"/>
          <w:szCs w:val="24"/>
        </w:rPr>
        <w:t>Владельцы бизнес-процессов</w:t>
      </w:r>
      <w:r w:rsidRPr="00410DC5">
        <w:rPr>
          <w:sz w:val="24"/>
          <w:szCs w:val="24"/>
        </w:rPr>
        <w:t xml:space="preserve"> – руководители структурных подразделений Заказчика, которым генеральным директором делегированы полномочия и ответственность за утверждение порядка и правил выполнения курируемых ими бизнес-процессов в информационно-управляющей системе предприятия Заказчика.</w:t>
      </w:r>
    </w:p>
    <w:p w:rsidR="00CA0339" w:rsidRPr="00410DC5" w:rsidRDefault="00CA0339" w:rsidP="00CA0339">
      <w:pPr>
        <w:numPr>
          <w:ilvl w:val="0"/>
          <w:numId w:val="34"/>
        </w:numPr>
        <w:tabs>
          <w:tab w:val="clear" w:pos="1409"/>
          <w:tab w:val="num" w:pos="560"/>
          <w:tab w:val="num" w:pos="651"/>
        </w:tabs>
        <w:ind w:left="560" w:right="57" w:hanging="560"/>
        <w:jc w:val="both"/>
        <w:rPr>
          <w:b/>
          <w:sz w:val="24"/>
          <w:szCs w:val="24"/>
        </w:rPr>
      </w:pPr>
      <w:r w:rsidRPr="00410DC5">
        <w:rPr>
          <w:b/>
          <w:bCs/>
          <w:sz w:val="24"/>
          <w:szCs w:val="24"/>
        </w:rPr>
        <w:t xml:space="preserve">Запрос на изменение (ЗНИ) – </w:t>
      </w:r>
      <w:r w:rsidRPr="00410DC5">
        <w:rPr>
          <w:bCs/>
          <w:sz w:val="24"/>
          <w:szCs w:val="24"/>
        </w:rPr>
        <w:t>Запрос,</w:t>
      </w:r>
      <w:r w:rsidRPr="00410DC5">
        <w:rPr>
          <w:sz w:val="24"/>
          <w:szCs w:val="24"/>
        </w:rPr>
        <w:t xml:space="preserve"> предполагающий создание новой или внесение изменений в текущую функциональность (конфигурацию) системы </w:t>
      </w:r>
      <w:r w:rsidRPr="00410DC5">
        <w:rPr>
          <w:iCs/>
          <w:sz w:val="24"/>
          <w:szCs w:val="24"/>
        </w:rPr>
        <w:t>ИУС П</w:t>
      </w:r>
      <w:r w:rsidRPr="00410DC5">
        <w:rPr>
          <w:rFonts w:eastAsia="Calibri"/>
          <w:sz w:val="24"/>
          <w:szCs w:val="24"/>
          <w:lang w:eastAsia="ar-SA"/>
        </w:rPr>
        <w:t xml:space="preserve"> или </w:t>
      </w:r>
      <w:r w:rsidRPr="00410DC5">
        <w:rPr>
          <w:sz w:val="24"/>
          <w:szCs w:val="24"/>
        </w:rPr>
        <w:t xml:space="preserve">Системы поддержки с соответствующими изменениями проектной документации. </w:t>
      </w:r>
      <w:r w:rsidRPr="00410DC5">
        <w:rPr>
          <w:bCs/>
          <w:sz w:val="24"/>
          <w:szCs w:val="24"/>
        </w:rPr>
        <w:t>Запрос на изменение ведется в электронном виде и, подписывается на бумажном носителе.</w:t>
      </w:r>
    </w:p>
    <w:p w:rsidR="00CA0339" w:rsidRPr="00410DC5" w:rsidRDefault="00CA0339" w:rsidP="00CA0339">
      <w:pPr>
        <w:numPr>
          <w:ilvl w:val="0"/>
          <w:numId w:val="34"/>
        </w:numPr>
        <w:tabs>
          <w:tab w:val="clear" w:pos="1409"/>
          <w:tab w:val="num" w:pos="567"/>
          <w:tab w:val="num" w:pos="651"/>
        </w:tabs>
        <w:ind w:left="567" w:right="-2" w:hanging="567"/>
        <w:jc w:val="both"/>
        <w:rPr>
          <w:sz w:val="24"/>
          <w:szCs w:val="24"/>
        </w:rPr>
      </w:pPr>
      <w:r w:rsidRPr="00410DC5">
        <w:rPr>
          <w:b/>
          <w:sz w:val="24"/>
          <w:szCs w:val="24"/>
        </w:rPr>
        <w:t>Запрос на обслуживание (ЗНО)</w:t>
      </w:r>
      <w:r w:rsidRPr="00410DC5">
        <w:rPr>
          <w:b/>
          <w:bCs/>
          <w:sz w:val="24"/>
          <w:szCs w:val="24"/>
        </w:rPr>
        <w:t xml:space="preserve"> – </w:t>
      </w:r>
      <w:r w:rsidRPr="00410DC5">
        <w:rPr>
          <w:rFonts w:eastAsia="Calibri"/>
          <w:sz w:val="24"/>
          <w:szCs w:val="24"/>
        </w:rPr>
        <w:t>Обращение, связанное с потребностью в информации, консультации или доступе к услуге</w:t>
      </w:r>
      <w:r w:rsidRPr="00410DC5">
        <w:rPr>
          <w:rFonts w:eastAsia="Calibri"/>
          <w:color w:val="FF0000"/>
          <w:sz w:val="24"/>
          <w:szCs w:val="24"/>
        </w:rPr>
        <w:t xml:space="preserve">. </w:t>
      </w:r>
      <w:r w:rsidRPr="00410DC5">
        <w:rPr>
          <w:rFonts w:eastAsia="Calibri"/>
          <w:sz w:val="24"/>
          <w:szCs w:val="24"/>
        </w:rPr>
        <w:t>В рамках Запроса на обслуживание выделяются категории, обусловленные спецификой работ, выполняемых в процессе выполнения Запроса на обслуживание Исполнителем</w:t>
      </w:r>
      <w:r w:rsidRPr="00410DC5">
        <w:rPr>
          <w:sz w:val="24"/>
          <w:szCs w:val="24"/>
        </w:rPr>
        <w:t>:</w:t>
      </w:r>
    </w:p>
    <w:p w:rsidR="00CA0339" w:rsidRPr="00410DC5" w:rsidRDefault="00CA0339" w:rsidP="00CA0339">
      <w:pPr>
        <w:pStyle w:val="Tab-Text"/>
        <w:numPr>
          <w:ilvl w:val="0"/>
          <w:numId w:val="21"/>
        </w:numPr>
        <w:spacing w:before="0" w:after="0"/>
        <w:ind w:left="567" w:firstLine="391"/>
        <w:rPr>
          <w:rFonts w:ascii="Times New Roman" w:hAnsi="Times New Roman"/>
          <w:sz w:val="24"/>
          <w:szCs w:val="24"/>
        </w:rPr>
      </w:pPr>
      <w:r w:rsidRPr="00410DC5">
        <w:rPr>
          <w:rFonts w:ascii="Times New Roman" w:hAnsi="Times New Roman"/>
          <w:sz w:val="24"/>
          <w:szCs w:val="24"/>
        </w:rPr>
        <w:t xml:space="preserve">Консультирование; </w:t>
      </w:r>
    </w:p>
    <w:p w:rsidR="00CA0339" w:rsidRPr="00410DC5" w:rsidRDefault="00CA0339" w:rsidP="00CA0339">
      <w:pPr>
        <w:pStyle w:val="Tab-Text"/>
        <w:numPr>
          <w:ilvl w:val="0"/>
          <w:numId w:val="21"/>
        </w:numPr>
        <w:spacing w:before="0" w:after="0"/>
        <w:ind w:left="567" w:firstLine="391"/>
        <w:rPr>
          <w:rFonts w:ascii="Times New Roman" w:hAnsi="Times New Roman"/>
          <w:sz w:val="24"/>
          <w:szCs w:val="24"/>
        </w:rPr>
      </w:pPr>
      <w:r w:rsidRPr="00410DC5">
        <w:rPr>
          <w:rFonts w:ascii="Times New Roman" w:hAnsi="Times New Roman"/>
          <w:sz w:val="24"/>
          <w:szCs w:val="24"/>
        </w:rPr>
        <w:t>Администрирование программного обеспечения;</w:t>
      </w:r>
    </w:p>
    <w:p w:rsidR="00CA0339" w:rsidRPr="00410DC5" w:rsidRDefault="00CA0339" w:rsidP="00CA0339">
      <w:pPr>
        <w:pStyle w:val="Tab-Text"/>
        <w:numPr>
          <w:ilvl w:val="0"/>
          <w:numId w:val="21"/>
        </w:numPr>
        <w:spacing w:before="0" w:after="0"/>
        <w:ind w:left="567" w:firstLine="391"/>
        <w:rPr>
          <w:rFonts w:ascii="Times New Roman" w:hAnsi="Times New Roman"/>
          <w:sz w:val="24"/>
          <w:szCs w:val="24"/>
        </w:rPr>
      </w:pPr>
      <w:r w:rsidRPr="00410DC5">
        <w:rPr>
          <w:rFonts w:ascii="Times New Roman" w:hAnsi="Times New Roman"/>
          <w:sz w:val="24"/>
          <w:szCs w:val="24"/>
        </w:rPr>
        <w:t>Ведение объектов НСИ;</w:t>
      </w:r>
    </w:p>
    <w:p w:rsidR="00CA0339" w:rsidRPr="00410DC5" w:rsidRDefault="00CA0339" w:rsidP="00CA0339">
      <w:pPr>
        <w:numPr>
          <w:ilvl w:val="0"/>
          <w:numId w:val="34"/>
        </w:numPr>
        <w:tabs>
          <w:tab w:val="clear" w:pos="1409"/>
          <w:tab w:val="num" w:pos="560"/>
          <w:tab w:val="num" w:pos="651"/>
        </w:tabs>
        <w:ind w:left="560" w:right="-2" w:hanging="560"/>
        <w:jc w:val="both"/>
        <w:rPr>
          <w:rFonts w:eastAsia="Calibri"/>
          <w:sz w:val="24"/>
          <w:szCs w:val="24"/>
        </w:rPr>
      </w:pPr>
      <w:r w:rsidRPr="00410DC5">
        <w:rPr>
          <w:rFonts w:eastAsia="Calibri"/>
          <w:b/>
          <w:sz w:val="24"/>
          <w:szCs w:val="24"/>
        </w:rPr>
        <w:t>Инцидент</w:t>
      </w:r>
      <w:r w:rsidRPr="00410DC5">
        <w:rPr>
          <w:rFonts w:eastAsia="Calibri"/>
          <w:sz w:val="24"/>
          <w:szCs w:val="24"/>
        </w:rPr>
        <w:t xml:space="preserve"> - Обращение, связанное с недоступностью, реализованной ранее функциональности ИУС П или Системы поддержки или несоответствие штатному режиму функционирования (пониженное качество функционирования). </w:t>
      </w:r>
    </w:p>
    <w:p w:rsidR="00CA0339" w:rsidRPr="00410DC5" w:rsidRDefault="00CA0339" w:rsidP="00CA0339">
      <w:pPr>
        <w:numPr>
          <w:ilvl w:val="0"/>
          <w:numId w:val="34"/>
        </w:numPr>
        <w:tabs>
          <w:tab w:val="clear" w:pos="1409"/>
          <w:tab w:val="num" w:pos="560"/>
          <w:tab w:val="num" w:pos="651"/>
        </w:tabs>
        <w:ind w:left="560" w:right="57" w:hanging="560"/>
        <w:jc w:val="both"/>
        <w:rPr>
          <w:sz w:val="24"/>
          <w:szCs w:val="24"/>
        </w:rPr>
      </w:pPr>
      <w:r w:rsidRPr="00410DC5">
        <w:rPr>
          <w:b/>
          <w:sz w:val="24"/>
          <w:szCs w:val="24"/>
        </w:rPr>
        <w:t>ИУС П</w:t>
      </w:r>
      <w:r w:rsidRPr="00410DC5">
        <w:rPr>
          <w:sz w:val="24"/>
          <w:szCs w:val="24"/>
        </w:rPr>
        <w:t xml:space="preserve"> – информационно-управляющая система предприятия на базе продуктов </w:t>
      </w:r>
      <w:r w:rsidRPr="00410DC5">
        <w:rPr>
          <w:sz w:val="24"/>
          <w:szCs w:val="24"/>
          <w:lang w:val="en-US"/>
        </w:rPr>
        <w:t>SAP</w:t>
      </w:r>
      <w:r w:rsidRPr="00410DC5">
        <w:rPr>
          <w:sz w:val="24"/>
          <w:szCs w:val="24"/>
        </w:rPr>
        <w:t xml:space="preserve"> </w:t>
      </w:r>
      <w:r w:rsidRPr="00410DC5">
        <w:rPr>
          <w:sz w:val="24"/>
          <w:szCs w:val="24"/>
          <w:lang w:val="en-US"/>
        </w:rPr>
        <w:t>SE</w:t>
      </w:r>
      <w:r w:rsidRPr="00410DC5">
        <w:rPr>
          <w:sz w:val="24"/>
          <w:szCs w:val="24"/>
        </w:rPr>
        <w:t>.</w:t>
      </w:r>
    </w:p>
    <w:p w:rsidR="00CA0339" w:rsidRPr="00410DC5" w:rsidRDefault="00CA0339" w:rsidP="00CA0339">
      <w:pPr>
        <w:numPr>
          <w:ilvl w:val="0"/>
          <w:numId w:val="34"/>
        </w:numPr>
        <w:tabs>
          <w:tab w:val="clear" w:pos="1409"/>
          <w:tab w:val="num" w:pos="560"/>
          <w:tab w:val="num" w:pos="651"/>
        </w:tabs>
        <w:ind w:left="560" w:right="57" w:hanging="560"/>
        <w:jc w:val="both"/>
        <w:rPr>
          <w:sz w:val="24"/>
          <w:szCs w:val="24"/>
        </w:rPr>
      </w:pPr>
      <w:r w:rsidRPr="00410DC5">
        <w:rPr>
          <w:b/>
          <w:sz w:val="24"/>
          <w:szCs w:val="24"/>
        </w:rPr>
        <w:t>Специалист SAP</w:t>
      </w:r>
      <w:r w:rsidRPr="00410DC5">
        <w:rPr>
          <w:sz w:val="24"/>
          <w:szCs w:val="24"/>
        </w:rPr>
        <w:t xml:space="preserve"> – сотрудник Исполнителя, состоящий в штате Исполнителя либо находящийся в договорных отношениях с Исполнителем, который участвует в сопровождении ИУС П и/</w:t>
      </w:r>
      <w:r w:rsidRPr="00410DC5">
        <w:rPr>
          <w:rFonts w:eastAsia="Calibri"/>
          <w:sz w:val="24"/>
          <w:szCs w:val="24"/>
          <w:lang w:eastAsia="ar-SA"/>
        </w:rPr>
        <w:t xml:space="preserve">или </w:t>
      </w:r>
      <w:r w:rsidRPr="00410DC5">
        <w:rPr>
          <w:sz w:val="24"/>
          <w:szCs w:val="24"/>
        </w:rPr>
        <w:t>Системы поддержки.</w:t>
      </w:r>
    </w:p>
    <w:p w:rsidR="00CA0339" w:rsidRPr="00410DC5" w:rsidRDefault="00CA0339" w:rsidP="00CA0339">
      <w:pPr>
        <w:numPr>
          <w:ilvl w:val="0"/>
          <w:numId w:val="34"/>
        </w:numPr>
        <w:tabs>
          <w:tab w:val="clear" w:pos="1409"/>
          <w:tab w:val="num" w:pos="560"/>
          <w:tab w:val="num" w:pos="651"/>
        </w:tabs>
        <w:ind w:left="560" w:right="57" w:hanging="560"/>
        <w:jc w:val="both"/>
        <w:rPr>
          <w:b/>
          <w:sz w:val="24"/>
          <w:szCs w:val="24"/>
        </w:rPr>
      </w:pPr>
      <w:r w:rsidRPr="00410DC5">
        <w:rPr>
          <w:rFonts w:eastAsia="Batang"/>
          <w:b/>
          <w:sz w:val="24"/>
          <w:szCs w:val="24"/>
          <w:lang w:eastAsia="ko-KR"/>
        </w:rPr>
        <w:t xml:space="preserve">Менеджер изменений - </w:t>
      </w:r>
      <w:r w:rsidRPr="00410DC5">
        <w:rPr>
          <w:sz w:val="24"/>
          <w:szCs w:val="24"/>
        </w:rPr>
        <w:t>представитель Заказчика, отвечающий за координацию взаимодействия участников процесса управления изменениями, документооборот процесса.</w:t>
      </w:r>
    </w:p>
    <w:p w:rsidR="00CA0339" w:rsidRPr="00410DC5" w:rsidRDefault="00CA0339" w:rsidP="00CA0339">
      <w:pPr>
        <w:numPr>
          <w:ilvl w:val="0"/>
          <w:numId w:val="34"/>
        </w:numPr>
        <w:tabs>
          <w:tab w:val="clear" w:pos="1409"/>
          <w:tab w:val="num" w:pos="560"/>
          <w:tab w:val="num" w:pos="651"/>
        </w:tabs>
        <w:ind w:left="560" w:right="57" w:hanging="560"/>
        <w:jc w:val="both"/>
        <w:rPr>
          <w:b/>
          <w:sz w:val="24"/>
          <w:szCs w:val="24"/>
        </w:rPr>
      </w:pPr>
      <w:r w:rsidRPr="00410DC5">
        <w:rPr>
          <w:b/>
          <w:sz w:val="24"/>
          <w:szCs w:val="24"/>
        </w:rPr>
        <w:t xml:space="preserve">Обращение – </w:t>
      </w:r>
      <w:r w:rsidRPr="00410DC5">
        <w:rPr>
          <w:sz w:val="24"/>
          <w:szCs w:val="24"/>
        </w:rPr>
        <w:t>зафиксированное обращение (запрос) Заказчика к Исполнителю в виде инцидента, запроса на обслуживание или запроса на изменение.</w:t>
      </w:r>
    </w:p>
    <w:p w:rsidR="00CA0339" w:rsidRPr="00410DC5" w:rsidRDefault="00CA0339" w:rsidP="00CA0339">
      <w:pPr>
        <w:numPr>
          <w:ilvl w:val="0"/>
          <w:numId w:val="34"/>
        </w:numPr>
        <w:tabs>
          <w:tab w:val="clear" w:pos="1409"/>
          <w:tab w:val="num" w:pos="560"/>
          <w:tab w:val="num" w:pos="651"/>
        </w:tabs>
        <w:ind w:left="560" w:right="57" w:hanging="560"/>
        <w:jc w:val="both"/>
        <w:rPr>
          <w:sz w:val="24"/>
          <w:szCs w:val="24"/>
        </w:rPr>
      </w:pPr>
      <w:r w:rsidRPr="00410DC5">
        <w:rPr>
          <w:b/>
          <w:sz w:val="24"/>
          <w:szCs w:val="24"/>
        </w:rPr>
        <w:t>Пользователь</w:t>
      </w:r>
      <w:r w:rsidRPr="00410DC5">
        <w:rPr>
          <w:sz w:val="24"/>
          <w:szCs w:val="24"/>
        </w:rPr>
        <w:t xml:space="preserve"> – сотрудник Заказчика, состоящий в штате Заказчика либо находящийся в договорных отношениях с Заказчиком и легитимно использующий функциональность </w:t>
      </w:r>
      <w:r w:rsidRPr="00410DC5">
        <w:rPr>
          <w:iCs/>
          <w:sz w:val="24"/>
          <w:szCs w:val="24"/>
        </w:rPr>
        <w:t>ИУС П и Системы поддержки</w:t>
      </w:r>
      <w:r w:rsidRPr="00410DC5">
        <w:rPr>
          <w:sz w:val="24"/>
          <w:szCs w:val="24"/>
        </w:rPr>
        <w:t>.</w:t>
      </w:r>
    </w:p>
    <w:p w:rsidR="00CA0339" w:rsidRPr="00410DC5" w:rsidRDefault="00CA0339" w:rsidP="00CA0339">
      <w:pPr>
        <w:numPr>
          <w:ilvl w:val="0"/>
          <w:numId w:val="34"/>
        </w:numPr>
        <w:tabs>
          <w:tab w:val="clear" w:pos="1409"/>
          <w:tab w:val="num" w:pos="560"/>
          <w:tab w:val="num" w:pos="651"/>
        </w:tabs>
        <w:ind w:left="560" w:right="57" w:hanging="560"/>
        <w:jc w:val="both"/>
        <w:rPr>
          <w:sz w:val="24"/>
          <w:szCs w:val="24"/>
        </w:rPr>
      </w:pPr>
      <w:r w:rsidRPr="00410DC5">
        <w:rPr>
          <w:b/>
          <w:sz w:val="24"/>
          <w:szCs w:val="24"/>
        </w:rPr>
        <w:t>Система поддержки</w:t>
      </w:r>
      <w:r w:rsidRPr="00410DC5">
        <w:rPr>
          <w:sz w:val="24"/>
          <w:szCs w:val="24"/>
        </w:rPr>
        <w:t xml:space="preserve"> - автоматизированная система регистрации и обработки Обращений пользователей ИУС П на платформе SAP Solution Manager 7.2 (</w:t>
      </w:r>
      <w:r w:rsidRPr="00410DC5">
        <w:rPr>
          <w:sz w:val="24"/>
          <w:szCs w:val="24"/>
          <w:lang w:val="en-US"/>
        </w:rPr>
        <w:t>SM</w:t>
      </w:r>
      <w:r w:rsidRPr="00410DC5">
        <w:rPr>
          <w:sz w:val="24"/>
          <w:szCs w:val="24"/>
        </w:rPr>
        <w:t>).</w:t>
      </w:r>
    </w:p>
    <w:p w:rsidR="00CA0339" w:rsidRPr="00410DC5" w:rsidRDefault="00CA0339" w:rsidP="00CA0339">
      <w:pPr>
        <w:numPr>
          <w:ilvl w:val="0"/>
          <w:numId w:val="34"/>
        </w:numPr>
        <w:tabs>
          <w:tab w:val="clear" w:pos="1409"/>
          <w:tab w:val="num" w:pos="560"/>
          <w:tab w:val="num" w:pos="651"/>
        </w:tabs>
        <w:ind w:left="560" w:right="57" w:hanging="560"/>
        <w:jc w:val="both"/>
        <w:rPr>
          <w:sz w:val="24"/>
          <w:szCs w:val="24"/>
        </w:rPr>
      </w:pPr>
      <w:r w:rsidRPr="00410DC5">
        <w:rPr>
          <w:b/>
          <w:sz w:val="24"/>
          <w:szCs w:val="24"/>
        </w:rPr>
        <w:t xml:space="preserve">Служба поддержки пользователей Заказчика </w:t>
      </w:r>
      <w:r w:rsidRPr="00410DC5">
        <w:rPr>
          <w:sz w:val="24"/>
          <w:szCs w:val="24"/>
        </w:rPr>
        <w:t>– ИТ-подразделения Заказчика, обеспечивающие исполнение операционных процессов поддержки пользователей, сопровождение программного обеспечения ИУС П и системы поддержки.</w:t>
      </w:r>
    </w:p>
    <w:p w:rsidR="00CA0339" w:rsidRPr="00410DC5" w:rsidRDefault="00CA0339" w:rsidP="00CA0339">
      <w:pPr>
        <w:tabs>
          <w:tab w:val="left" w:pos="851"/>
          <w:tab w:val="right" w:pos="10206"/>
        </w:tabs>
        <w:ind w:left="560" w:right="57"/>
        <w:jc w:val="both"/>
        <w:rPr>
          <w:sz w:val="24"/>
          <w:szCs w:val="24"/>
        </w:rPr>
      </w:pPr>
      <w:r w:rsidRPr="00410DC5">
        <w:rPr>
          <w:b/>
          <w:sz w:val="24"/>
          <w:szCs w:val="24"/>
        </w:rPr>
        <w:t xml:space="preserve">Ожидаемые сроки выполнения ЗНИ – </w:t>
      </w:r>
      <w:r w:rsidRPr="00410DC5">
        <w:rPr>
          <w:sz w:val="24"/>
          <w:szCs w:val="24"/>
        </w:rPr>
        <w:t xml:space="preserve">согласованные с Заказчиком (Владельцами бизнес-процесса) сроки выполнения работ по ЗНИ. </w:t>
      </w:r>
    </w:p>
    <w:p w:rsidR="00CA0339" w:rsidRPr="00410DC5" w:rsidRDefault="00CA0339" w:rsidP="00CA0339">
      <w:pPr>
        <w:tabs>
          <w:tab w:val="left" w:pos="851"/>
          <w:tab w:val="right" w:pos="10206"/>
        </w:tabs>
        <w:ind w:left="560" w:right="57"/>
        <w:jc w:val="both"/>
        <w:rPr>
          <w:b/>
          <w:bCs/>
          <w:sz w:val="24"/>
          <w:szCs w:val="24"/>
        </w:rPr>
      </w:pPr>
    </w:p>
    <w:p w:rsidR="00CA0339" w:rsidRPr="00410DC5" w:rsidRDefault="007F4E17" w:rsidP="00CA0339">
      <w:pPr>
        <w:keepNext/>
        <w:numPr>
          <w:ilvl w:val="0"/>
          <w:numId w:val="33"/>
        </w:numPr>
        <w:tabs>
          <w:tab w:val="num" w:pos="432"/>
          <w:tab w:val="left" w:pos="720"/>
        </w:tabs>
        <w:ind w:left="432" w:hanging="432"/>
        <w:jc w:val="center"/>
        <w:outlineLvl w:val="0"/>
        <w:rPr>
          <w:b/>
          <w:bCs/>
          <w:sz w:val="24"/>
          <w:szCs w:val="24"/>
        </w:rPr>
      </w:pPr>
      <w:r w:rsidRPr="00410DC5">
        <w:rPr>
          <w:b/>
          <w:bCs/>
          <w:sz w:val="24"/>
          <w:szCs w:val="24"/>
        </w:rPr>
        <w:t>Общие положения</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 xml:space="preserve">Настоящий Регламент определяет основные процедуры взаимодействия Заказчика и Исполнителя при оказании Исполнителем услуг по сопровождению эксплуатации существующей функциональности ИУС П и </w:t>
      </w:r>
      <w:r w:rsidRPr="00410DC5">
        <w:rPr>
          <w:sz w:val="24"/>
          <w:szCs w:val="24"/>
        </w:rPr>
        <w:t>Системы поддержки SAP Solution Manager 7.2.</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 xml:space="preserve">Оказание методологических консультаций и разработка регламентирующих нормативных документов предприятия не входят в рамки настоящего Регламента. Задача ведения и </w:t>
      </w:r>
      <w:r w:rsidRPr="00410DC5">
        <w:rPr>
          <w:rFonts w:eastAsia="Calibri"/>
          <w:sz w:val="24"/>
          <w:szCs w:val="24"/>
          <w:lang w:eastAsia="ar-SA"/>
        </w:rPr>
        <w:lastRenderedPageBreak/>
        <w:t>поддержания в актуальном состоянии методологии выполнения бизнес-процессов Общества входит в сферу ответственности владельцев бизнес-процессов Заказчика.</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 xml:space="preserve">Все виды выполняемых Исполнителем работ не должны ухудшать текущую функциональность ИУС П и быстродействие системы. В случае нарушения, фиксируется дефект (инцидент) и устраняется в соответствии с разделом 3 настоящего Регламента. </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 xml:space="preserve">Внесенные Исполнителем изменения в программные модули, настройки и параметры ИУС П и </w:t>
      </w:r>
      <w:r w:rsidRPr="00410DC5">
        <w:rPr>
          <w:sz w:val="24"/>
          <w:szCs w:val="24"/>
        </w:rPr>
        <w:t>Системы поддержки</w:t>
      </w:r>
      <w:r w:rsidRPr="00410DC5">
        <w:rPr>
          <w:rFonts w:eastAsia="Calibri"/>
          <w:sz w:val="24"/>
          <w:szCs w:val="24"/>
          <w:lang w:eastAsia="ar-SA"/>
        </w:rPr>
        <w:t xml:space="preserve"> должны поддерживать установку стандартных пакетов обновлений ПО SAP SE. Прекращение работоспособности внедренной ранее функциональности после установки пакетов обновлений не является дефектом и подлежит корректировке в соответствии с п. 3 настоящего Регламента.</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 xml:space="preserve">В рамках настоящего Регламента рассматривается максимальное принятие Заказчиком стандартной функциональности ПО SAP. Иные подходы допускаются по соглашению Сторон. </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При проведении работ по обслуживанию вычислительных ресурсов серверного оборудования системы Заказчик должен не позднее, чем за сутки до планируемого времени начала проведения работ поставить в известность Исполнителя. Вызванные по данной причине задержки в оказании услуг со стороны Исполнителя не рассматриваются как нарушение обязательств по оказанию услуг.</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 xml:space="preserve">Ошибки и недоработки (признанные таковыми обеими Сторонами) устраняются в рамках гарантийного обслуживания. Под гарантийным обслуживанием понимается устранение ошибок и недоработок в настройках и разработках программного обеспечения, в рамках переданной Исполнителем в промышленную эксплуатацию функциональности, определенной в проектной документации. </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Реализация Запросов на изменение, связанных с сопровождением эксплуатации ИУС П и Системы поддержки осуществляется в рамках настоящего Регламента, и оформляется в соответствии с установленными требованиями Заказчика шаблонов отчетных документов (Паспорт ЗНИ, Техническая спецификация на разработку (ТСР), Протоколы тестирования и приемки).</w:t>
      </w:r>
    </w:p>
    <w:p w:rsidR="00CA0339" w:rsidRPr="00410DC5" w:rsidRDefault="00CA0339" w:rsidP="00CA0339">
      <w:pPr>
        <w:pStyle w:val="aff"/>
        <w:numPr>
          <w:ilvl w:val="0"/>
          <w:numId w:val="36"/>
        </w:numPr>
        <w:spacing w:after="0" w:line="240" w:lineRule="auto"/>
        <w:ind w:left="567" w:hanging="425"/>
        <w:jc w:val="both"/>
        <w:rPr>
          <w:rFonts w:ascii="Times New Roman" w:hAnsi="Times New Roman"/>
          <w:sz w:val="24"/>
          <w:szCs w:val="24"/>
          <w:lang w:eastAsia="ar-SA"/>
        </w:rPr>
      </w:pPr>
      <w:r w:rsidRPr="00410DC5">
        <w:rPr>
          <w:rFonts w:ascii="Times New Roman" w:hAnsi="Times New Roman"/>
          <w:sz w:val="24"/>
          <w:szCs w:val="24"/>
          <w:lang w:eastAsia="ar-SA"/>
        </w:rPr>
        <w:t>Формы «Протокол приемки услуг по запросу на изменение» («Журнал обработки инцидентов и запросов на обслуживание»), «Протокол тестирования по запросам на изменение» приведены в Дополнениях № 1, 2 к Приложению № 2 соответственно. Указанная д</w:t>
      </w:r>
      <w:r w:rsidRPr="00410DC5">
        <w:rPr>
          <w:rFonts w:ascii="Times New Roman" w:hAnsi="Times New Roman"/>
          <w:sz w:val="24"/>
          <w:szCs w:val="24"/>
        </w:rPr>
        <w:t>окументация с подписями ответственных лиц Сторон, переданная посредством электронной почты, имеет юридическую силу.</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 xml:space="preserve">Для обеспечения процесса сопровождения ИУС П и Системы поддержки специалисты Исполнителя имеют полномочия на просмотр данных ИУС П Заказчика. Конфиденциальность информации Заказчика, полученной в процессе сопровождения, гарантируется. Создание и изменение транзакционных данных в продуктивной ИУС П специалистам Исполнителя запрещено, кроме исключительных случаев, по согласованию с владельцами бизнес-процессов. </w:t>
      </w:r>
    </w:p>
    <w:p w:rsidR="00CA0339" w:rsidRPr="00410DC5" w:rsidRDefault="00CA0339" w:rsidP="00CA0339">
      <w:pPr>
        <w:numPr>
          <w:ilvl w:val="1"/>
          <w:numId w:val="35"/>
        </w:numPr>
        <w:tabs>
          <w:tab w:val="clear" w:pos="0"/>
        </w:tabs>
        <w:ind w:left="567" w:hanging="567"/>
        <w:jc w:val="both"/>
        <w:rPr>
          <w:rFonts w:eastAsia="Calibri"/>
          <w:sz w:val="24"/>
          <w:szCs w:val="24"/>
          <w:lang w:eastAsia="ar-SA"/>
        </w:rPr>
      </w:pPr>
      <w:r w:rsidRPr="00410DC5">
        <w:rPr>
          <w:rFonts w:eastAsia="Calibri"/>
          <w:sz w:val="24"/>
          <w:szCs w:val="24"/>
          <w:lang w:eastAsia="ar-SA"/>
        </w:rPr>
        <w:t>Для поддержки эксплуатации систем на предприятии Заказчика функционирует служба поддержки пользователей Заказчика (первая и вторая линии поддержки), которая выполняет следующие виды работ:</w:t>
      </w:r>
    </w:p>
    <w:p w:rsidR="00CA0339" w:rsidRPr="00410DC5" w:rsidRDefault="00CA0339" w:rsidP="00CA0339">
      <w:pPr>
        <w:pStyle w:val="Tab-Text"/>
        <w:numPr>
          <w:ilvl w:val="0"/>
          <w:numId w:val="21"/>
        </w:numPr>
        <w:spacing w:before="0" w:after="0"/>
        <w:ind w:left="567" w:firstLine="391"/>
        <w:rPr>
          <w:rFonts w:ascii="Times New Roman" w:hAnsi="Times New Roman"/>
          <w:sz w:val="24"/>
          <w:szCs w:val="24"/>
        </w:rPr>
      </w:pPr>
      <w:r w:rsidRPr="00410DC5">
        <w:rPr>
          <w:rFonts w:ascii="Times New Roman" w:hAnsi="Times New Roman"/>
          <w:sz w:val="24"/>
          <w:szCs w:val="24"/>
        </w:rPr>
        <w:t>первичная обработка и классификацию Обращений пользователей;</w:t>
      </w:r>
    </w:p>
    <w:p w:rsidR="00CA0339" w:rsidRPr="00410DC5" w:rsidRDefault="00CA0339" w:rsidP="00CA0339">
      <w:pPr>
        <w:pStyle w:val="Tab-Text"/>
        <w:numPr>
          <w:ilvl w:val="0"/>
          <w:numId w:val="21"/>
        </w:numPr>
        <w:spacing w:before="0" w:after="0"/>
        <w:ind w:left="567" w:firstLine="391"/>
        <w:rPr>
          <w:rFonts w:ascii="Times New Roman" w:hAnsi="Times New Roman"/>
          <w:sz w:val="24"/>
          <w:szCs w:val="24"/>
        </w:rPr>
      </w:pPr>
      <w:r w:rsidRPr="00410DC5">
        <w:rPr>
          <w:rFonts w:ascii="Times New Roman" w:hAnsi="Times New Roman"/>
          <w:sz w:val="24"/>
          <w:szCs w:val="24"/>
        </w:rPr>
        <w:t>оформление Запросов на изменение, Запросов на обслуживание, Инцидентов;</w:t>
      </w:r>
    </w:p>
    <w:p w:rsidR="00CA0339" w:rsidRPr="00410DC5" w:rsidRDefault="00CA0339" w:rsidP="00CA0339">
      <w:pPr>
        <w:pStyle w:val="Tab-Text"/>
        <w:numPr>
          <w:ilvl w:val="0"/>
          <w:numId w:val="21"/>
        </w:numPr>
        <w:spacing w:before="0" w:after="0"/>
        <w:ind w:left="567" w:firstLine="391"/>
        <w:rPr>
          <w:rFonts w:ascii="Times New Roman" w:hAnsi="Times New Roman"/>
          <w:sz w:val="24"/>
          <w:szCs w:val="24"/>
        </w:rPr>
      </w:pPr>
      <w:r w:rsidRPr="00410DC5">
        <w:rPr>
          <w:rFonts w:ascii="Times New Roman" w:hAnsi="Times New Roman"/>
          <w:sz w:val="24"/>
          <w:szCs w:val="24"/>
        </w:rPr>
        <w:t>передача Обращений и Запросов во внешнюю службу поддержки Исполнителя;</w:t>
      </w:r>
    </w:p>
    <w:p w:rsidR="00CA0339" w:rsidRPr="00410DC5" w:rsidRDefault="00CA0339" w:rsidP="00CA0339">
      <w:pPr>
        <w:pStyle w:val="Tab-Text"/>
        <w:numPr>
          <w:ilvl w:val="0"/>
          <w:numId w:val="21"/>
        </w:numPr>
        <w:spacing w:before="0" w:after="0"/>
        <w:ind w:left="567" w:firstLine="391"/>
        <w:rPr>
          <w:rFonts w:ascii="Times New Roman" w:hAnsi="Times New Roman"/>
          <w:sz w:val="24"/>
          <w:szCs w:val="24"/>
        </w:rPr>
      </w:pPr>
      <w:r w:rsidRPr="00410DC5">
        <w:rPr>
          <w:rFonts w:ascii="Times New Roman" w:hAnsi="Times New Roman"/>
          <w:sz w:val="24"/>
          <w:szCs w:val="24"/>
        </w:rPr>
        <w:t>согласование Плана мероприятий для организации выполнения изменений (для Запросов на изменение с масштабом изменения «крупные», более 50 ч-д), технической спецификации на разработку (ТСР);</w:t>
      </w:r>
    </w:p>
    <w:p w:rsidR="00CA0339" w:rsidRPr="00410DC5" w:rsidRDefault="00CA0339" w:rsidP="00CA0339">
      <w:pPr>
        <w:pStyle w:val="Tab-Text"/>
        <w:numPr>
          <w:ilvl w:val="0"/>
          <w:numId w:val="21"/>
        </w:numPr>
        <w:spacing w:before="0" w:after="0"/>
        <w:ind w:left="567" w:firstLine="391"/>
        <w:rPr>
          <w:rFonts w:ascii="Times New Roman" w:hAnsi="Times New Roman"/>
          <w:sz w:val="24"/>
          <w:szCs w:val="24"/>
        </w:rPr>
      </w:pPr>
      <w:r w:rsidRPr="00410DC5">
        <w:rPr>
          <w:rFonts w:ascii="Times New Roman" w:hAnsi="Times New Roman"/>
          <w:sz w:val="24"/>
          <w:szCs w:val="24"/>
        </w:rPr>
        <w:t>приемка (в т.ч. тестирование) и ввод в эксплуатацию функциональности по Запросам на изменение.</w:t>
      </w:r>
    </w:p>
    <w:p w:rsidR="00CA0339" w:rsidRPr="00410DC5" w:rsidRDefault="00CA0339" w:rsidP="00CA0339">
      <w:pPr>
        <w:pStyle w:val="afffa"/>
        <w:numPr>
          <w:ilvl w:val="1"/>
          <w:numId w:val="37"/>
        </w:numPr>
        <w:tabs>
          <w:tab w:val="left" w:pos="708"/>
          <w:tab w:val="left" w:pos="993"/>
        </w:tabs>
        <w:spacing w:after="0"/>
        <w:ind w:left="567" w:hanging="567"/>
        <w:jc w:val="both"/>
      </w:pPr>
      <w:r w:rsidRPr="00410DC5">
        <w:t xml:space="preserve">Ответственными за классификацию обращений по видам (ЗНО, ЗНИ, Инцидент, Дефект) являются сотрудники службы поддержки Заказчика. Подрядчик в случае несоответствия сути обращения его формальной классификации обязан сообщить об этом сотрудникам ИТ Заказчика в обращении, а Заказчик корректно проклассифицировать обращение. </w:t>
      </w:r>
    </w:p>
    <w:p w:rsidR="00CA0339" w:rsidRPr="00410DC5" w:rsidRDefault="00CA0339" w:rsidP="00CA0339">
      <w:pPr>
        <w:pStyle w:val="afffa"/>
        <w:numPr>
          <w:ilvl w:val="1"/>
          <w:numId w:val="37"/>
        </w:numPr>
        <w:tabs>
          <w:tab w:val="left" w:pos="708"/>
          <w:tab w:val="left" w:pos="993"/>
        </w:tabs>
        <w:spacing w:after="0"/>
        <w:ind w:left="567" w:hanging="567"/>
        <w:jc w:val="both"/>
      </w:pPr>
      <w:r w:rsidRPr="00410DC5">
        <w:lastRenderedPageBreak/>
        <w:t>ЗНО не подразумевает изменения функциональности, вызванные изменениями в бизнес-процессе, законодательстве, требованиях бизнеса и им подобные изменения. Для выполнения доработок функциональности следует создавать Запрос на изменение.</w:t>
      </w:r>
    </w:p>
    <w:p w:rsidR="00CA0339" w:rsidRPr="00410DC5" w:rsidRDefault="00CA0339" w:rsidP="00CA0339">
      <w:pPr>
        <w:pStyle w:val="afffa"/>
        <w:numPr>
          <w:ilvl w:val="1"/>
          <w:numId w:val="37"/>
        </w:numPr>
        <w:tabs>
          <w:tab w:val="left" w:pos="708"/>
          <w:tab w:val="left" w:pos="993"/>
        </w:tabs>
        <w:spacing w:after="0"/>
        <w:ind w:left="567" w:hanging="567"/>
        <w:jc w:val="both"/>
      </w:pPr>
      <w:r w:rsidRPr="00410DC5">
        <w:t xml:space="preserve">Если в результате выполнения ЗНО выяснилось, что требуется создание новой или внесение изменений в текущую функциональность (конфигурацию) системы </w:t>
      </w:r>
      <w:r w:rsidRPr="00410DC5">
        <w:rPr>
          <w:iCs/>
        </w:rPr>
        <w:t>ИУС П</w:t>
      </w:r>
      <w:r w:rsidRPr="00410DC5">
        <w:t xml:space="preserve"> или Системы поддержки с трудоемкостью 5 НД и более, то Заказчиком должен быть создан ЗНИ и такие работы осуществляются в рамках созданного ЗНИ.</w:t>
      </w:r>
    </w:p>
    <w:p w:rsidR="00CA0339" w:rsidRPr="00410DC5" w:rsidRDefault="00CA0339" w:rsidP="00CA0339">
      <w:pPr>
        <w:pStyle w:val="afffa"/>
        <w:numPr>
          <w:ilvl w:val="1"/>
          <w:numId w:val="37"/>
        </w:numPr>
        <w:tabs>
          <w:tab w:val="left" w:pos="708"/>
          <w:tab w:val="left" w:pos="993"/>
        </w:tabs>
        <w:spacing w:after="0"/>
        <w:ind w:left="567" w:hanging="567"/>
        <w:jc w:val="both"/>
      </w:pPr>
      <w:r w:rsidRPr="00410DC5">
        <w:t>Исполнитель принимает к обработке обращения от Службы поддержки пользователей Заказчика. Все обращения к Исполнителю, принятые по телефону или электронной почте, и не зарегистрированные в Системе поддержки SAP Solution Manager должны быть зарегистрированы в Системе поддержки сотрудниками Заказчика. Исполнитель обязан сообщить ответственным сотрудникам Заказчика о необходимости зарегистрировать обращение. Состав Службы поддержки Заказчика должен быть доведен до Исполнителя.</w:t>
      </w:r>
    </w:p>
    <w:p w:rsidR="00CA0339" w:rsidRPr="00410DC5" w:rsidRDefault="00CA0339" w:rsidP="00CA0339">
      <w:pPr>
        <w:pStyle w:val="afffa"/>
        <w:numPr>
          <w:ilvl w:val="1"/>
          <w:numId w:val="37"/>
        </w:numPr>
        <w:tabs>
          <w:tab w:val="left" w:pos="708"/>
          <w:tab w:val="left" w:pos="993"/>
        </w:tabs>
        <w:spacing w:after="0"/>
        <w:ind w:left="567" w:hanging="567"/>
        <w:jc w:val="both"/>
      </w:pPr>
      <w:r w:rsidRPr="00410DC5">
        <w:t>Команда Исполнителя для оказания услуг по сопровождению эксплуатации существующей ИУС П и Системы поддержки состоит из специалистов SAP и разработчиков по следующим направлениям (бизнес-процессам):</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Бухгалтерский и налоговый учет (</w:t>
      </w:r>
      <w:r w:rsidRPr="00410DC5">
        <w:rPr>
          <w:rFonts w:ascii="Times New Roman" w:hAnsi="Times New Roman"/>
          <w:sz w:val="24"/>
          <w:szCs w:val="24"/>
          <w:lang w:val="en-US"/>
        </w:rPr>
        <w:t>FI</w:t>
      </w:r>
      <w:r w:rsidRPr="00410DC5">
        <w:rPr>
          <w:rFonts w:ascii="Times New Roman" w:hAnsi="Times New Roman"/>
          <w:sz w:val="24"/>
          <w:szCs w:val="24"/>
        </w:rPr>
        <w:t>);</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Управление финансами (</w:t>
      </w:r>
      <w:r w:rsidRPr="00410DC5">
        <w:rPr>
          <w:rFonts w:ascii="Times New Roman" w:hAnsi="Times New Roman"/>
          <w:sz w:val="24"/>
          <w:szCs w:val="24"/>
          <w:lang w:val="en-US"/>
        </w:rPr>
        <w:t>FI);</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Управленческий учет (CO);</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Управление закупочно-сбытовой деятельностью (MM, SD);</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Управление договорами (ВКД)</w:t>
      </w:r>
      <w:r w:rsidRPr="00410DC5">
        <w:rPr>
          <w:rFonts w:ascii="Times New Roman" w:hAnsi="Times New Roman"/>
          <w:sz w:val="24"/>
          <w:szCs w:val="24"/>
          <w:lang w:val="en-US"/>
        </w:rPr>
        <w:t>;</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Техническое обслуживание и ремонт оборудования (PM);</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Управление автотранспортным хозяйством (</w:t>
      </w:r>
      <w:r w:rsidRPr="00410DC5">
        <w:rPr>
          <w:rFonts w:ascii="Times New Roman" w:hAnsi="Times New Roman"/>
          <w:sz w:val="24"/>
          <w:szCs w:val="24"/>
          <w:lang w:val="en-US"/>
        </w:rPr>
        <w:t>PM);</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Организационный менеджмент и кадровое администрирование. Расчет заработной платы (HCM);</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 xml:space="preserve">Управление инвестициями </w:t>
      </w:r>
      <w:r w:rsidRPr="00410DC5">
        <w:rPr>
          <w:rFonts w:ascii="Times New Roman" w:hAnsi="Times New Roman"/>
          <w:sz w:val="24"/>
          <w:szCs w:val="24"/>
          <w:lang w:val="en-US"/>
        </w:rPr>
        <w:t>(PS)</w:t>
      </w:r>
      <w:r w:rsidRPr="00410DC5">
        <w:rPr>
          <w:rFonts w:ascii="Times New Roman" w:hAnsi="Times New Roman"/>
          <w:sz w:val="24"/>
          <w:szCs w:val="24"/>
        </w:rPr>
        <w:t>;</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rPr>
        <w:t>Управление имуществом (</w:t>
      </w:r>
      <w:r w:rsidRPr="00410DC5">
        <w:rPr>
          <w:rFonts w:ascii="Times New Roman" w:hAnsi="Times New Roman"/>
          <w:sz w:val="24"/>
          <w:szCs w:val="24"/>
          <w:lang w:val="en-US"/>
        </w:rPr>
        <w:t>RE-FX</w:t>
      </w:r>
      <w:r w:rsidRPr="00410DC5">
        <w:rPr>
          <w:rFonts w:ascii="Times New Roman" w:hAnsi="Times New Roman"/>
          <w:sz w:val="24"/>
          <w:szCs w:val="24"/>
        </w:rPr>
        <w:t>);</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rPr>
      </w:pPr>
      <w:r w:rsidRPr="00410DC5">
        <w:rPr>
          <w:rFonts w:ascii="Times New Roman" w:hAnsi="Times New Roman"/>
          <w:sz w:val="24"/>
          <w:szCs w:val="24"/>
          <w:lang w:val="en-US"/>
        </w:rPr>
        <w:t>SAP BI</w:t>
      </w:r>
      <w:r w:rsidRPr="00410DC5">
        <w:rPr>
          <w:rFonts w:ascii="Times New Roman" w:hAnsi="Times New Roman"/>
          <w:sz w:val="24"/>
          <w:szCs w:val="24"/>
        </w:rPr>
        <w:t xml:space="preserve">, </w:t>
      </w:r>
      <w:r w:rsidRPr="00410DC5">
        <w:rPr>
          <w:rFonts w:ascii="Times New Roman" w:hAnsi="Times New Roman"/>
          <w:sz w:val="24"/>
          <w:szCs w:val="24"/>
          <w:lang w:val="en-US"/>
        </w:rPr>
        <w:t>BO</w:t>
      </w:r>
      <w:r w:rsidRPr="00410DC5">
        <w:rPr>
          <w:rFonts w:ascii="Times New Roman" w:hAnsi="Times New Roman"/>
          <w:sz w:val="24"/>
          <w:szCs w:val="24"/>
        </w:rPr>
        <w:t>;</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lang w:val="en-US"/>
        </w:rPr>
      </w:pPr>
      <w:r w:rsidRPr="00410DC5">
        <w:rPr>
          <w:rFonts w:ascii="Times New Roman" w:hAnsi="Times New Roman"/>
          <w:sz w:val="24"/>
          <w:szCs w:val="24"/>
          <w:lang w:val="en-US"/>
        </w:rPr>
        <w:t>SAP PI;</w:t>
      </w:r>
    </w:p>
    <w:p w:rsidR="00CA0339" w:rsidRPr="00410DC5" w:rsidRDefault="00CA0339" w:rsidP="00CA0339">
      <w:pPr>
        <w:pStyle w:val="aff"/>
        <w:numPr>
          <w:ilvl w:val="0"/>
          <w:numId w:val="24"/>
        </w:numPr>
        <w:spacing w:line="264" w:lineRule="auto"/>
        <w:ind w:right="112" w:firstLine="273"/>
        <w:jc w:val="both"/>
        <w:rPr>
          <w:rFonts w:ascii="Times New Roman" w:hAnsi="Times New Roman"/>
          <w:sz w:val="24"/>
          <w:szCs w:val="24"/>
          <w:lang w:val="en-US"/>
        </w:rPr>
      </w:pPr>
      <w:r w:rsidRPr="00410DC5">
        <w:rPr>
          <w:rFonts w:ascii="Times New Roman" w:hAnsi="Times New Roman"/>
          <w:sz w:val="24"/>
          <w:szCs w:val="24"/>
          <w:lang w:val="en-US"/>
        </w:rPr>
        <w:t>SAP HANA (Application, Technology);</w:t>
      </w:r>
    </w:p>
    <w:p w:rsidR="00CA0339" w:rsidRPr="00410DC5" w:rsidRDefault="00CA0339" w:rsidP="00CA0339">
      <w:pPr>
        <w:pStyle w:val="aff"/>
        <w:widowControl w:val="0"/>
        <w:numPr>
          <w:ilvl w:val="0"/>
          <w:numId w:val="24"/>
        </w:numPr>
        <w:ind w:firstLine="273"/>
        <w:jc w:val="both"/>
        <w:rPr>
          <w:rFonts w:ascii="Times New Roman" w:hAnsi="Times New Roman"/>
          <w:sz w:val="24"/>
          <w:szCs w:val="24"/>
        </w:rPr>
      </w:pPr>
      <w:r w:rsidRPr="00410DC5">
        <w:rPr>
          <w:rFonts w:ascii="Times New Roman" w:hAnsi="Times New Roman"/>
          <w:sz w:val="24"/>
          <w:szCs w:val="24"/>
        </w:rPr>
        <w:t xml:space="preserve">Управление хранилищем документов </w:t>
      </w:r>
      <w:r w:rsidRPr="00410DC5">
        <w:rPr>
          <w:rFonts w:ascii="Times New Roman" w:hAnsi="Times New Roman"/>
          <w:sz w:val="24"/>
          <w:szCs w:val="24"/>
          <w:lang w:val="en-US"/>
        </w:rPr>
        <w:t>OpenText</w:t>
      </w:r>
      <w:r w:rsidRPr="00410DC5">
        <w:rPr>
          <w:rFonts w:ascii="Times New Roman" w:hAnsi="Times New Roman"/>
          <w:sz w:val="24"/>
          <w:szCs w:val="24"/>
        </w:rPr>
        <w:t xml:space="preserve"> </w:t>
      </w:r>
      <w:r w:rsidRPr="00410DC5">
        <w:rPr>
          <w:rFonts w:ascii="Times New Roman" w:hAnsi="Times New Roman"/>
          <w:sz w:val="24"/>
          <w:szCs w:val="24"/>
          <w:lang w:val="en-US"/>
        </w:rPr>
        <w:t>Content</w:t>
      </w:r>
      <w:r w:rsidRPr="00410DC5">
        <w:rPr>
          <w:rFonts w:ascii="Times New Roman" w:hAnsi="Times New Roman"/>
          <w:sz w:val="24"/>
          <w:szCs w:val="24"/>
        </w:rPr>
        <w:t xml:space="preserve"> </w:t>
      </w:r>
      <w:r w:rsidRPr="00410DC5">
        <w:rPr>
          <w:rFonts w:ascii="Times New Roman" w:hAnsi="Times New Roman"/>
          <w:sz w:val="24"/>
          <w:szCs w:val="24"/>
          <w:lang w:val="en-US"/>
        </w:rPr>
        <w:t>Server</w:t>
      </w:r>
      <w:r w:rsidRPr="00410DC5">
        <w:rPr>
          <w:rFonts w:ascii="Times New Roman" w:hAnsi="Times New Roman"/>
          <w:sz w:val="24"/>
          <w:szCs w:val="24"/>
        </w:rPr>
        <w:t xml:space="preserve"> </w:t>
      </w:r>
      <w:r w:rsidRPr="00410DC5">
        <w:rPr>
          <w:rFonts w:ascii="Times New Roman" w:hAnsi="Times New Roman"/>
          <w:sz w:val="24"/>
          <w:szCs w:val="24"/>
          <w:lang w:val="en-US"/>
        </w:rPr>
        <w:t>v</w:t>
      </w:r>
      <w:r w:rsidRPr="00410DC5">
        <w:rPr>
          <w:rFonts w:ascii="Times New Roman" w:hAnsi="Times New Roman"/>
          <w:sz w:val="24"/>
          <w:szCs w:val="24"/>
        </w:rPr>
        <w:t>16;</w:t>
      </w:r>
    </w:p>
    <w:p w:rsidR="00CA0339" w:rsidRPr="00410DC5" w:rsidRDefault="00CA0339" w:rsidP="00CA0339">
      <w:pPr>
        <w:pStyle w:val="aff"/>
        <w:widowControl w:val="0"/>
        <w:numPr>
          <w:ilvl w:val="0"/>
          <w:numId w:val="24"/>
        </w:numPr>
        <w:ind w:firstLine="273"/>
        <w:jc w:val="both"/>
        <w:rPr>
          <w:rFonts w:ascii="Times New Roman" w:hAnsi="Times New Roman"/>
          <w:sz w:val="24"/>
          <w:szCs w:val="24"/>
        </w:rPr>
      </w:pPr>
      <w:r w:rsidRPr="00410DC5">
        <w:rPr>
          <w:rFonts w:ascii="Times New Roman" w:hAnsi="Times New Roman"/>
          <w:sz w:val="24"/>
          <w:szCs w:val="24"/>
          <w:lang w:val="en-US"/>
        </w:rPr>
        <w:t>ABAP</w:t>
      </w:r>
      <w:r w:rsidRPr="00410DC5">
        <w:rPr>
          <w:rFonts w:ascii="Times New Roman" w:hAnsi="Times New Roman"/>
          <w:sz w:val="24"/>
          <w:szCs w:val="24"/>
        </w:rPr>
        <w:t>-разработка;</w:t>
      </w:r>
    </w:p>
    <w:p w:rsidR="00CA0339" w:rsidRPr="00410DC5" w:rsidRDefault="00CA0339" w:rsidP="00CA0339">
      <w:pPr>
        <w:pStyle w:val="aff"/>
        <w:widowControl w:val="0"/>
        <w:numPr>
          <w:ilvl w:val="0"/>
          <w:numId w:val="24"/>
        </w:numPr>
        <w:ind w:firstLine="273"/>
        <w:jc w:val="both"/>
        <w:rPr>
          <w:rFonts w:ascii="Times New Roman" w:hAnsi="Times New Roman"/>
          <w:sz w:val="24"/>
          <w:szCs w:val="24"/>
        </w:rPr>
      </w:pPr>
      <w:r w:rsidRPr="00410DC5">
        <w:rPr>
          <w:rFonts w:ascii="Times New Roman" w:hAnsi="Times New Roman"/>
          <w:sz w:val="24"/>
          <w:szCs w:val="24"/>
        </w:rPr>
        <w:t>Система регистрации и обработки Обращений пользователей Solution Manager 7.2;</w:t>
      </w:r>
    </w:p>
    <w:p w:rsidR="00CA0339" w:rsidRPr="00410DC5" w:rsidRDefault="00CA0339" w:rsidP="00CA0339">
      <w:pPr>
        <w:pStyle w:val="aff"/>
        <w:widowControl w:val="0"/>
        <w:numPr>
          <w:ilvl w:val="0"/>
          <w:numId w:val="24"/>
        </w:numPr>
        <w:ind w:left="1333" w:hanging="329"/>
        <w:jc w:val="both"/>
        <w:rPr>
          <w:rFonts w:ascii="Times New Roman" w:hAnsi="Times New Roman"/>
          <w:sz w:val="24"/>
          <w:szCs w:val="24"/>
        </w:rPr>
      </w:pPr>
      <w:r w:rsidRPr="00410DC5">
        <w:rPr>
          <w:rFonts w:ascii="Times New Roman" w:hAnsi="Times New Roman"/>
          <w:sz w:val="24"/>
          <w:szCs w:val="24"/>
        </w:rPr>
        <w:t>Управление НСИ (включая MDG);</w:t>
      </w:r>
    </w:p>
    <w:p w:rsidR="00CA0339" w:rsidRPr="00410DC5" w:rsidRDefault="00CA0339" w:rsidP="00CA0339">
      <w:pPr>
        <w:pStyle w:val="aff"/>
        <w:widowControl w:val="0"/>
        <w:numPr>
          <w:ilvl w:val="0"/>
          <w:numId w:val="24"/>
        </w:numPr>
        <w:ind w:left="1333" w:hanging="329"/>
        <w:jc w:val="both"/>
        <w:rPr>
          <w:rFonts w:ascii="Times New Roman" w:hAnsi="Times New Roman"/>
          <w:sz w:val="24"/>
          <w:szCs w:val="24"/>
        </w:rPr>
      </w:pPr>
      <w:r w:rsidRPr="00410DC5">
        <w:rPr>
          <w:rFonts w:ascii="Times New Roman" w:hAnsi="Times New Roman"/>
          <w:sz w:val="24"/>
          <w:szCs w:val="24"/>
        </w:rPr>
        <w:t>Администрирование и интеграция (SAP базис).</w:t>
      </w:r>
    </w:p>
    <w:p w:rsidR="00CA0339" w:rsidRPr="00410DC5" w:rsidRDefault="00CA0339" w:rsidP="00CA0339">
      <w:pPr>
        <w:pStyle w:val="afffa"/>
        <w:numPr>
          <w:ilvl w:val="1"/>
          <w:numId w:val="37"/>
        </w:numPr>
        <w:tabs>
          <w:tab w:val="left" w:pos="708"/>
          <w:tab w:val="left" w:pos="993"/>
        </w:tabs>
        <w:spacing w:after="0"/>
        <w:ind w:left="567" w:hanging="567"/>
        <w:jc w:val="both"/>
      </w:pPr>
      <w:r w:rsidRPr="00410DC5">
        <w:t xml:space="preserve">Состав команды Исполнителя является приложением к договору и согласовывается с Заказчиком. Изменения в составе команды Исполнителя возможны по обоюдному согласию Сторон, при этом Заказчик информирует о данной потребности не менее, чем за 1 месяц. Услуги оказываются Исполнителем во все дни недели, кроме выходных и праздничных дней, с 08:30 до 17:30 в соответствии с официальными выходными и праздничными днями в Республике Беларусь. </w:t>
      </w:r>
    </w:p>
    <w:p w:rsidR="00CA0339" w:rsidRPr="00410DC5" w:rsidRDefault="00CA0339" w:rsidP="00CA0339">
      <w:pPr>
        <w:pStyle w:val="afffa"/>
        <w:numPr>
          <w:ilvl w:val="1"/>
          <w:numId w:val="37"/>
        </w:numPr>
        <w:tabs>
          <w:tab w:val="left" w:pos="708"/>
          <w:tab w:val="left" w:pos="993"/>
        </w:tabs>
        <w:spacing w:after="0"/>
        <w:ind w:left="567" w:hanging="567"/>
        <w:jc w:val="both"/>
      </w:pPr>
      <w:r w:rsidRPr="00410DC5">
        <w:t>Сотрудники службы поддержки Заказчика должны предоставлять Исполнителю всю доступную для них информацию по обращению, необходимую для оказания услуг Исполнителем. Сотрудники службы поддержки Заказчика обязаны отвечать на уточняющие вопросы Исполнителя либо передавать их бизнес-заказчику для уточнения.</w:t>
      </w:r>
    </w:p>
    <w:p w:rsidR="00CA0339" w:rsidRPr="00410DC5" w:rsidRDefault="00CA0339" w:rsidP="00CA0339">
      <w:pPr>
        <w:pStyle w:val="afffa"/>
        <w:numPr>
          <w:ilvl w:val="1"/>
          <w:numId w:val="37"/>
        </w:numPr>
        <w:tabs>
          <w:tab w:val="left" w:pos="708"/>
          <w:tab w:val="left" w:pos="993"/>
        </w:tabs>
        <w:spacing w:after="0"/>
        <w:ind w:left="567" w:hanging="567"/>
        <w:jc w:val="both"/>
      </w:pPr>
      <w:r w:rsidRPr="00410DC5">
        <w:t>При формировании обращений Заказчиком должен выполняться принцип «одно обращение содержит одну проблему». В случае, если в ходе выполнения обращения появляются дополнительные требования, которые не относятся к первоначальному запросу, Заказчик должен создавать новые обращения по каждому такому запросу.</w:t>
      </w:r>
    </w:p>
    <w:p w:rsidR="00CA0339" w:rsidRPr="00410DC5" w:rsidRDefault="00CA0339" w:rsidP="00CA0339">
      <w:pPr>
        <w:pStyle w:val="afffa"/>
        <w:tabs>
          <w:tab w:val="clear" w:pos="1920"/>
          <w:tab w:val="left" w:pos="708"/>
          <w:tab w:val="left" w:pos="993"/>
        </w:tabs>
        <w:spacing w:after="0"/>
        <w:ind w:left="567" w:firstLine="0"/>
        <w:jc w:val="both"/>
      </w:pPr>
    </w:p>
    <w:p w:rsidR="00CA0339" w:rsidRPr="00410DC5" w:rsidRDefault="00CA0339" w:rsidP="00CA0339">
      <w:pPr>
        <w:pStyle w:val="afffa"/>
        <w:numPr>
          <w:ilvl w:val="1"/>
          <w:numId w:val="37"/>
        </w:numPr>
        <w:tabs>
          <w:tab w:val="left" w:pos="708"/>
          <w:tab w:val="left" w:pos="993"/>
        </w:tabs>
        <w:spacing w:after="0"/>
        <w:ind w:left="567" w:hanging="567"/>
        <w:jc w:val="both"/>
      </w:pPr>
      <w:r w:rsidRPr="00410DC5">
        <w:lastRenderedPageBreak/>
        <w:t>Положения данного Регламента не противоречат и не отменяют действующие процедуры и правила выполнения процессов управления инцидентами, запросами на обслуживание, взаимодействия с пользователями ИУС П и управление изменениями, регламентированные соответствующими внутренними нормативными документами Заказчика.</w:t>
      </w:r>
    </w:p>
    <w:p w:rsidR="00CA0339" w:rsidRPr="00410DC5" w:rsidRDefault="00CA0339" w:rsidP="00CA0339">
      <w:pPr>
        <w:pStyle w:val="afffa"/>
      </w:pPr>
    </w:p>
    <w:p w:rsidR="00CA0339" w:rsidRPr="00410DC5" w:rsidRDefault="00CA0339" w:rsidP="00CA0339">
      <w:pPr>
        <w:ind w:right="57"/>
        <w:rPr>
          <w:sz w:val="24"/>
          <w:szCs w:val="24"/>
        </w:rPr>
      </w:pPr>
    </w:p>
    <w:p w:rsidR="00CA0339" w:rsidRPr="00410DC5" w:rsidRDefault="007F4E17" w:rsidP="00CA0339">
      <w:pPr>
        <w:keepNext/>
        <w:numPr>
          <w:ilvl w:val="0"/>
          <w:numId w:val="37"/>
        </w:numPr>
        <w:tabs>
          <w:tab w:val="num" w:pos="432"/>
          <w:tab w:val="left" w:pos="720"/>
        </w:tabs>
        <w:ind w:left="432" w:hanging="432"/>
        <w:jc w:val="center"/>
        <w:outlineLvl w:val="0"/>
        <w:rPr>
          <w:b/>
          <w:bCs/>
          <w:sz w:val="24"/>
          <w:szCs w:val="24"/>
        </w:rPr>
      </w:pPr>
      <w:r w:rsidRPr="00410DC5">
        <w:rPr>
          <w:b/>
          <w:bCs/>
          <w:sz w:val="24"/>
          <w:szCs w:val="24"/>
        </w:rPr>
        <w:t>Услуги с инцидентами и запросами на обслуживание</w:t>
      </w:r>
    </w:p>
    <w:p w:rsidR="00CA0339" w:rsidRPr="00410DC5" w:rsidRDefault="00CA0339" w:rsidP="00CA0339">
      <w:pPr>
        <w:numPr>
          <w:ilvl w:val="1"/>
          <w:numId w:val="39"/>
        </w:numPr>
        <w:ind w:left="567"/>
        <w:contextualSpacing/>
        <w:jc w:val="both"/>
        <w:rPr>
          <w:rFonts w:eastAsia="Calibri"/>
          <w:sz w:val="24"/>
          <w:szCs w:val="24"/>
        </w:rPr>
      </w:pPr>
      <w:r w:rsidRPr="00410DC5">
        <w:rPr>
          <w:rFonts w:eastAsia="Calibri"/>
          <w:sz w:val="24"/>
          <w:szCs w:val="24"/>
        </w:rPr>
        <w:t>Инцидент формируется пользователем или сотрудником службы поддержки Заказчика в Системе поддержки пользователей Заказчика в случаях незапланированного прерывания работоспособности функционала или снижения качества работы ИУС П согласно требуемым условиям и порядку данного Регламента.</w:t>
      </w:r>
    </w:p>
    <w:p w:rsidR="00CA0339" w:rsidRPr="00410DC5" w:rsidRDefault="00CA0339" w:rsidP="00CA0339">
      <w:pPr>
        <w:numPr>
          <w:ilvl w:val="1"/>
          <w:numId w:val="39"/>
        </w:numPr>
        <w:ind w:left="567"/>
        <w:contextualSpacing/>
        <w:jc w:val="both"/>
        <w:rPr>
          <w:sz w:val="24"/>
          <w:szCs w:val="24"/>
        </w:rPr>
      </w:pPr>
      <w:r w:rsidRPr="00410DC5">
        <w:rPr>
          <w:rFonts w:eastAsia="Calibri"/>
          <w:sz w:val="24"/>
          <w:szCs w:val="24"/>
        </w:rPr>
        <w:t>Запрос на обслуживание формируется пользователем или сотрудником службы поддержки Заказчика в Системе поддержки пользователей Заказчика в случае возникновения потребности в оказании консультации или выполнения работ, осуществляемых без формирования Запроса на изменение.</w:t>
      </w:r>
      <w:r w:rsidRPr="00410DC5">
        <w:rPr>
          <w:sz w:val="24"/>
          <w:szCs w:val="24"/>
        </w:rPr>
        <w:t xml:space="preserve"> </w:t>
      </w:r>
    </w:p>
    <w:p w:rsidR="00CA0339" w:rsidRPr="00410DC5" w:rsidRDefault="00CA0339" w:rsidP="00CA0339">
      <w:pPr>
        <w:numPr>
          <w:ilvl w:val="1"/>
          <w:numId w:val="39"/>
        </w:numPr>
        <w:ind w:left="567"/>
        <w:contextualSpacing/>
        <w:jc w:val="both"/>
        <w:rPr>
          <w:sz w:val="24"/>
          <w:szCs w:val="24"/>
        </w:rPr>
      </w:pPr>
      <w:r w:rsidRPr="00410DC5">
        <w:rPr>
          <w:rFonts w:eastAsia="Calibri"/>
          <w:sz w:val="24"/>
          <w:szCs w:val="24"/>
        </w:rPr>
        <w:t xml:space="preserve">Инцидент или Запрос на обслуживание должен содержать полное и точное описание событий, </w:t>
      </w:r>
      <w:r w:rsidRPr="00410DC5">
        <w:rPr>
          <w:sz w:val="24"/>
          <w:szCs w:val="24"/>
        </w:rPr>
        <w:t xml:space="preserve">связанных с прекращением, ухудшением качества работы функционирования ИУС П или полным и понятным описанием потребности в консультации, выполнении необходимых работ с указанием всей доступной специалистам Заказчика информации, в т.ч. снимков экрана, последовательностей действий и условий для воспроизведения проблемы, путей к файлам или документам и др. При отсутствии достаточных сведений, Специалист SAP Исполнителя запрашивает их у </w:t>
      </w:r>
      <w:r w:rsidRPr="00410DC5">
        <w:rPr>
          <w:rFonts w:eastAsia="Calibri"/>
          <w:sz w:val="24"/>
          <w:szCs w:val="24"/>
        </w:rPr>
        <w:t xml:space="preserve">Специалиста Службы поддержки пользователей Заказчика, от которого поступило Обращение. </w:t>
      </w:r>
      <w:r w:rsidRPr="00410DC5">
        <w:rPr>
          <w:color w:val="000000"/>
          <w:sz w:val="24"/>
          <w:szCs w:val="24"/>
        </w:rPr>
        <w:t>Специалист службы поддержки пользователей Заказчика предоставляет проектные документы или ссылки на них, релевантные к обращению.</w:t>
      </w:r>
    </w:p>
    <w:p w:rsidR="00CA0339" w:rsidRPr="00410DC5" w:rsidRDefault="00CA0339" w:rsidP="00CA0339">
      <w:pPr>
        <w:numPr>
          <w:ilvl w:val="1"/>
          <w:numId w:val="39"/>
        </w:numPr>
        <w:ind w:left="567"/>
        <w:contextualSpacing/>
        <w:jc w:val="both"/>
        <w:rPr>
          <w:rFonts w:eastAsia="Calibri"/>
          <w:sz w:val="24"/>
          <w:szCs w:val="24"/>
        </w:rPr>
      </w:pPr>
      <w:r w:rsidRPr="00410DC5">
        <w:rPr>
          <w:rFonts w:eastAsia="Calibri"/>
          <w:sz w:val="24"/>
          <w:szCs w:val="24"/>
        </w:rPr>
        <w:t xml:space="preserve">После того, как по Обращению предприняты необходимые действия, </w:t>
      </w:r>
      <w:proofErr w:type="spellStart"/>
      <w:r w:rsidRPr="00410DC5">
        <w:rPr>
          <w:rFonts w:eastAsia="Calibri"/>
          <w:sz w:val="24"/>
          <w:szCs w:val="24"/>
        </w:rPr>
        <w:t>Cпециалист</w:t>
      </w:r>
      <w:proofErr w:type="spellEnd"/>
      <w:r w:rsidRPr="00410DC5">
        <w:rPr>
          <w:rFonts w:eastAsia="Calibri"/>
          <w:sz w:val="24"/>
          <w:szCs w:val="24"/>
        </w:rPr>
        <w:t xml:space="preserve"> SAP Исполнителя устанавливает статус Обращения «В работе». Цикл продолжается до полного окончания выполнения требуемых работ по Обращению. После того, как инцидент или запрос на обслуживание переведен в статус «Предложение по решению», Заказчик должен перевести его в статус «Закрыт» либо вернуть на доработку, если решение не предоставлено. В </w:t>
      </w:r>
      <w:r w:rsidRPr="00410DC5">
        <w:rPr>
          <w:rFonts w:eastAsia="Calibri"/>
          <w:sz w:val="24"/>
          <w:szCs w:val="24"/>
          <w:lang w:eastAsia="ar-SA"/>
        </w:rPr>
        <w:t xml:space="preserve">«Журнал обработки инцидентов и запросов на обслуживание» включаются сообщения в статусе «Закрыт». </w:t>
      </w:r>
    </w:p>
    <w:p w:rsidR="00CA0339" w:rsidRPr="00410DC5" w:rsidRDefault="00CA0339" w:rsidP="00CA0339">
      <w:pPr>
        <w:ind w:left="567"/>
        <w:contextualSpacing/>
        <w:jc w:val="both"/>
        <w:rPr>
          <w:rFonts w:eastAsia="Calibri"/>
          <w:sz w:val="24"/>
          <w:szCs w:val="24"/>
          <w:lang w:eastAsia="ar-SA"/>
        </w:rPr>
      </w:pPr>
      <w:r w:rsidRPr="00410DC5">
        <w:rPr>
          <w:rFonts w:eastAsia="Calibri"/>
          <w:sz w:val="24"/>
          <w:szCs w:val="24"/>
          <w:lang w:eastAsia="ar-SA"/>
        </w:rPr>
        <w:t>Если Заказчик не переводит инцидент в статус «Закрыт» и не возвращает на доработку в течение 14 дней, Исполнитель имеет право включить инцидент в «Журнал обработки инцидентов и запросов на обслуживание», инцидент считать закрытым.</w:t>
      </w:r>
    </w:p>
    <w:p w:rsidR="00CA0339" w:rsidRPr="00410DC5" w:rsidRDefault="00CA0339" w:rsidP="00CA0339">
      <w:pPr>
        <w:jc w:val="both"/>
        <w:rPr>
          <w:sz w:val="24"/>
          <w:szCs w:val="24"/>
        </w:rPr>
      </w:pPr>
    </w:p>
    <w:p w:rsidR="00CA0339" w:rsidRPr="00410DC5" w:rsidRDefault="007F4E17" w:rsidP="00CA0339">
      <w:pPr>
        <w:keepNext/>
        <w:numPr>
          <w:ilvl w:val="0"/>
          <w:numId w:val="39"/>
        </w:numPr>
        <w:tabs>
          <w:tab w:val="left" w:pos="720"/>
        </w:tabs>
        <w:ind w:left="432" w:hanging="432"/>
        <w:jc w:val="center"/>
        <w:outlineLvl w:val="0"/>
        <w:rPr>
          <w:b/>
          <w:bCs/>
          <w:sz w:val="24"/>
          <w:szCs w:val="24"/>
        </w:rPr>
      </w:pPr>
      <w:r w:rsidRPr="00410DC5">
        <w:rPr>
          <w:b/>
          <w:bCs/>
          <w:sz w:val="24"/>
          <w:szCs w:val="24"/>
        </w:rPr>
        <w:t xml:space="preserve">Услуги с запросами на изменение </w:t>
      </w:r>
    </w:p>
    <w:p w:rsidR="00CA0339" w:rsidRPr="00410DC5" w:rsidRDefault="00CA0339" w:rsidP="00CA0339">
      <w:pPr>
        <w:numPr>
          <w:ilvl w:val="1"/>
          <w:numId w:val="40"/>
        </w:numPr>
        <w:tabs>
          <w:tab w:val="clear" w:pos="0"/>
          <w:tab w:val="num" w:pos="-567"/>
        </w:tabs>
        <w:ind w:left="567" w:hanging="567"/>
        <w:jc w:val="both"/>
        <w:rPr>
          <w:rFonts w:eastAsia="Calibri"/>
          <w:strike/>
          <w:sz w:val="24"/>
          <w:szCs w:val="24"/>
        </w:rPr>
      </w:pPr>
      <w:r w:rsidRPr="00410DC5">
        <w:rPr>
          <w:rFonts w:eastAsia="Calibri"/>
          <w:sz w:val="24"/>
          <w:szCs w:val="24"/>
        </w:rPr>
        <w:t>Запрос на изменение (ЗНИ) формируется в случаях, когда требуется внести изменения в существующую или разработать новую функциональность в рамках сопровождения эксплуатации ИУС П или Системы поддержки.</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 xml:space="preserve">ЗНИ создается в системе </w:t>
      </w:r>
      <w:r w:rsidRPr="00410DC5">
        <w:rPr>
          <w:rFonts w:eastAsia="Calibri"/>
          <w:sz w:val="24"/>
          <w:szCs w:val="24"/>
          <w:lang w:val="en-US"/>
        </w:rPr>
        <w:t>SAP</w:t>
      </w:r>
      <w:r w:rsidRPr="00410DC5">
        <w:rPr>
          <w:rFonts w:eastAsia="Calibri"/>
          <w:sz w:val="24"/>
          <w:szCs w:val="24"/>
        </w:rPr>
        <w:t xml:space="preserve"> </w:t>
      </w:r>
      <w:r w:rsidRPr="00410DC5">
        <w:rPr>
          <w:rFonts w:eastAsia="Calibri"/>
          <w:sz w:val="24"/>
          <w:szCs w:val="24"/>
          <w:lang w:val="en-US"/>
        </w:rPr>
        <w:t>Solution</w:t>
      </w:r>
      <w:r w:rsidRPr="00410DC5">
        <w:rPr>
          <w:rFonts w:eastAsia="Calibri"/>
          <w:sz w:val="24"/>
          <w:szCs w:val="24"/>
        </w:rPr>
        <w:t xml:space="preserve"> </w:t>
      </w:r>
      <w:r w:rsidRPr="00410DC5">
        <w:rPr>
          <w:rFonts w:eastAsia="Calibri"/>
          <w:sz w:val="24"/>
          <w:szCs w:val="24"/>
          <w:lang w:val="en-US"/>
        </w:rPr>
        <w:t>Manager</w:t>
      </w:r>
      <w:r w:rsidRPr="00410DC5">
        <w:rPr>
          <w:rFonts w:eastAsia="Calibri"/>
          <w:sz w:val="24"/>
          <w:szCs w:val="24"/>
        </w:rPr>
        <w:t xml:space="preserve"> Заказчиком. После получения запроса на изменение в </w:t>
      </w:r>
      <w:r w:rsidRPr="00410DC5">
        <w:rPr>
          <w:rFonts w:eastAsia="Calibri"/>
          <w:sz w:val="24"/>
          <w:szCs w:val="24"/>
          <w:lang w:val="en-US"/>
        </w:rPr>
        <w:t>Solution</w:t>
      </w:r>
      <w:r w:rsidRPr="00410DC5">
        <w:rPr>
          <w:rFonts w:eastAsia="Calibri"/>
          <w:sz w:val="24"/>
          <w:szCs w:val="24"/>
        </w:rPr>
        <w:t xml:space="preserve"> </w:t>
      </w:r>
      <w:r w:rsidRPr="00410DC5">
        <w:rPr>
          <w:rFonts w:eastAsia="Calibri"/>
          <w:sz w:val="24"/>
          <w:szCs w:val="24"/>
          <w:lang w:val="en-US"/>
        </w:rPr>
        <w:t>Manager</w:t>
      </w:r>
      <w:r w:rsidRPr="00410DC5">
        <w:rPr>
          <w:rFonts w:eastAsia="Calibri"/>
          <w:sz w:val="24"/>
          <w:szCs w:val="24"/>
        </w:rPr>
        <w:t xml:space="preserve"> представитель Исполнителя назначает ответственного сотрудника, выполняется оценка требований (расчет трудозатрат на реализацию изменений; в случае, если трудоёмкость составляет более 50 чел-дней, Исполнителем готовится план мероприятий по реализации изменения) и отправка оцененного ЗНИ Заказчику. </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Заказчик (Менеджер изменений) ознакамливается с предоставленной оценкой и ожидаемыми сроками реализации. Далее ЗНИ может быть отклонен или отправлен на согласование владельцу(ам) бизнес-процесса(ов). В случае, если в процессе согласования выявляются новые или не учтенные ранее требования владельцев бизнес-процессов ЗНИ отправляется на доработку и переоценку Исполнителю.</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 xml:space="preserve">В случае успешного согласование ЗНИ всеми участниками, представитель Исполнителя приступает к разработке технической спецификации (ТСР). После окончания разработки документа выполняется отправка спецификации на утверждение Заказчиком. </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lastRenderedPageBreak/>
        <w:t>В случае, если при ознакомлении Заказчика с ТСР было обнаружено, что данное изменение затрагивает бизнес-процесс, ранее не определенный в данном запросе, Запрос на изменение подлежит полному пересогласованию. Также, в случае необходимости, Заказчик имеет право отправить ТСР на доработку Исполнителю.</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 xml:space="preserve">В случае успешного повторного согласования ЗНИ всеми участниками, представитель Исполнителя приступает к доработке технической спецификации (ТСР). После окончания разработки документа выполняется повторная отправка спецификации на утверждение Заказчиком. </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Запрос на изменение согласуется и утверждается в электронном виде. Паспорт ЗНИ оформляется и подписывается Заказчиком и передается на подписи Исполнителю. Исполнитель принимает ЗНИ в работу после установки статуса ЗНИ «Проверка перед реализацией». В случае поступления в ходе реализации ЗНИ новых требований Заказчика, формируется новый ЗНИ.</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Исполнитель приступает к реализации ЗНИ в согласованном объеме.</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 xml:space="preserve">После завершения реализации требований по ЗНИ, Исполнитель проводит внутреннее тестирование, оформляет протокол тестирования, выполняет загрузку документации в </w:t>
      </w:r>
      <w:proofErr w:type="spellStart"/>
      <w:r w:rsidRPr="00410DC5">
        <w:rPr>
          <w:rFonts w:eastAsia="Calibri"/>
          <w:sz w:val="24"/>
          <w:szCs w:val="24"/>
        </w:rPr>
        <w:t>репозитарий</w:t>
      </w:r>
      <w:proofErr w:type="spellEnd"/>
      <w:r w:rsidRPr="00410DC5">
        <w:rPr>
          <w:rFonts w:eastAsia="Calibri"/>
          <w:sz w:val="24"/>
          <w:szCs w:val="24"/>
        </w:rPr>
        <w:t xml:space="preserve"> хранения </w:t>
      </w:r>
      <w:r w:rsidRPr="00410DC5">
        <w:rPr>
          <w:rFonts w:eastAsia="Calibri"/>
          <w:sz w:val="24"/>
          <w:szCs w:val="24"/>
          <w:lang w:val="en-US"/>
        </w:rPr>
        <w:t>Solution</w:t>
      </w:r>
      <w:r w:rsidRPr="00410DC5">
        <w:rPr>
          <w:rFonts w:eastAsia="Calibri"/>
          <w:sz w:val="24"/>
          <w:szCs w:val="24"/>
        </w:rPr>
        <w:t xml:space="preserve"> </w:t>
      </w:r>
      <w:r w:rsidRPr="00410DC5">
        <w:rPr>
          <w:rFonts w:eastAsia="Calibri"/>
          <w:sz w:val="24"/>
          <w:szCs w:val="24"/>
          <w:lang w:val="en-US"/>
        </w:rPr>
        <w:t>Documentation</w:t>
      </w:r>
      <w:r w:rsidRPr="00410DC5">
        <w:rPr>
          <w:rFonts w:eastAsia="Calibri"/>
          <w:sz w:val="24"/>
          <w:szCs w:val="24"/>
        </w:rPr>
        <w:t xml:space="preserve"> системы </w:t>
      </w:r>
      <w:r w:rsidRPr="00410DC5">
        <w:rPr>
          <w:rFonts w:eastAsia="Calibri"/>
          <w:sz w:val="24"/>
          <w:szCs w:val="24"/>
          <w:lang w:val="en-US"/>
        </w:rPr>
        <w:t>Solution</w:t>
      </w:r>
      <w:r w:rsidRPr="00410DC5">
        <w:rPr>
          <w:rFonts w:eastAsia="Calibri"/>
          <w:sz w:val="24"/>
          <w:szCs w:val="24"/>
        </w:rPr>
        <w:t xml:space="preserve"> </w:t>
      </w:r>
      <w:r w:rsidRPr="00410DC5">
        <w:rPr>
          <w:rFonts w:eastAsia="Calibri"/>
          <w:sz w:val="24"/>
          <w:szCs w:val="24"/>
          <w:lang w:val="en-US"/>
        </w:rPr>
        <w:t>Manager</w:t>
      </w:r>
      <w:r w:rsidRPr="00410DC5">
        <w:rPr>
          <w:rFonts w:eastAsia="Calibri"/>
          <w:sz w:val="24"/>
          <w:szCs w:val="24"/>
        </w:rPr>
        <w:t xml:space="preserve"> (ТСР, обновленная/новая Операционная инструкция, обновленное/новое Проектное решение) и передает разработанный функционал на тестирование Заказчику. В случае выявления в процессе тестирования несоответствия функционала согласованным требованиям, Заказчик возвращает ЗНИ Исполнителю на доработку.</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 xml:space="preserve">После завершения тестирования Заказчиком, разработанный Исполнителем функционал переносится Заказчиком в продуктивную среду. Выполняется приемка-сдача работ по ЗНИ Исполнителем Заказчику с подписанием Сторонами Протокола приемки услуг, </w:t>
      </w:r>
      <w:r w:rsidRPr="00410DC5">
        <w:rPr>
          <w:rFonts w:eastAsia="Calibri"/>
          <w:bCs/>
          <w:sz w:val="24"/>
          <w:szCs w:val="24"/>
        </w:rPr>
        <w:t>Протокола тестирования (</w:t>
      </w:r>
      <w:r w:rsidRPr="00410DC5">
        <w:rPr>
          <w:rFonts w:eastAsia="Calibri"/>
          <w:sz w:val="24"/>
          <w:szCs w:val="24"/>
        </w:rPr>
        <w:t>шаблон формы Протокола тестирования запроса на изменение в Дополнении № 2 к Приложению №1)</w:t>
      </w:r>
      <w:r w:rsidRPr="00410DC5">
        <w:rPr>
          <w:rFonts w:eastAsia="Calibri"/>
          <w:bCs/>
          <w:sz w:val="24"/>
          <w:szCs w:val="24"/>
        </w:rPr>
        <w:t>.</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 xml:space="preserve">В срок выполнения работ по ЗНИ не включается период, когда ЗНИ проходит этапы согласования Заказчиком. В случае если в процессе реализации ЗНИ необходимы </w:t>
      </w:r>
      <w:proofErr w:type="gramStart"/>
      <w:r w:rsidRPr="00410DC5">
        <w:rPr>
          <w:rFonts w:eastAsia="Calibri"/>
          <w:sz w:val="24"/>
          <w:szCs w:val="24"/>
        </w:rPr>
        <w:t>уточнения  на</w:t>
      </w:r>
      <w:proofErr w:type="gramEnd"/>
      <w:r w:rsidRPr="00410DC5">
        <w:rPr>
          <w:rFonts w:eastAsia="Calibri"/>
          <w:sz w:val="24"/>
          <w:szCs w:val="24"/>
        </w:rPr>
        <w:t xml:space="preserve"> стороне Заказчика, ЗНИ приостанавливается и срок выполнения по ЗНИ продляется на срок уточнений. </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 xml:space="preserve">Перенос сроков выполнения работ по ЗНИ согласовывается с Заказчиком не позднее чем за 5 рабочих дней до приемки-сдачи работ. Информация с основаниями для переноса фиксируется Исполнителем в запросе на изменение в системе </w:t>
      </w:r>
      <w:r w:rsidRPr="00410DC5">
        <w:rPr>
          <w:rFonts w:eastAsia="Calibri"/>
          <w:sz w:val="24"/>
          <w:szCs w:val="24"/>
          <w:lang w:val="en-US"/>
        </w:rPr>
        <w:t>SAP</w:t>
      </w:r>
      <w:r w:rsidRPr="00410DC5">
        <w:rPr>
          <w:rFonts w:eastAsia="Calibri"/>
          <w:sz w:val="24"/>
          <w:szCs w:val="24"/>
        </w:rPr>
        <w:t xml:space="preserve"> </w:t>
      </w:r>
      <w:r w:rsidRPr="00410DC5">
        <w:rPr>
          <w:rFonts w:eastAsia="Calibri"/>
          <w:sz w:val="24"/>
          <w:szCs w:val="24"/>
          <w:lang w:val="en-US"/>
        </w:rPr>
        <w:t>Solution</w:t>
      </w:r>
      <w:r w:rsidRPr="00410DC5">
        <w:rPr>
          <w:rFonts w:eastAsia="Calibri"/>
          <w:sz w:val="24"/>
          <w:szCs w:val="24"/>
        </w:rPr>
        <w:t xml:space="preserve"> </w:t>
      </w:r>
      <w:r w:rsidRPr="00410DC5">
        <w:rPr>
          <w:rFonts w:eastAsia="Calibri"/>
          <w:sz w:val="24"/>
          <w:szCs w:val="24"/>
          <w:lang w:val="en-US"/>
        </w:rPr>
        <w:t>Manager</w:t>
      </w:r>
      <w:r w:rsidRPr="00410DC5">
        <w:rPr>
          <w:rFonts w:eastAsia="Calibri"/>
          <w:sz w:val="24"/>
          <w:szCs w:val="24"/>
        </w:rPr>
        <w:t xml:space="preserve">. Ожидаемые сроки выполнения в ЗНИ изменяются только Заказчиком. </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 xml:space="preserve">После приемки оказанных услуг в системе </w:t>
      </w:r>
      <w:r w:rsidRPr="00410DC5">
        <w:rPr>
          <w:rFonts w:eastAsia="Calibri"/>
          <w:sz w:val="24"/>
          <w:szCs w:val="24"/>
          <w:lang w:val="en-US"/>
        </w:rPr>
        <w:t>Solution</w:t>
      </w:r>
      <w:r w:rsidRPr="00410DC5">
        <w:rPr>
          <w:rFonts w:eastAsia="Calibri"/>
          <w:sz w:val="24"/>
          <w:szCs w:val="24"/>
        </w:rPr>
        <w:t xml:space="preserve"> </w:t>
      </w:r>
      <w:r w:rsidRPr="00410DC5">
        <w:rPr>
          <w:rFonts w:eastAsia="Calibri"/>
          <w:sz w:val="24"/>
          <w:szCs w:val="24"/>
          <w:lang w:val="en-US"/>
        </w:rPr>
        <w:t>Manager</w:t>
      </w:r>
      <w:r w:rsidRPr="00410DC5">
        <w:rPr>
          <w:rFonts w:eastAsia="Calibri"/>
          <w:sz w:val="24"/>
          <w:szCs w:val="24"/>
        </w:rPr>
        <w:t xml:space="preserve"> Запрос на изменение переводится Заказчиком в статус «К переносу на продуктив».</w:t>
      </w:r>
    </w:p>
    <w:p w:rsidR="00CA0339" w:rsidRPr="00410DC5" w:rsidRDefault="00CA0339" w:rsidP="00CA0339">
      <w:pPr>
        <w:numPr>
          <w:ilvl w:val="1"/>
          <w:numId w:val="40"/>
        </w:numPr>
        <w:tabs>
          <w:tab w:val="clear" w:pos="0"/>
          <w:tab w:val="num" w:pos="-567"/>
        </w:tabs>
        <w:ind w:left="567" w:right="57" w:hanging="567"/>
        <w:jc w:val="both"/>
        <w:rPr>
          <w:rFonts w:eastAsia="Calibri"/>
          <w:sz w:val="24"/>
          <w:szCs w:val="24"/>
        </w:rPr>
      </w:pPr>
      <w:r w:rsidRPr="00410DC5">
        <w:rPr>
          <w:rFonts w:eastAsia="Calibri"/>
          <w:sz w:val="24"/>
          <w:szCs w:val="24"/>
        </w:rPr>
        <w:t xml:space="preserve">При выявлении ошибок системы, в результате некачественно выполненных ранее разработок или настроек, в системе </w:t>
      </w:r>
      <w:r w:rsidRPr="00410DC5">
        <w:rPr>
          <w:rFonts w:eastAsia="Calibri"/>
          <w:sz w:val="24"/>
          <w:szCs w:val="24"/>
          <w:lang w:val="en-US"/>
        </w:rPr>
        <w:t>Solution</w:t>
      </w:r>
      <w:r w:rsidRPr="00410DC5">
        <w:rPr>
          <w:rFonts w:eastAsia="Calibri"/>
          <w:sz w:val="24"/>
          <w:szCs w:val="24"/>
        </w:rPr>
        <w:t xml:space="preserve"> </w:t>
      </w:r>
      <w:r w:rsidRPr="00410DC5">
        <w:rPr>
          <w:rFonts w:eastAsia="Calibri"/>
          <w:sz w:val="24"/>
          <w:szCs w:val="24"/>
          <w:lang w:val="en-US"/>
        </w:rPr>
        <w:t>Manager</w:t>
      </w:r>
      <w:r w:rsidRPr="00410DC5">
        <w:rPr>
          <w:rFonts w:eastAsia="Calibri"/>
          <w:sz w:val="24"/>
          <w:szCs w:val="24"/>
        </w:rPr>
        <w:t xml:space="preserve"> оформляется Инцидент (дефект) с последующим устранением по гарантийному обслуживанию.</w:t>
      </w:r>
    </w:p>
    <w:p w:rsidR="00CA0339" w:rsidRPr="00410DC5" w:rsidRDefault="00CA0339" w:rsidP="00CA0339">
      <w:pPr>
        <w:ind w:left="567" w:right="57"/>
        <w:jc w:val="both"/>
        <w:rPr>
          <w:rFonts w:eastAsia="Calibri"/>
          <w:sz w:val="24"/>
          <w:szCs w:val="24"/>
        </w:rPr>
      </w:pPr>
    </w:p>
    <w:p w:rsidR="00CA0339" w:rsidRPr="00410DC5" w:rsidRDefault="007F4E17" w:rsidP="00CA0339">
      <w:pPr>
        <w:pStyle w:val="aff"/>
        <w:numPr>
          <w:ilvl w:val="0"/>
          <w:numId w:val="39"/>
        </w:numPr>
        <w:spacing w:after="160" w:line="259" w:lineRule="auto"/>
        <w:ind w:right="57"/>
        <w:jc w:val="center"/>
        <w:rPr>
          <w:rFonts w:ascii="Times New Roman" w:hAnsi="Times New Roman"/>
          <w:b/>
          <w:bCs/>
          <w:sz w:val="24"/>
          <w:szCs w:val="24"/>
        </w:rPr>
      </w:pPr>
      <w:r w:rsidRPr="00410DC5">
        <w:rPr>
          <w:rFonts w:ascii="Times New Roman" w:hAnsi="Times New Roman"/>
          <w:b/>
          <w:bCs/>
          <w:sz w:val="24"/>
          <w:szCs w:val="24"/>
        </w:rPr>
        <w:t>Уровень сервиса</w:t>
      </w:r>
    </w:p>
    <w:p w:rsidR="00CA0339" w:rsidRPr="00410DC5" w:rsidRDefault="00CA0339" w:rsidP="00CA0339">
      <w:pPr>
        <w:pStyle w:val="aff"/>
        <w:numPr>
          <w:ilvl w:val="1"/>
          <w:numId w:val="39"/>
        </w:numPr>
        <w:spacing w:after="160" w:line="259" w:lineRule="auto"/>
        <w:ind w:left="426" w:right="57"/>
        <w:jc w:val="both"/>
        <w:rPr>
          <w:rFonts w:ascii="Times New Roman" w:hAnsi="Times New Roman"/>
          <w:sz w:val="24"/>
          <w:szCs w:val="24"/>
        </w:rPr>
      </w:pPr>
      <w:r w:rsidRPr="00410DC5">
        <w:rPr>
          <w:rFonts w:ascii="Times New Roman" w:hAnsi="Times New Roman"/>
          <w:sz w:val="24"/>
          <w:szCs w:val="24"/>
        </w:rPr>
        <w:t>Уровень сервиса определяется на основе показателей Время реакции и Время обработки. Время реакции – рабочее время, прошедшее между уведомлением Диспетчеров Исполнителя о пришедшем обращении и моментом указания обработчика Обращения. Время обработки – рабочее время, затраченное сотрудниками Исполнителя на решение обращения за исключением времени нахождения обращения на стороне Заказчика (уточнение требований, запрос информации и др.).</w:t>
      </w:r>
    </w:p>
    <w:p w:rsidR="00CA0339" w:rsidRPr="00410DC5" w:rsidRDefault="00CA0339" w:rsidP="00CA0339">
      <w:pPr>
        <w:pStyle w:val="aff"/>
        <w:numPr>
          <w:ilvl w:val="1"/>
          <w:numId w:val="39"/>
        </w:numPr>
        <w:spacing w:after="160" w:line="259" w:lineRule="auto"/>
        <w:ind w:left="426" w:right="57"/>
        <w:jc w:val="both"/>
        <w:rPr>
          <w:rFonts w:ascii="Times New Roman" w:hAnsi="Times New Roman"/>
          <w:sz w:val="24"/>
          <w:szCs w:val="24"/>
        </w:rPr>
      </w:pPr>
      <w:r w:rsidRPr="00410DC5">
        <w:rPr>
          <w:rFonts w:ascii="Times New Roman" w:hAnsi="Times New Roman"/>
          <w:sz w:val="24"/>
          <w:szCs w:val="24"/>
        </w:rPr>
        <w:t>Временные пороги приведены в таблице 1</w:t>
      </w:r>
    </w:p>
    <w:p w:rsidR="00CA0339" w:rsidRPr="00410DC5" w:rsidRDefault="00CA0339" w:rsidP="00CA0339">
      <w:pPr>
        <w:pStyle w:val="aff"/>
        <w:ind w:left="426" w:right="57"/>
        <w:jc w:val="both"/>
        <w:rPr>
          <w:rFonts w:ascii="Times New Roman" w:hAnsi="Times New Roman"/>
          <w:sz w:val="24"/>
          <w:szCs w:val="24"/>
        </w:rPr>
      </w:pPr>
      <w:r w:rsidRPr="00410DC5">
        <w:rPr>
          <w:rFonts w:ascii="Times New Roman" w:hAnsi="Times New Roman"/>
          <w:sz w:val="24"/>
          <w:szCs w:val="24"/>
        </w:rPr>
        <w:t>Таблица 1. Временные пороги обработки Обращений</w:t>
      </w:r>
    </w:p>
    <w:tbl>
      <w:tblPr>
        <w:tblStyle w:val="afffc"/>
        <w:tblW w:w="0" w:type="auto"/>
        <w:tblInd w:w="426" w:type="dxa"/>
        <w:tblLook w:val="04A0" w:firstRow="1" w:lastRow="0" w:firstColumn="1" w:lastColumn="0" w:noHBand="0" w:noVBand="1"/>
      </w:tblPr>
      <w:tblGrid>
        <w:gridCol w:w="1895"/>
        <w:gridCol w:w="2833"/>
        <w:gridCol w:w="1148"/>
        <w:gridCol w:w="1195"/>
        <w:gridCol w:w="1168"/>
        <w:gridCol w:w="1044"/>
      </w:tblGrid>
      <w:tr w:rsidR="00CA0339" w:rsidRPr="00410DC5" w:rsidTr="00065B8E">
        <w:tc>
          <w:tcPr>
            <w:tcW w:w="1818" w:type="dxa"/>
            <w:vMerge w:val="restart"/>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Показатель предоставления ИТ-услуги</w:t>
            </w:r>
          </w:p>
        </w:tc>
        <w:tc>
          <w:tcPr>
            <w:tcW w:w="2714" w:type="dxa"/>
            <w:vMerge w:val="restart"/>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Категория</w:t>
            </w:r>
          </w:p>
        </w:tc>
        <w:tc>
          <w:tcPr>
            <w:tcW w:w="4387" w:type="dxa"/>
            <w:gridSpan w:val="4"/>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Нормативное время обработки обращения, в часах</w:t>
            </w:r>
          </w:p>
        </w:tc>
      </w:tr>
      <w:tr w:rsidR="00CA0339" w:rsidRPr="00410DC5" w:rsidTr="00065B8E">
        <w:tc>
          <w:tcPr>
            <w:tcW w:w="1818" w:type="dxa"/>
            <w:vMerge/>
          </w:tcPr>
          <w:p w:rsidR="00CA0339" w:rsidRPr="00410DC5" w:rsidRDefault="00CA0339" w:rsidP="00065B8E">
            <w:pPr>
              <w:pStyle w:val="aff"/>
              <w:ind w:left="0" w:right="57"/>
              <w:jc w:val="both"/>
              <w:rPr>
                <w:rFonts w:ascii="Times New Roman" w:hAnsi="Times New Roman" w:cs="Times New Roman"/>
                <w:sz w:val="24"/>
                <w:szCs w:val="24"/>
              </w:rPr>
            </w:pPr>
          </w:p>
        </w:tc>
        <w:tc>
          <w:tcPr>
            <w:tcW w:w="2714" w:type="dxa"/>
            <w:vMerge/>
          </w:tcPr>
          <w:p w:rsidR="00CA0339" w:rsidRPr="00410DC5" w:rsidRDefault="00CA0339" w:rsidP="00065B8E">
            <w:pPr>
              <w:pStyle w:val="aff"/>
              <w:ind w:left="0" w:right="57"/>
              <w:jc w:val="both"/>
              <w:rPr>
                <w:rFonts w:ascii="Times New Roman" w:hAnsi="Times New Roman" w:cs="Times New Roman"/>
                <w:sz w:val="24"/>
                <w:szCs w:val="24"/>
              </w:rPr>
            </w:pPr>
          </w:p>
        </w:tc>
        <w:tc>
          <w:tcPr>
            <w:tcW w:w="11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Очень высокий</w:t>
            </w:r>
          </w:p>
        </w:tc>
        <w:tc>
          <w:tcPr>
            <w:tcW w:w="1150"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Высокий</w:t>
            </w:r>
          </w:p>
        </w:tc>
        <w:tc>
          <w:tcPr>
            <w:tcW w:w="1125"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Средний</w:t>
            </w:r>
          </w:p>
        </w:tc>
        <w:tc>
          <w:tcPr>
            <w:tcW w:w="10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Низкий</w:t>
            </w:r>
          </w:p>
        </w:tc>
      </w:tr>
      <w:tr w:rsidR="00CA0339" w:rsidRPr="00410DC5" w:rsidTr="00065B8E">
        <w:tc>
          <w:tcPr>
            <w:tcW w:w="1818"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Время реакции на Обращение</w:t>
            </w:r>
          </w:p>
        </w:tc>
        <w:tc>
          <w:tcPr>
            <w:tcW w:w="2714"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w:t>
            </w:r>
          </w:p>
        </w:tc>
        <w:tc>
          <w:tcPr>
            <w:tcW w:w="4387" w:type="dxa"/>
            <w:gridSpan w:val="4"/>
          </w:tcPr>
          <w:p w:rsidR="00CA0339" w:rsidRPr="00410DC5" w:rsidRDefault="00CA0339" w:rsidP="00065B8E">
            <w:pPr>
              <w:pStyle w:val="aff"/>
              <w:ind w:left="0" w:right="57"/>
              <w:jc w:val="center"/>
              <w:rPr>
                <w:rFonts w:ascii="Times New Roman" w:hAnsi="Times New Roman" w:cs="Times New Roman"/>
                <w:sz w:val="24"/>
                <w:szCs w:val="24"/>
              </w:rPr>
            </w:pPr>
            <w:r w:rsidRPr="00410DC5">
              <w:rPr>
                <w:rFonts w:ascii="Times New Roman" w:hAnsi="Times New Roman" w:cs="Times New Roman"/>
                <w:sz w:val="24"/>
                <w:szCs w:val="24"/>
              </w:rPr>
              <w:t>0,25</w:t>
            </w:r>
          </w:p>
        </w:tc>
      </w:tr>
      <w:tr w:rsidR="00CA0339" w:rsidRPr="00410DC5" w:rsidTr="00065B8E">
        <w:tc>
          <w:tcPr>
            <w:tcW w:w="1818"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Время обработки Запроса на обслуживание</w:t>
            </w:r>
          </w:p>
        </w:tc>
        <w:tc>
          <w:tcPr>
            <w:tcW w:w="2714"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Предоставление полномочий</w:t>
            </w:r>
          </w:p>
        </w:tc>
        <w:tc>
          <w:tcPr>
            <w:tcW w:w="11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4</w:t>
            </w:r>
          </w:p>
        </w:tc>
        <w:tc>
          <w:tcPr>
            <w:tcW w:w="1150"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8</w:t>
            </w:r>
          </w:p>
        </w:tc>
        <w:tc>
          <w:tcPr>
            <w:tcW w:w="1125"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16</w:t>
            </w:r>
          </w:p>
        </w:tc>
        <w:tc>
          <w:tcPr>
            <w:tcW w:w="10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24</w:t>
            </w:r>
          </w:p>
        </w:tc>
      </w:tr>
      <w:tr w:rsidR="00CA0339" w:rsidRPr="00410DC5" w:rsidTr="00065B8E">
        <w:tc>
          <w:tcPr>
            <w:tcW w:w="1818" w:type="dxa"/>
          </w:tcPr>
          <w:p w:rsidR="00CA0339" w:rsidRPr="00410DC5" w:rsidRDefault="00CA0339" w:rsidP="00065B8E">
            <w:pPr>
              <w:pStyle w:val="aff"/>
              <w:ind w:left="0" w:right="57"/>
              <w:jc w:val="both"/>
              <w:rPr>
                <w:rFonts w:ascii="Times New Roman" w:hAnsi="Times New Roman" w:cs="Times New Roman"/>
                <w:sz w:val="24"/>
                <w:szCs w:val="24"/>
              </w:rPr>
            </w:pPr>
          </w:p>
        </w:tc>
        <w:tc>
          <w:tcPr>
            <w:tcW w:w="2714"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Запрос информации / Консультирование</w:t>
            </w:r>
          </w:p>
        </w:tc>
        <w:tc>
          <w:tcPr>
            <w:tcW w:w="11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4</w:t>
            </w:r>
          </w:p>
        </w:tc>
        <w:tc>
          <w:tcPr>
            <w:tcW w:w="1150"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8</w:t>
            </w:r>
          </w:p>
        </w:tc>
        <w:tc>
          <w:tcPr>
            <w:tcW w:w="1125"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16</w:t>
            </w:r>
          </w:p>
        </w:tc>
        <w:tc>
          <w:tcPr>
            <w:tcW w:w="10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24</w:t>
            </w:r>
          </w:p>
        </w:tc>
      </w:tr>
      <w:tr w:rsidR="00CA0339" w:rsidRPr="00410DC5" w:rsidTr="00065B8E">
        <w:tc>
          <w:tcPr>
            <w:tcW w:w="1818" w:type="dxa"/>
          </w:tcPr>
          <w:p w:rsidR="00CA0339" w:rsidRPr="00410DC5" w:rsidRDefault="00CA0339" w:rsidP="00065B8E">
            <w:pPr>
              <w:pStyle w:val="aff"/>
              <w:ind w:left="0" w:right="57"/>
              <w:jc w:val="both"/>
              <w:rPr>
                <w:rFonts w:ascii="Times New Roman" w:hAnsi="Times New Roman" w:cs="Times New Roman"/>
                <w:sz w:val="24"/>
                <w:szCs w:val="24"/>
              </w:rPr>
            </w:pPr>
          </w:p>
        </w:tc>
        <w:tc>
          <w:tcPr>
            <w:tcW w:w="2714"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Администрирование программного обеспечения</w:t>
            </w:r>
          </w:p>
        </w:tc>
        <w:tc>
          <w:tcPr>
            <w:tcW w:w="11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16</w:t>
            </w:r>
          </w:p>
        </w:tc>
        <w:tc>
          <w:tcPr>
            <w:tcW w:w="1150"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24</w:t>
            </w:r>
          </w:p>
        </w:tc>
        <w:tc>
          <w:tcPr>
            <w:tcW w:w="1125"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32</w:t>
            </w:r>
          </w:p>
        </w:tc>
        <w:tc>
          <w:tcPr>
            <w:tcW w:w="10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40</w:t>
            </w:r>
          </w:p>
        </w:tc>
      </w:tr>
      <w:tr w:rsidR="00CA0339" w:rsidRPr="00410DC5" w:rsidTr="00065B8E">
        <w:tc>
          <w:tcPr>
            <w:tcW w:w="1818" w:type="dxa"/>
          </w:tcPr>
          <w:p w:rsidR="00CA0339" w:rsidRPr="00410DC5" w:rsidRDefault="00CA0339" w:rsidP="00065B8E">
            <w:pPr>
              <w:pStyle w:val="aff"/>
              <w:ind w:left="0" w:right="57"/>
              <w:jc w:val="both"/>
              <w:rPr>
                <w:rFonts w:ascii="Times New Roman" w:hAnsi="Times New Roman" w:cs="Times New Roman"/>
                <w:sz w:val="24"/>
                <w:szCs w:val="24"/>
              </w:rPr>
            </w:pPr>
          </w:p>
        </w:tc>
        <w:tc>
          <w:tcPr>
            <w:tcW w:w="2714"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Ведение объектов НСИ</w:t>
            </w:r>
          </w:p>
        </w:tc>
        <w:tc>
          <w:tcPr>
            <w:tcW w:w="11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8</w:t>
            </w:r>
          </w:p>
        </w:tc>
        <w:tc>
          <w:tcPr>
            <w:tcW w:w="1150"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16</w:t>
            </w:r>
          </w:p>
        </w:tc>
        <w:tc>
          <w:tcPr>
            <w:tcW w:w="1125"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24</w:t>
            </w:r>
          </w:p>
        </w:tc>
        <w:tc>
          <w:tcPr>
            <w:tcW w:w="10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32</w:t>
            </w:r>
          </w:p>
        </w:tc>
      </w:tr>
      <w:tr w:rsidR="00CA0339" w:rsidRPr="00410DC5" w:rsidTr="00065B8E">
        <w:tc>
          <w:tcPr>
            <w:tcW w:w="1818" w:type="dxa"/>
          </w:tcPr>
          <w:p w:rsidR="00CA0339" w:rsidRPr="00410DC5" w:rsidRDefault="00CA0339" w:rsidP="00065B8E">
            <w:pPr>
              <w:pStyle w:val="aff"/>
              <w:ind w:left="0" w:right="57"/>
              <w:jc w:val="both"/>
              <w:rPr>
                <w:rFonts w:ascii="Times New Roman" w:hAnsi="Times New Roman" w:cs="Times New Roman"/>
                <w:sz w:val="24"/>
                <w:szCs w:val="24"/>
              </w:rPr>
            </w:pPr>
          </w:p>
        </w:tc>
        <w:tc>
          <w:tcPr>
            <w:tcW w:w="2714"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Загрузка/восстановление данных</w:t>
            </w:r>
          </w:p>
        </w:tc>
        <w:tc>
          <w:tcPr>
            <w:tcW w:w="11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4</w:t>
            </w:r>
          </w:p>
        </w:tc>
        <w:tc>
          <w:tcPr>
            <w:tcW w:w="1150"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8</w:t>
            </w:r>
          </w:p>
        </w:tc>
        <w:tc>
          <w:tcPr>
            <w:tcW w:w="1125"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16</w:t>
            </w:r>
          </w:p>
        </w:tc>
        <w:tc>
          <w:tcPr>
            <w:tcW w:w="10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24</w:t>
            </w:r>
          </w:p>
        </w:tc>
      </w:tr>
      <w:tr w:rsidR="00CA0339" w:rsidRPr="00410DC5" w:rsidTr="00065B8E">
        <w:tc>
          <w:tcPr>
            <w:tcW w:w="1818" w:type="dxa"/>
          </w:tcPr>
          <w:p w:rsidR="00CA0339" w:rsidRPr="00410DC5" w:rsidRDefault="00CA0339" w:rsidP="00065B8E">
            <w:pPr>
              <w:pStyle w:val="aff"/>
              <w:ind w:left="0" w:right="57"/>
              <w:jc w:val="both"/>
              <w:rPr>
                <w:rFonts w:ascii="Times New Roman" w:hAnsi="Times New Roman" w:cs="Times New Roman"/>
                <w:sz w:val="24"/>
                <w:szCs w:val="24"/>
              </w:rPr>
            </w:pPr>
          </w:p>
        </w:tc>
        <w:tc>
          <w:tcPr>
            <w:tcW w:w="2714"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Восстановление данных</w:t>
            </w:r>
          </w:p>
        </w:tc>
        <w:tc>
          <w:tcPr>
            <w:tcW w:w="11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4</w:t>
            </w:r>
          </w:p>
        </w:tc>
        <w:tc>
          <w:tcPr>
            <w:tcW w:w="1150"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8</w:t>
            </w:r>
          </w:p>
        </w:tc>
        <w:tc>
          <w:tcPr>
            <w:tcW w:w="1125"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16</w:t>
            </w:r>
          </w:p>
        </w:tc>
        <w:tc>
          <w:tcPr>
            <w:tcW w:w="10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24</w:t>
            </w:r>
          </w:p>
        </w:tc>
      </w:tr>
      <w:tr w:rsidR="00CA0339" w:rsidRPr="00410DC5" w:rsidTr="00065B8E">
        <w:tc>
          <w:tcPr>
            <w:tcW w:w="1818"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Время обработки Инцидента</w:t>
            </w:r>
          </w:p>
        </w:tc>
        <w:tc>
          <w:tcPr>
            <w:tcW w:w="2714"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w:t>
            </w:r>
          </w:p>
        </w:tc>
        <w:tc>
          <w:tcPr>
            <w:tcW w:w="11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2</w:t>
            </w:r>
          </w:p>
        </w:tc>
        <w:tc>
          <w:tcPr>
            <w:tcW w:w="1150"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4</w:t>
            </w:r>
          </w:p>
        </w:tc>
        <w:tc>
          <w:tcPr>
            <w:tcW w:w="1125"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8</w:t>
            </w:r>
          </w:p>
        </w:tc>
        <w:tc>
          <w:tcPr>
            <w:tcW w:w="1006" w:type="dxa"/>
          </w:tcPr>
          <w:p w:rsidR="00CA0339" w:rsidRPr="00410DC5" w:rsidRDefault="00CA0339" w:rsidP="00065B8E">
            <w:pPr>
              <w:pStyle w:val="aff"/>
              <w:ind w:left="0" w:right="57"/>
              <w:jc w:val="both"/>
              <w:rPr>
                <w:rFonts w:ascii="Times New Roman" w:hAnsi="Times New Roman" w:cs="Times New Roman"/>
                <w:sz w:val="24"/>
                <w:szCs w:val="24"/>
              </w:rPr>
            </w:pPr>
            <w:r w:rsidRPr="00410DC5">
              <w:rPr>
                <w:rFonts w:ascii="Times New Roman" w:hAnsi="Times New Roman" w:cs="Times New Roman"/>
                <w:sz w:val="24"/>
                <w:szCs w:val="24"/>
              </w:rPr>
              <w:t>12</w:t>
            </w:r>
          </w:p>
        </w:tc>
      </w:tr>
    </w:tbl>
    <w:p w:rsidR="00CA0339" w:rsidRPr="00410DC5" w:rsidRDefault="00CA0339" w:rsidP="00CA0339">
      <w:pPr>
        <w:pStyle w:val="aff"/>
        <w:ind w:left="426" w:right="57"/>
        <w:jc w:val="both"/>
        <w:rPr>
          <w:rFonts w:ascii="Times New Roman" w:hAnsi="Times New Roman"/>
          <w:sz w:val="24"/>
          <w:szCs w:val="24"/>
        </w:rPr>
      </w:pPr>
    </w:p>
    <w:p w:rsidR="00CA0339" w:rsidRPr="00410DC5" w:rsidRDefault="00CA0339" w:rsidP="00CA0339">
      <w:pPr>
        <w:pStyle w:val="aff"/>
        <w:ind w:left="426" w:right="57"/>
        <w:jc w:val="both"/>
        <w:rPr>
          <w:rFonts w:ascii="Times New Roman" w:hAnsi="Times New Roman"/>
          <w:b/>
          <w:sz w:val="24"/>
          <w:szCs w:val="24"/>
        </w:rPr>
      </w:pPr>
      <w:r w:rsidRPr="00410DC5">
        <w:rPr>
          <w:rFonts w:ascii="Times New Roman" w:hAnsi="Times New Roman"/>
          <w:sz w:val="24"/>
          <w:szCs w:val="24"/>
        </w:rPr>
        <w:t xml:space="preserve">Для ЗНИ применяются   </w:t>
      </w:r>
      <w:r w:rsidRPr="00410DC5">
        <w:rPr>
          <w:rFonts w:ascii="Times New Roman" w:hAnsi="Times New Roman"/>
          <w:b/>
          <w:sz w:val="24"/>
          <w:szCs w:val="24"/>
        </w:rPr>
        <w:t>Ожидаемые сроки выполнения ЗНИ.</w:t>
      </w:r>
    </w:p>
    <w:p w:rsidR="00CA0339" w:rsidRPr="00410DC5" w:rsidRDefault="00CA0339" w:rsidP="00CA0339">
      <w:pPr>
        <w:pStyle w:val="aff"/>
        <w:ind w:left="426" w:right="57"/>
        <w:jc w:val="both"/>
        <w:rPr>
          <w:rFonts w:ascii="Times New Roman" w:hAnsi="Times New Roman"/>
          <w:sz w:val="24"/>
          <w:szCs w:val="24"/>
        </w:rPr>
      </w:pPr>
    </w:p>
    <w:p w:rsidR="00CA0339" w:rsidRPr="00410DC5" w:rsidRDefault="00CA0339" w:rsidP="00CA0339">
      <w:pPr>
        <w:pStyle w:val="aff"/>
        <w:ind w:left="426" w:right="57"/>
        <w:jc w:val="both"/>
        <w:rPr>
          <w:rFonts w:ascii="Times New Roman" w:hAnsi="Times New Roman"/>
          <w:sz w:val="24"/>
          <w:szCs w:val="24"/>
        </w:rPr>
      </w:pPr>
      <w:r w:rsidRPr="00410DC5">
        <w:rPr>
          <w:rFonts w:ascii="Times New Roman" w:hAnsi="Times New Roman"/>
          <w:sz w:val="24"/>
          <w:szCs w:val="24"/>
        </w:rPr>
        <w:t>Приоритеты определяются согласно внутренним регламентам Заказчика.</w:t>
      </w:r>
    </w:p>
    <w:p w:rsidR="00CA0339" w:rsidRPr="00410DC5" w:rsidRDefault="00CA0339" w:rsidP="00CA0339">
      <w:pPr>
        <w:pStyle w:val="aff"/>
        <w:ind w:left="426" w:right="57"/>
        <w:jc w:val="both"/>
        <w:rPr>
          <w:rFonts w:ascii="Times New Roman" w:hAnsi="Times New Roman"/>
          <w:sz w:val="24"/>
          <w:szCs w:val="24"/>
        </w:rPr>
      </w:pPr>
    </w:p>
    <w:p w:rsidR="00CA0339" w:rsidRPr="00410DC5" w:rsidRDefault="00CA0339" w:rsidP="00CA0339">
      <w:pPr>
        <w:pStyle w:val="aff"/>
        <w:numPr>
          <w:ilvl w:val="1"/>
          <w:numId w:val="39"/>
        </w:numPr>
        <w:spacing w:after="160" w:line="259" w:lineRule="auto"/>
        <w:ind w:left="426" w:right="57"/>
        <w:jc w:val="both"/>
        <w:rPr>
          <w:rFonts w:ascii="Times New Roman" w:hAnsi="Times New Roman"/>
          <w:sz w:val="24"/>
          <w:szCs w:val="24"/>
        </w:rPr>
      </w:pPr>
      <w:r w:rsidRPr="00410DC5">
        <w:rPr>
          <w:rFonts w:ascii="Times New Roman" w:hAnsi="Times New Roman"/>
          <w:sz w:val="24"/>
          <w:szCs w:val="24"/>
        </w:rPr>
        <w:t>Срок, устанавливаемый для выполнения обращения Заказчиком, должен быть реалистичным для выполнения (срок не может быть указан меньше, чем необходимые трудозатраты на анализ и выполнение либо имеющийся временной ресурс сотрудников в месяце меньше, чем необходимые трудозатраты на анализ и выполнение). В таком случае Заказчик обязан перераспределить приоритеты обработки по обращениям и при необходимости скорректировать сроки выполнения обращений.</w:t>
      </w:r>
    </w:p>
    <w:p w:rsidR="00CA0339" w:rsidRPr="00410DC5" w:rsidRDefault="007F4E17" w:rsidP="00CA0339">
      <w:pPr>
        <w:keepNext/>
        <w:numPr>
          <w:ilvl w:val="0"/>
          <w:numId w:val="39"/>
        </w:numPr>
        <w:tabs>
          <w:tab w:val="left" w:pos="720"/>
        </w:tabs>
        <w:ind w:left="432" w:hanging="432"/>
        <w:jc w:val="center"/>
        <w:outlineLvl w:val="0"/>
        <w:rPr>
          <w:b/>
          <w:bCs/>
          <w:sz w:val="24"/>
          <w:szCs w:val="24"/>
        </w:rPr>
      </w:pPr>
      <w:r w:rsidRPr="00410DC5">
        <w:rPr>
          <w:b/>
          <w:bCs/>
          <w:sz w:val="24"/>
          <w:szCs w:val="24"/>
        </w:rPr>
        <w:t>Отчетность</w:t>
      </w:r>
    </w:p>
    <w:p w:rsidR="00CA0339" w:rsidRPr="00410DC5" w:rsidRDefault="00CA0339" w:rsidP="00CA0339">
      <w:pPr>
        <w:pStyle w:val="aff"/>
        <w:numPr>
          <w:ilvl w:val="1"/>
          <w:numId w:val="39"/>
        </w:numPr>
        <w:spacing w:after="160" w:line="259" w:lineRule="auto"/>
        <w:ind w:left="426"/>
        <w:rPr>
          <w:rFonts w:ascii="Times New Roman" w:hAnsi="Times New Roman"/>
          <w:sz w:val="24"/>
          <w:szCs w:val="24"/>
        </w:rPr>
      </w:pPr>
      <w:r w:rsidRPr="00410DC5">
        <w:rPr>
          <w:rFonts w:ascii="Times New Roman" w:hAnsi="Times New Roman"/>
          <w:sz w:val="24"/>
          <w:szCs w:val="24"/>
        </w:rPr>
        <w:t>Акт сдачи-приемки оказанных услуг оформляется и подписывается представителями Исполнителя и Заказчика на бумажном носителе в двух экземплярах в соответствии с условиями подписанного договора.</w:t>
      </w:r>
    </w:p>
    <w:p w:rsidR="00CA0339" w:rsidRPr="00410DC5" w:rsidRDefault="00CA0339" w:rsidP="00CA0339">
      <w:pPr>
        <w:pStyle w:val="aff"/>
        <w:numPr>
          <w:ilvl w:val="1"/>
          <w:numId w:val="39"/>
        </w:numPr>
        <w:spacing w:after="160" w:line="259" w:lineRule="auto"/>
        <w:ind w:left="426"/>
        <w:rPr>
          <w:rFonts w:ascii="Times New Roman" w:hAnsi="Times New Roman"/>
          <w:sz w:val="24"/>
          <w:szCs w:val="24"/>
        </w:rPr>
      </w:pPr>
      <w:r w:rsidRPr="00410DC5">
        <w:rPr>
          <w:rFonts w:ascii="Times New Roman" w:hAnsi="Times New Roman"/>
          <w:sz w:val="24"/>
          <w:szCs w:val="24"/>
        </w:rPr>
        <w:t>Техническая документация, которая передается Заказчику в рамках сдачи-приемки оказанных услуг, переданная посредством электронной почты, имеет юридическую силу, в последующем стороны обмениваются оригиналами.</w:t>
      </w:r>
    </w:p>
    <w:p w:rsidR="00CA0339" w:rsidRPr="00410DC5" w:rsidRDefault="00CA0339" w:rsidP="00CA0339"/>
    <w:p w:rsidR="00B07324" w:rsidRPr="00410DC5" w:rsidRDefault="00AB6328" w:rsidP="00ED2E94">
      <w:pPr>
        <w:pageBreakBefore/>
        <w:ind w:left="6237"/>
        <w:rPr>
          <w:rFonts w:eastAsia="Calibri"/>
          <w:sz w:val="24"/>
          <w:szCs w:val="24"/>
          <w:lang w:eastAsia="en-US"/>
        </w:rPr>
      </w:pPr>
      <w:r w:rsidRPr="00410DC5">
        <w:rPr>
          <w:rFonts w:eastAsia="Calibri"/>
          <w:sz w:val="24"/>
          <w:szCs w:val="24"/>
          <w:lang w:eastAsia="en-US"/>
        </w:rPr>
        <w:lastRenderedPageBreak/>
        <w:t xml:space="preserve">Дополнение № 1 </w:t>
      </w:r>
    </w:p>
    <w:p w:rsidR="00B07324" w:rsidRPr="00410DC5" w:rsidRDefault="00AB6328" w:rsidP="00ED2E94">
      <w:pPr>
        <w:ind w:left="6237"/>
        <w:rPr>
          <w:rFonts w:eastAsia="Calibri"/>
          <w:sz w:val="24"/>
          <w:szCs w:val="24"/>
          <w:lang w:eastAsia="en-US"/>
        </w:rPr>
      </w:pPr>
      <w:r w:rsidRPr="00410DC5">
        <w:rPr>
          <w:rFonts w:eastAsia="Calibri"/>
          <w:sz w:val="24"/>
          <w:szCs w:val="24"/>
          <w:lang w:eastAsia="en-US"/>
        </w:rPr>
        <w:t xml:space="preserve">к </w:t>
      </w:r>
      <w:r w:rsidR="007F4E17">
        <w:rPr>
          <w:rFonts w:eastAsia="Calibri"/>
          <w:sz w:val="24"/>
          <w:szCs w:val="24"/>
          <w:lang w:eastAsia="en-US"/>
        </w:rPr>
        <w:t xml:space="preserve">Регламенту </w:t>
      </w:r>
      <w:r w:rsidRPr="00410DC5">
        <w:rPr>
          <w:rFonts w:eastAsia="Calibri"/>
          <w:sz w:val="24"/>
          <w:szCs w:val="24"/>
          <w:lang w:eastAsia="en-US"/>
        </w:rPr>
        <w:t xml:space="preserve">по оказанию </w:t>
      </w:r>
      <w:r w:rsidR="007F4E17">
        <w:rPr>
          <w:rFonts w:eastAsia="Calibri"/>
          <w:sz w:val="24"/>
          <w:szCs w:val="24"/>
          <w:lang w:eastAsia="en-US"/>
        </w:rPr>
        <w:t>Услуг</w:t>
      </w:r>
    </w:p>
    <w:p w:rsidR="00B07324" w:rsidRPr="00410DC5" w:rsidRDefault="00B07324" w:rsidP="001C1F8B">
      <w:pPr>
        <w:jc w:val="right"/>
        <w:rPr>
          <w:sz w:val="24"/>
          <w:szCs w:val="24"/>
        </w:rPr>
      </w:pPr>
    </w:p>
    <w:p w:rsidR="00B07324" w:rsidRPr="00410DC5" w:rsidRDefault="00B07324" w:rsidP="001C1F8B">
      <w:pPr>
        <w:jc w:val="right"/>
        <w:rPr>
          <w:b/>
          <w:bCs/>
          <w:sz w:val="24"/>
          <w:szCs w:val="24"/>
        </w:rPr>
      </w:pPr>
    </w:p>
    <w:p w:rsidR="00B07324" w:rsidRPr="00410DC5" w:rsidRDefault="00AB6328" w:rsidP="001C1F8B">
      <w:pPr>
        <w:keepNext/>
        <w:keepLines/>
        <w:jc w:val="center"/>
        <w:outlineLvl w:val="1"/>
        <w:rPr>
          <w:b/>
          <w:sz w:val="24"/>
          <w:szCs w:val="24"/>
        </w:rPr>
      </w:pPr>
      <w:r w:rsidRPr="00410DC5">
        <w:rPr>
          <w:b/>
          <w:sz w:val="24"/>
          <w:szCs w:val="24"/>
        </w:rPr>
        <w:t>Форма протокола приемки работ по запросу на изменение</w:t>
      </w:r>
    </w:p>
    <w:p w:rsidR="00B07324" w:rsidRPr="00410DC5" w:rsidRDefault="00B07324" w:rsidP="001C1F8B">
      <w:pPr>
        <w:jc w:val="center"/>
        <w:rPr>
          <w:rFonts w:eastAsia="Calibri"/>
          <w:b/>
          <w:bCs/>
          <w:sz w:val="24"/>
          <w:szCs w:val="24"/>
        </w:rPr>
      </w:pPr>
    </w:p>
    <w:p w:rsidR="00B07324" w:rsidRPr="00410DC5" w:rsidRDefault="00AB6328" w:rsidP="001C1F8B">
      <w:pPr>
        <w:jc w:val="center"/>
        <w:rPr>
          <w:rFonts w:eastAsia="Calibri"/>
          <w:b/>
          <w:bCs/>
          <w:sz w:val="24"/>
          <w:szCs w:val="24"/>
        </w:rPr>
      </w:pPr>
      <w:r w:rsidRPr="00410DC5">
        <w:rPr>
          <w:rFonts w:eastAsia="Calibri"/>
          <w:b/>
          <w:bCs/>
          <w:sz w:val="24"/>
          <w:szCs w:val="24"/>
        </w:rPr>
        <w:t xml:space="preserve">-------------- </w:t>
      </w:r>
      <w:r w:rsidRPr="00410DC5">
        <w:rPr>
          <w:rFonts w:eastAsia="Calibri"/>
          <w:bCs/>
          <w:sz w:val="24"/>
          <w:szCs w:val="24"/>
        </w:rPr>
        <w:t>начало формы</w:t>
      </w:r>
      <w:r w:rsidRPr="00410DC5">
        <w:rPr>
          <w:rFonts w:eastAsia="Calibri"/>
          <w:b/>
          <w:bCs/>
          <w:sz w:val="24"/>
          <w:szCs w:val="24"/>
        </w:rPr>
        <w:t xml:space="preserve"> -----------------</w:t>
      </w:r>
    </w:p>
    <w:p w:rsidR="00B07324" w:rsidRPr="00410DC5" w:rsidRDefault="00B07324" w:rsidP="001C1F8B">
      <w:pPr>
        <w:jc w:val="center"/>
        <w:rPr>
          <w:rFonts w:eastAsia="Calibri"/>
          <w:b/>
          <w:bCs/>
          <w:sz w:val="24"/>
          <w:szCs w:val="24"/>
        </w:rPr>
      </w:pPr>
    </w:p>
    <w:p w:rsidR="00B07324" w:rsidRPr="00410DC5" w:rsidRDefault="00AB6328" w:rsidP="001C1F8B">
      <w:pPr>
        <w:jc w:val="center"/>
        <w:rPr>
          <w:rFonts w:eastAsia="Calibri"/>
          <w:b/>
          <w:bCs/>
          <w:sz w:val="24"/>
          <w:szCs w:val="24"/>
        </w:rPr>
      </w:pPr>
      <w:r w:rsidRPr="00410DC5">
        <w:rPr>
          <w:rFonts w:eastAsia="Calibri"/>
          <w:b/>
          <w:bCs/>
          <w:sz w:val="24"/>
          <w:szCs w:val="24"/>
        </w:rPr>
        <w:t>ПРОТОКОЛ ПРИЕМКИ УСЛУГ</w:t>
      </w:r>
    </w:p>
    <w:p w:rsidR="00B07324" w:rsidRPr="00410DC5" w:rsidRDefault="00AB6328" w:rsidP="001C1F8B">
      <w:pPr>
        <w:jc w:val="center"/>
        <w:rPr>
          <w:rFonts w:eastAsia="Calibri"/>
          <w:b/>
          <w:bCs/>
          <w:sz w:val="24"/>
          <w:szCs w:val="24"/>
        </w:rPr>
      </w:pPr>
      <w:r w:rsidRPr="00410DC5">
        <w:rPr>
          <w:rFonts w:eastAsia="Calibri"/>
          <w:b/>
          <w:bCs/>
          <w:sz w:val="24"/>
          <w:szCs w:val="24"/>
        </w:rPr>
        <w:t xml:space="preserve"> ПО ЗАПРОСУ НА ИЗМЕНЕНИЕ </w:t>
      </w:r>
    </w:p>
    <w:p w:rsidR="00B07324" w:rsidRPr="00410DC5" w:rsidRDefault="00B07324" w:rsidP="001C1F8B">
      <w:pPr>
        <w:jc w:val="center"/>
        <w:rPr>
          <w:rFonts w:eastAsia="Calibri"/>
          <w:b/>
          <w:bCs/>
          <w:sz w:val="24"/>
          <w:szCs w:val="24"/>
        </w:rPr>
      </w:pPr>
    </w:p>
    <w:p w:rsidR="00B07324" w:rsidRPr="00410DC5" w:rsidRDefault="00AB6328" w:rsidP="001C1F8B">
      <w:pPr>
        <w:jc w:val="center"/>
        <w:rPr>
          <w:rFonts w:eastAsia="Calibri"/>
          <w:bCs/>
          <w:sz w:val="24"/>
          <w:szCs w:val="24"/>
        </w:rPr>
      </w:pPr>
      <w:r w:rsidRPr="00410DC5">
        <w:rPr>
          <w:rFonts w:eastAsia="Calibri"/>
          <w:bCs/>
          <w:sz w:val="24"/>
          <w:szCs w:val="24"/>
        </w:rPr>
        <w:t>г. Минск</w:t>
      </w:r>
      <w:r w:rsidRPr="00410DC5">
        <w:rPr>
          <w:rFonts w:eastAsia="Calibri"/>
          <w:bCs/>
          <w:sz w:val="24"/>
          <w:szCs w:val="24"/>
        </w:rPr>
        <w:tab/>
      </w:r>
      <w:r w:rsidRPr="00410DC5">
        <w:rPr>
          <w:rFonts w:eastAsia="Calibri"/>
          <w:bCs/>
          <w:sz w:val="24"/>
          <w:szCs w:val="24"/>
        </w:rPr>
        <w:tab/>
      </w:r>
      <w:r w:rsidRPr="00410DC5">
        <w:rPr>
          <w:rFonts w:eastAsia="Calibri"/>
          <w:bCs/>
          <w:sz w:val="24"/>
          <w:szCs w:val="24"/>
        </w:rPr>
        <w:tab/>
      </w:r>
      <w:r w:rsidRPr="00410DC5">
        <w:rPr>
          <w:rFonts w:eastAsia="Calibri"/>
          <w:bCs/>
          <w:sz w:val="24"/>
          <w:szCs w:val="24"/>
        </w:rPr>
        <w:tab/>
      </w:r>
      <w:r w:rsidRPr="00410DC5">
        <w:rPr>
          <w:rFonts w:eastAsia="Calibri"/>
          <w:bCs/>
          <w:sz w:val="24"/>
          <w:szCs w:val="24"/>
        </w:rPr>
        <w:tab/>
      </w:r>
      <w:r w:rsidRPr="00410DC5">
        <w:rPr>
          <w:rFonts w:eastAsia="Calibri"/>
          <w:bCs/>
          <w:sz w:val="24"/>
          <w:szCs w:val="24"/>
        </w:rPr>
        <w:tab/>
      </w:r>
      <w:r w:rsidRPr="00410DC5">
        <w:rPr>
          <w:rFonts w:eastAsia="Calibri"/>
          <w:bCs/>
          <w:sz w:val="24"/>
          <w:szCs w:val="24"/>
        </w:rPr>
        <w:tab/>
      </w:r>
      <w:r w:rsidRPr="00410DC5">
        <w:rPr>
          <w:rFonts w:eastAsia="Calibri"/>
          <w:bCs/>
          <w:sz w:val="24"/>
          <w:szCs w:val="24"/>
        </w:rPr>
        <w:tab/>
      </w:r>
      <w:r w:rsidRPr="00410DC5">
        <w:rPr>
          <w:rFonts w:eastAsia="Calibri"/>
          <w:bCs/>
          <w:sz w:val="24"/>
          <w:szCs w:val="24"/>
        </w:rPr>
        <w:tab/>
        <w:t xml:space="preserve"> «__» ________20</w:t>
      </w:r>
      <w:r w:rsidR="007F4E17">
        <w:rPr>
          <w:rFonts w:eastAsia="Calibri"/>
          <w:bCs/>
          <w:sz w:val="24"/>
          <w:szCs w:val="24"/>
        </w:rPr>
        <w:t>__</w:t>
      </w:r>
      <w:r w:rsidRPr="00410DC5">
        <w:rPr>
          <w:rFonts w:eastAsia="Calibri"/>
          <w:bCs/>
          <w:sz w:val="24"/>
          <w:szCs w:val="24"/>
        </w:rPr>
        <w:t>г.</w:t>
      </w:r>
    </w:p>
    <w:p w:rsidR="00B07324" w:rsidRPr="00410DC5" w:rsidRDefault="00B07324" w:rsidP="001C1F8B">
      <w:pPr>
        <w:jc w:val="center"/>
        <w:rPr>
          <w:rFonts w:eastAsia="Calibri"/>
          <w:b/>
          <w:bCs/>
          <w:sz w:val="24"/>
          <w:szCs w:val="24"/>
        </w:rPr>
      </w:pPr>
    </w:p>
    <w:p w:rsidR="00B07324" w:rsidRPr="00410DC5" w:rsidRDefault="00AB6328" w:rsidP="001C1F8B">
      <w:pPr>
        <w:rPr>
          <w:rFonts w:eastAsia="Calibri"/>
          <w:bCs/>
          <w:sz w:val="24"/>
          <w:szCs w:val="24"/>
        </w:rPr>
      </w:pPr>
      <w:r w:rsidRPr="00410DC5">
        <w:rPr>
          <w:rFonts w:eastAsia="Calibri"/>
          <w:bCs/>
          <w:sz w:val="24"/>
          <w:szCs w:val="24"/>
        </w:rPr>
        <w:t>Номер запроса на изменение _____________________</w:t>
      </w:r>
    </w:p>
    <w:p w:rsidR="00B07324" w:rsidRPr="00410DC5" w:rsidRDefault="00AB6328" w:rsidP="001C1F8B">
      <w:pPr>
        <w:rPr>
          <w:rFonts w:eastAsia="Batang"/>
          <w:sz w:val="24"/>
          <w:szCs w:val="24"/>
          <w:lang w:eastAsia="ko-KR"/>
        </w:rPr>
      </w:pPr>
      <w:r w:rsidRPr="00410DC5">
        <w:rPr>
          <w:rFonts w:eastAsia="Batang"/>
          <w:sz w:val="24"/>
          <w:szCs w:val="24"/>
          <w:lang w:eastAsia="ko-KR"/>
        </w:rPr>
        <w:t>Описание изменения __________________________________________________________</w:t>
      </w:r>
    </w:p>
    <w:p w:rsidR="00B07324" w:rsidRPr="00410DC5" w:rsidRDefault="00B07324" w:rsidP="001C1F8B">
      <w:pPr>
        <w:jc w:val="both"/>
        <w:rPr>
          <w:rFonts w:eastAsia="Calibri"/>
          <w:bCs/>
          <w:sz w:val="24"/>
          <w:szCs w:val="24"/>
        </w:rPr>
      </w:pPr>
    </w:p>
    <w:p w:rsidR="00B07324" w:rsidRPr="00410DC5" w:rsidRDefault="00AB6328" w:rsidP="001C1F8B">
      <w:pPr>
        <w:jc w:val="both"/>
        <w:rPr>
          <w:rFonts w:eastAsia="Calibri"/>
          <w:bCs/>
          <w:sz w:val="24"/>
          <w:szCs w:val="24"/>
        </w:rPr>
      </w:pPr>
      <w:r w:rsidRPr="00410DC5">
        <w:rPr>
          <w:rFonts w:eastAsia="Calibri"/>
          <w:bCs/>
          <w:sz w:val="24"/>
          <w:szCs w:val="24"/>
        </w:rPr>
        <w:t>Услуги, оказанные Исполнителем в рамках указанного Запроса на изменение, признать выполненными в полном объеме, с надлежащим качеством (без замечаний Заказчика) в согласованные сроки.</w:t>
      </w:r>
    </w:p>
    <w:p w:rsidR="00B07324" w:rsidRPr="00410DC5" w:rsidRDefault="00AB6328" w:rsidP="001C1F8B">
      <w:pPr>
        <w:jc w:val="both"/>
        <w:rPr>
          <w:rFonts w:eastAsia="Calibri"/>
          <w:bCs/>
          <w:sz w:val="24"/>
          <w:szCs w:val="24"/>
        </w:rPr>
      </w:pPr>
      <w:r w:rsidRPr="00410DC5">
        <w:rPr>
          <w:rFonts w:eastAsia="Calibri"/>
          <w:bCs/>
          <w:sz w:val="24"/>
          <w:szCs w:val="24"/>
        </w:rPr>
        <w:t>Документация, разработанная в рамках выполнения Запроса на изменение, передана Заказчику:</w:t>
      </w:r>
    </w:p>
    <w:p w:rsidR="00B07324" w:rsidRPr="00410DC5" w:rsidRDefault="00AB6328" w:rsidP="001C1F8B">
      <w:pPr>
        <w:jc w:val="both"/>
        <w:rPr>
          <w:rFonts w:eastAsia="Calibri"/>
          <w:bCs/>
          <w:sz w:val="24"/>
          <w:szCs w:val="24"/>
        </w:rPr>
      </w:pPr>
      <w:r w:rsidRPr="00410DC5">
        <w:rPr>
          <w:rFonts w:eastAsia="Calibri"/>
          <w:bCs/>
          <w:sz w:val="24"/>
          <w:szCs w:val="24"/>
        </w:rPr>
        <w:t>1. _____________________</w:t>
      </w:r>
    </w:p>
    <w:p w:rsidR="00B07324" w:rsidRPr="00410DC5" w:rsidRDefault="00AB6328" w:rsidP="001C1F8B">
      <w:pPr>
        <w:rPr>
          <w:rFonts w:eastAsia="Calibri"/>
          <w:bCs/>
          <w:sz w:val="24"/>
          <w:szCs w:val="24"/>
        </w:rPr>
      </w:pPr>
      <w:r w:rsidRPr="00410DC5">
        <w:rPr>
          <w:rFonts w:eastAsia="Calibri"/>
          <w:bCs/>
          <w:sz w:val="24"/>
          <w:szCs w:val="24"/>
        </w:rPr>
        <w:t xml:space="preserve">Изменения по результатам работ задокументированы в системе </w:t>
      </w:r>
      <w:r w:rsidRPr="00410DC5">
        <w:rPr>
          <w:rFonts w:eastAsia="Calibri"/>
          <w:sz w:val="24"/>
          <w:szCs w:val="24"/>
          <w:lang w:val="en-US" w:eastAsia="en-US"/>
        </w:rPr>
        <w:t>SAP</w:t>
      </w:r>
      <w:r w:rsidRPr="00410DC5">
        <w:rPr>
          <w:rFonts w:eastAsia="Calibri"/>
          <w:sz w:val="24"/>
          <w:szCs w:val="24"/>
          <w:lang w:eastAsia="en-US"/>
        </w:rPr>
        <w:t xml:space="preserve"> </w:t>
      </w:r>
      <w:r w:rsidRPr="00410DC5">
        <w:rPr>
          <w:rFonts w:eastAsia="Calibri"/>
          <w:sz w:val="24"/>
          <w:szCs w:val="24"/>
          <w:lang w:val="en-US" w:eastAsia="en-US"/>
        </w:rPr>
        <w:t>Solution</w:t>
      </w:r>
      <w:r w:rsidRPr="00410DC5">
        <w:rPr>
          <w:rFonts w:eastAsia="Calibri"/>
          <w:sz w:val="24"/>
          <w:szCs w:val="24"/>
          <w:lang w:eastAsia="en-US"/>
        </w:rPr>
        <w:t xml:space="preserve"> </w:t>
      </w:r>
      <w:r w:rsidRPr="00410DC5">
        <w:rPr>
          <w:rFonts w:eastAsia="Calibri"/>
          <w:sz w:val="24"/>
          <w:szCs w:val="24"/>
          <w:lang w:val="en-US" w:eastAsia="en-US"/>
        </w:rPr>
        <w:t>Manager</w:t>
      </w:r>
      <w:r w:rsidRPr="00410DC5">
        <w:rPr>
          <w:rFonts w:eastAsia="Calibri"/>
          <w:bCs/>
          <w:sz w:val="24"/>
          <w:szCs w:val="24"/>
        </w:rPr>
        <w:t xml:space="preserve"> Заказчика.</w:t>
      </w:r>
    </w:p>
    <w:p w:rsidR="00B07324" w:rsidRPr="00410DC5" w:rsidRDefault="00B07324" w:rsidP="001C1F8B">
      <w:pPr>
        <w:rPr>
          <w:rFonts w:eastAsia="Calibri"/>
          <w:bCs/>
          <w:sz w:val="24"/>
          <w:szCs w:val="24"/>
        </w:rPr>
      </w:pPr>
    </w:p>
    <w:p w:rsidR="00B07324" w:rsidRPr="00410DC5" w:rsidRDefault="00AB6328" w:rsidP="001C1F8B">
      <w:pPr>
        <w:rPr>
          <w:rFonts w:eastAsia="Calibri"/>
          <w:b/>
          <w:bCs/>
          <w:sz w:val="24"/>
          <w:szCs w:val="24"/>
        </w:rPr>
      </w:pPr>
      <w:r w:rsidRPr="00410DC5">
        <w:rPr>
          <w:rFonts w:eastAsia="Calibri"/>
          <w:b/>
          <w:bCs/>
          <w:sz w:val="24"/>
          <w:szCs w:val="24"/>
        </w:rPr>
        <w:t>От Заказчика</w:t>
      </w:r>
    </w:p>
    <w:p w:rsidR="00B07324" w:rsidRPr="00410DC5" w:rsidRDefault="00AB6328" w:rsidP="001C1F8B">
      <w:pPr>
        <w:jc w:val="both"/>
        <w:rPr>
          <w:rFonts w:eastAsia="Batang"/>
          <w:sz w:val="24"/>
          <w:szCs w:val="24"/>
          <w:lang w:eastAsia="ko-KR"/>
        </w:rPr>
      </w:pPr>
      <w:r w:rsidRPr="00410DC5">
        <w:rPr>
          <w:rFonts w:eastAsia="Batang"/>
          <w:sz w:val="24"/>
          <w:szCs w:val="24"/>
          <w:lang w:eastAsia="ko-KR"/>
        </w:rPr>
        <w:t>Владелец бизнес-процесса:</w:t>
      </w:r>
    </w:p>
    <w:p w:rsidR="00B07324" w:rsidRPr="00410DC5" w:rsidRDefault="00AB6328" w:rsidP="001C1F8B">
      <w:pPr>
        <w:jc w:val="both"/>
        <w:rPr>
          <w:rFonts w:eastAsia="Batang"/>
          <w:sz w:val="24"/>
          <w:szCs w:val="24"/>
          <w:lang w:eastAsia="ko-KR"/>
        </w:rPr>
      </w:pPr>
      <w:r w:rsidRPr="00410DC5">
        <w:rPr>
          <w:rFonts w:eastAsia="Batang"/>
          <w:sz w:val="24"/>
          <w:szCs w:val="24"/>
          <w:lang w:eastAsia="ko-KR"/>
        </w:rPr>
        <w:t>_______________________          ___________________   «___» __________ 20__ г.</w:t>
      </w:r>
    </w:p>
    <w:p w:rsidR="00B07324" w:rsidRPr="00410DC5" w:rsidRDefault="00AB6328" w:rsidP="001C1F8B">
      <w:pPr>
        <w:jc w:val="both"/>
        <w:rPr>
          <w:rFonts w:eastAsia="Batang"/>
          <w:i/>
          <w:sz w:val="24"/>
          <w:szCs w:val="24"/>
          <w:lang w:eastAsia="ko-KR"/>
        </w:rPr>
      </w:pPr>
      <w:r w:rsidRPr="00410DC5">
        <w:rPr>
          <w:rFonts w:eastAsia="Batang"/>
          <w:i/>
          <w:sz w:val="24"/>
          <w:szCs w:val="24"/>
          <w:lang w:eastAsia="ko-KR"/>
        </w:rPr>
        <w:t xml:space="preserve">                           ФИО                                                                     подпись                                                    дата</w:t>
      </w:r>
    </w:p>
    <w:p w:rsidR="00B07324" w:rsidRPr="00410DC5" w:rsidRDefault="00B07324" w:rsidP="001C1F8B">
      <w:pPr>
        <w:jc w:val="both"/>
        <w:rPr>
          <w:rFonts w:eastAsia="Batang"/>
          <w:i/>
          <w:sz w:val="16"/>
          <w:szCs w:val="24"/>
          <w:lang w:eastAsia="ko-KR"/>
        </w:rPr>
      </w:pPr>
    </w:p>
    <w:p w:rsidR="00B07324" w:rsidRPr="00410DC5" w:rsidRDefault="00AB6328" w:rsidP="001C1F8B">
      <w:pPr>
        <w:jc w:val="both"/>
        <w:rPr>
          <w:rFonts w:eastAsia="Batang"/>
          <w:sz w:val="24"/>
          <w:szCs w:val="24"/>
          <w:lang w:eastAsia="ko-KR"/>
        </w:rPr>
      </w:pPr>
      <w:r w:rsidRPr="00410DC5">
        <w:rPr>
          <w:rFonts w:eastAsia="Batang"/>
          <w:sz w:val="24"/>
          <w:szCs w:val="24"/>
          <w:lang w:eastAsia="ko-KR"/>
        </w:rPr>
        <w:t>Менеджер изменений:</w:t>
      </w:r>
    </w:p>
    <w:p w:rsidR="00B07324" w:rsidRPr="00410DC5" w:rsidRDefault="00AB6328" w:rsidP="001C1F8B">
      <w:pPr>
        <w:jc w:val="both"/>
        <w:rPr>
          <w:rFonts w:eastAsia="Batang"/>
          <w:sz w:val="24"/>
          <w:szCs w:val="24"/>
          <w:lang w:eastAsia="ko-KR"/>
        </w:rPr>
      </w:pPr>
      <w:r w:rsidRPr="00410DC5">
        <w:rPr>
          <w:rFonts w:eastAsia="Batang"/>
          <w:sz w:val="24"/>
          <w:szCs w:val="24"/>
          <w:lang w:eastAsia="ko-KR"/>
        </w:rPr>
        <w:t>_______________________          ___________________   «___» __________ 20__ г.</w:t>
      </w:r>
    </w:p>
    <w:p w:rsidR="00B07324" w:rsidRPr="00410DC5" w:rsidRDefault="00AB6328" w:rsidP="001C1F8B">
      <w:pPr>
        <w:jc w:val="both"/>
        <w:rPr>
          <w:rFonts w:eastAsia="Batang"/>
          <w:i/>
          <w:sz w:val="24"/>
          <w:szCs w:val="24"/>
          <w:lang w:eastAsia="ko-KR"/>
        </w:rPr>
      </w:pPr>
      <w:r w:rsidRPr="00410DC5">
        <w:rPr>
          <w:rFonts w:eastAsia="Batang"/>
          <w:i/>
          <w:sz w:val="24"/>
          <w:szCs w:val="24"/>
          <w:lang w:eastAsia="ko-KR"/>
        </w:rPr>
        <w:t xml:space="preserve">                           ФИО                                                                     подпись                                                    дата</w:t>
      </w:r>
    </w:p>
    <w:p w:rsidR="00B07324" w:rsidRPr="00410DC5" w:rsidRDefault="00AB6328" w:rsidP="001C1F8B">
      <w:pPr>
        <w:jc w:val="both"/>
        <w:rPr>
          <w:rFonts w:eastAsia="Batang"/>
          <w:i/>
          <w:sz w:val="24"/>
          <w:szCs w:val="24"/>
          <w:lang w:eastAsia="ko-KR"/>
        </w:rPr>
      </w:pPr>
      <w:r w:rsidRPr="00410DC5">
        <w:rPr>
          <w:rFonts w:eastAsia="Batang"/>
          <w:sz w:val="24"/>
          <w:szCs w:val="24"/>
          <w:lang w:eastAsia="ko-KR"/>
        </w:rPr>
        <w:t>Специалист службы поддержки:</w:t>
      </w:r>
    </w:p>
    <w:p w:rsidR="00B07324" w:rsidRPr="00410DC5" w:rsidRDefault="00AB6328" w:rsidP="001C1F8B">
      <w:pPr>
        <w:jc w:val="both"/>
        <w:rPr>
          <w:rFonts w:eastAsia="Batang"/>
          <w:sz w:val="24"/>
          <w:szCs w:val="24"/>
          <w:lang w:eastAsia="ko-KR"/>
        </w:rPr>
      </w:pPr>
      <w:r w:rsidRPr="00410DC5">
        <w:rPr>
          <w:rFonts w:eastAsia="Batang"/>
          <w:sz w:val="24"/>
          <w:szCs w:val="24"/>
          <w:lang w:eastAsia="ko-KR"/>
        </w:rPr>
        <w:t>_______________________          ___________________   «___» __________ 20__ г.</w:t>
      </w:r>
    </w:p>
    <w:p w:rsidR="00B07324" w:rsidRPr="00410DC5" w:rsidRDefault="00AB6328" w:rsidP="001C1F8B">
      <w:pPr>
        <w:jc w:val="both"/>
        <w:rPr>
          <w:rFonts w:eastAsia="Batang"/>
          <w:i/>
          <w:sz w:val="24"/>
          <w:szCs w:val="24"/>
          <w:lang w:eastAsia="ko-KR"/>
        </w:rPr>
      </w:pPr>
      <w:r w:rsidRPr="00410DC5">
        <w:rPr>
          <w:rFonts w:eastAsia="Batang"/>
          <w:i/>
          <w:sz w:val="24"/>
          <w:szCs w:val="24"/>
          <w:lang w:eastAsia="ko-KR"/>
        </w:rPr>
        <w:t xml:space="preserve">                           ФИО                                                                     подпись                                                    дата</w:t>
      </w:r>
    </w:p>
    <w:p w:rsidR="00B07324" w:rsidRPr="00410DC5" w:rsidRDefault="00B07324" w:rsidP="001C1F8B">
      <w:pPr>
        <w:rPr>
          <w:rFonts w:eastAsia="Calibri"/>
          <w:bCs/>
          <w:sz w:val="16"/>
          <w:szCs w:val="24"/>
        </w:rPr>
      </w:pPr>
    </w:p>
    <w:p w:rsidR="00B07324" w:rsidRPr="00410DC5" w:rsidRDefault="00AB6328" w:rsidP="001C1F8B">
      <w:pPr>
        <w:rPr>
          <w:rFonts w:eastAsia="Calibri"/>
          <w:b/>
          <w:bCs/>
          <w:sz w:val="24"/>
          <w:szCs w:val="24"/>
        </w:rPr>
      </w:pPr>
      <w:r w:rsidRPr="00410DC5">
        <w:rPr>
          <w:rFonts w:eastAsia="Calibri"/>
          <w:b/>
          <w:bCs/>
          <w:sz w:val="24"/>
          <w:szCs w:val="24"/>
        </w:rPr>
        <w:t xml:space="preserve">От Исполнителя </w:t>
      </w:r>
    </w:p>
    <w:p w:rsidR="00B07324" w:rsidRPr="00410DC5" w:rsidRDefault="00AB6328" w:rsidP="001C1F8B">
      <w:pPr>
        <w:jc w:val="both"/>
        <w:rPr>
          <w:rFonts w:eastAsia="Batang"/>
          <w:sz w:val="24"/>
          <w:szCs w:val="24"/>
          <w:lang w:eastAsia="ko-KR"/>
        </w:rPr>
      </w:pPr>
      <w:r w:rsidRPr="00410DC5">
        <w:rPr>
          <w:rFonts w:eastAsia="Batang"/>
          <w:sz w:val="24"/>
          <w:szCs w:val="24"/>
          <w:lang w:eastAsia="ko-KR"/>
        </w:rPr>
        <w:t>_______________________          ___________________   «___» __________ 20__ г.</w:t>
      </w:r>
    </w:p>
    <w:p w:rsidR="00B07324" w:rsidRPr="00410DC5" w:rsidRDefault="00AB6328" w:rsidP="001C1F8B">
      <w:pPr>
        <w:jc w:val="both"/>
        <w:rPr>
          <w:rFonts w:eastAsia="Batang"/>
          <w:i/>
          <w:sz w:val="24"/>
          <w:szCs w:val="24"/>
          <w:lang w:eastAsia="ko-KR"/>
        </w:rPr>
      </w:pPr>
      <w:r w:rsidRPr="00410DC5">
        <w:rPr>
          <w:rFonts w:eastAsia="Batang"/>
          <w:i/>
          <w:sz w:val="24"/>
          <w:szCs w:val="24"/>
          <w:lang w:eastAsia="ko-KR"/>
        </w:rPr>
        <w:t xml:space="preserve">                           ФИО                                                                     подпись                                                    дата</w:t>
      </w:r>
    </w:p>
    <w:p w:rsidR="00B07324" w:rsidRPr="00410DC5" w:rsidRDefault="00AB6328" w:rsidP="001C1F8B">
      <w:pPr>
        <w:jc w:val="both"/>
        <w:rPr>
          <w:rFonts w:eastAsia="Batang"/>
          <w:sz w:val="24"/>
          <w:szCs w:val="24"/>
          <w:lang w:eastAsia="ko-KR"/>
        </w:rPr>
      </w:pPr>
      <w:r w:rsidRPr="00410DC5">
        <w:rPr>
          <w:rFonts w:eastAsia="Batang"/>
          <w:sz w:val="24"/>
          <w:szCs w:val="24"/>
          <w:lang w:eastAsia="ko-KR"/>
        </w:rPr>
        <w:t>_______________________          ___________________   «___» __________ 20__ г.</w:t>
      </w:r>
    </w:p>
    <w:p w:rsidR="00B07324" w:rsidRPr="00410DC5" w:rsidRDefault="00AB6328" w:rsidP="001C1F8B">
      <w:pPr>
        <w:jc w:val="both"/>
        <w:rPr>
          <w:rFonts w:eastAsia="Batang"/>
          <w:i/>
          <w:sz w:val="24"/>
          <w:szCs w:val="24"/>
          <w:lang w:eastAsia="ko-KR"/>
        </w:rPr>
      </w:pPr>
      <w:r w:rsidRPr="00410DC5">
        <w:rPr>
          <w:rFonts w:eastAsia="Batang"/>
          <w:i/>
          <w:sz w:val="24"/>
          <w:szCs w:val="24"/>
          <w:lang w:eastAsia="ko-KR"/>
        </w:rPr>
        <w:t xml:space="preserve">                           ФИО                                                                     подпись                                                    дата</w:t>
      </w:r>
    </w:p>
    <w:p w:rsidR="00B07324" w:rsidRPr="00410DC5" w:rsidRDefault="00AB6328" w:rsidP="001C1F8B">
      <w:pPr>
        <w:jc w:val="center"/>
        <w:rPr>
          <w:sz w:val="24"/>
          <w:szCs w:val="24"/>
        </w:rPr>
      </w:pPr>
      <w:r w:rsidRPr="00410DC5">
        <w:rPr>
          <w:rFonts w:eastAsia="Calibri"/>
          <w:bCs/>
          <w:sz w:val="24"/>
          <w:szCs w:val="24"/>
        </w:rPr>
        <w:t>------------------------ конец формы -------------------------</w:t>
      </w:r>
      <w:r w:rsidRPr="00410DC5">
        <w:rPr>
          <w:rFonts w:eastAsia="Calibri"/>
          <w:b/>
          <w:bCs/>
          <w:sz w:val="24"/>
          <w:szCs w:val="24"/>
        </w:rPr>
        <w:br w:type="page" w:clear="all"/>
      </w:r>
    </w:p>
    <w:p w:rsidR="00B07324" w:rsidRPr="00410DC5" w:rsidRDefault="00AB6328" w:rsidP="00ED2E94">
      <w:pPr>
        <w:ind w:left="5954"/>
        <w:rPr>
          <w:rFonts w:eastAsia="Calibri"/>
          <w:sz w:val="24"/>
          <w:szCs w:val="24"/>
          <w:lang w:eastAsia="en-US"/>
        </w:rPr>
      </w:pPr>
      <w:r w:rsidRPr="00410DC5">
        <w:rPr>
          <w:rFonts w:eastAsia="Calibri"/>
          <w:sz w:val="24"/>
          <w:szCs w:val="24"/>
          <w:lang w:eastAsia="en-US"/>
        </w:rPr>
        <w:lastRenderedPageBreak/>
        <w:t xml:space="preserve">Дополнение № 2 </w:t>
      </w:r>
    </w:p>
    <w:p w:rsidR="00B07324" w:rsidRPr="00410DC5" w:rsidRDefault="007F4E17" w:rsidP="00ED2E94">
      <w:pPr>
        <w:ind w:left="5954"/>
        <w:rPr>
          <w:rFonts w:eastAsia="Calibri"/>
          <w:sz w:val="24"/>
          <w:szCs w:val="24"/>
          <w:lang w:eastAsia="en-US"/>
        </w:rPr>
      </w:pPr>
      <w:r w:rsidRPr="00410DC5">
        <w:rPr>
          <w:rFonts w:eastAsia="Calibri"/>
          <w:sz w:val="24"/>
          <w:szCs w:val="24"/>
          <w:lang w:eastAsia="en-US"/>
        </w:rPr>
        <w:t xml:space="preserve">к </w:t>
      </w:r>
      <w:r>
        <w:rPr>
          <w:rFonts w:eastAsia="Calibri"/>
          <w:sz w:val="24"/>
          <w:szCs w:val="24"/>
          <w:lang w:eastAsia="en-US"/>
        </w:rPr>
        <w:t xml:space="preserve">Регламенту </w:t>
      </w:r>
      <w:r w:rsidRPr="00410DC5">
        <w:rPr>
          <w:rFonts w:eastAsia="Calibri"/>
          <w:sz w:val="24"/>
          <w:szCs w:val="24"/>
          <w:lang w:eastAsia="en-US"/>
        </w:rPr>
        <w:t xml:space="preserve">по оказанию </w:t>
      </w:r>
      <w:r>
        <w:rPr>
          <w:rFonts w:eastAsia="Calibri"/>
          <w:sz w:val="24"/>
          <w:szCs w:val="24"/>
          <w:lang w:eastAsia="en-US"/>
        </w:rPr>
        <w:t>Услуг</w:t>
      </w:r>
    </w:p>
    <w:p w:rsidR="00B07324" w:rsidRPr="00410DC5" w:rsidRDefault="00B07324" w:rsidP="001C1F8B">
      <w:pPr>
        <w:shd w:val="clear" w:color="auto" w:fill="FFFFFF"/>
        <w:ind w:left="987" w:firstLine="708"/>
        <w:jc w:val="center"/>
        <w:rPr>
          <w:spacing w:val="-5"/>
          <w:sz w:val="24"/>
          <w:szCs w:val="24"/>
        </w:rPr>
      </w:pPr>
    </w:p>
    <w:p w:rsidR="00B07324" w:rsidRPr="00410DC5" w:rsidRDefault="00B07324" w:rsidP="001C1F8B">
      <w:pPr>
        <w:jc w:val="right"/>
        <w:rPr>
          <w:sz w:val="24"/>
          <w:szCs w:val="24"/>
        </w:rPr>
      </w:pPr>
    </w:p>
    <w:p w:rsidR="00B07324" w:rsidRPr="00410DC5" w:rsidRDefault="00AB6328" w:rsidP="001C1F8B">
      <w:pPr>
        <w:keepNext/>
        <w:keepLines/>
        <w:jc w:val="center"/>
        <w:outlineLvl w:val="1"/>
        <w:rPr>
          <w:b/>
          <w:sz w:val="24"/>
          <w:szCs w:val="24"/>
        </w:rPr>
      </w:pPr>
      <w:r w:rsidRPr="00410DC5">
        <w:rPr>
          <w:b/>
          <w:sz w:val="24"/>
          <w:szCs w:val="24"/>
        </w:rPr>
        <w:t>Форма протокола тестирования по запросу на изменение</w:t>
      </w:r>
    </w:p>
    <w:p w:rsidR="00B07324" w:rsidRPr="00410DC5" w:rsidRDefault="00B07324" w:rsidP="001C1F8B">
      <w:pPr>
        <w:jc w:val="center"/>
        <w:rPr>
          <w:rFonts w:eastAsia="Calibri"/>
          <w:b/>
          <w:bCs/>
          <w:sz w:val="24"/>
          <w:szCs w:val="24"/>
        </w:rPr>
      </w:pPr>
    </w:p>
    <w:p w:rsidR="00B07324" w:rsidRPr="00410DC5" w:rsidRDefault="00AB6328" w:rsidP="001C1F8B">
      <w:pPr>
        <w:jc w:val="center"/>
        <w:rPr>
          <w:rFonts w:eastAsia="Calibri"/>
          <w:b/>
          <w:bCs/>
          <w:sz w:val="24"/>
          <w:szCs w:val="24"/>
        </w:rPr>
      </w:pPr>
      <w:r w:rsidRPr="00410DC5">
        <w:rPr>
          <w:rFonts w:eastAsia="Calibri"/>
          <w:b/>
          <w:bCs/>
          <w:sz w:val="24"/>
          <w:szCs w:val="24"/>
        </w:rPr>
        <w:t xml:space="preserve">-------------- </w:t>
      </w:r>
      <w:r w:rsidRPr="00410DC5">
        <w:rPr>
          <w:rFonts w:eastAsia="Calibri"/>
          <w:bCs/>
          <w:sz w:val="24"/>
          <w:szCs w:val="24"/>
        </w:rPr>
        <w:t>начало формы</w:t>
      </w:r>
      <w:r w:rsidRPr="00410DC5">
        <w:rPr>
          <w:rFonts w:eastAsia="Calibri"/>
          <w:b/>
          <w:bCs/>
          <w:sz w:val="24"/>
          <w:szCs w:val="24"/>
        </w:rPr>
        <w:t xml:space="preserve"> -----------------</w:t>
      </w:r>
    </w:p>
    <w:p w:rsidR="00B07324" w:rsidRPr="00410DC5" w:rsidRDefault="00B07324" w:rsidP="001C1F8B">
      <w:pPr>
        <w:jc w:val="center"/>
        <w:rPr>
          <w:rFonts w:eastAsia="Calibri"/>
          <w:b/>
          <w:bCs/>
          <w:sz w:val="24"/>
          <w:szCs w:val="24"/>
        </w:rPr>
      </w:pPr>
    </w:p>
    <w:p w:rsidR="00B07324" w:rsidRPr="00410DC5" w:rsidRDefault="00AB6328" w:rsidP="001C1F8B">
      <w:pPr>
        <w:jc w:val="center"/>
        <w:rPr>
          <w:rFonts w:eastAsia="Calibri"/>
          <w:b/>
          <w:bCs/>
          <w:sz w:val="24"/>
          <w:szCs w:val="24"/>
        </w:rPr>
      </w:pPr>
      <w:r w:rsidRPr="00410DC5">
        <w:rPr>
          <w:rFonts w:eastAsia="Calibri"/>
          <w:b/>
          <w:bCs/>
          <w:sz w:val="24"/>
          <w:szCs w:val="24"/>
        </w:rPr>
        <w:t>ПРОТОКОЛ ТЕСТИРОВАНИЯ</w:t>
      </w:r>
    </w:p>
    <w:p w:rsidR="00B07324" w:rsidRPr="00410DC5" w:rsidRDefault="00AB6328" w:rsidP="001C1F8B">
      <w:pPr>
        <w:jc w:val="center"/>
        <w:rPr>
          <w:rFonts w:eastAsia="Calibri"/>
          <w:b/>
          <w:bCs/>
          <w:sz w:val="24"/>
          <w:szCs w:val="24"/>
        </w:rPr>
      </w:pPr>
      <w:r w:rsidRPr="00410DC5">
        <w:rPr>
          <w:rFonts w:eastAsia="Calibri"/>
          <w:b/>
          <w:bCs/>
          <w:sz w:val="24"/>
          <w:szCs w:val="24"/>
        </w:rPr>
        <w:t xml:space="preserve"> ПО ЗАПРОСУ НА ИЗМЕНЕНИЕ </w:t>
      </w:r>
    </w:p>
    <w:p w:rsidR="00B07324" w:rsidRPr="00410DC5" w:rsidRDefault="00B07324" w:rsidP="001C1F8B">
      <w:pPr>
        <w:jc w:val="center"/>
        <w:rPr>
          <w:rFonts w:eastAsia="Calibri"/>
          <w:b/>
          <w:bCs/>
          <w:sz w:val="24"/>
          <w:szCs w:val="24"/>
        </w:rPr>
      </w:pPr>
    </w:p>
    <w:p w:rsidR="00B07324" w:rsidRPr="00410DC5" w:rsidRDefault="00B07324" w:rsidP="001C1F8B">
      <w:pPr>
        <w:jc w:val="right"/>
        <w:rPr>
          <w:rFonts w:eastAsia="Calibri"/>
          <w:b/>
          <w:bCs/>
          <w:sz w:val="24"/>
          <w:szCs w:val="24"/>
        </w:rPr>
      </w:pPr>
    </w:p>
    <w:p w:rsidR="00B07324" w:rsidRPr="00410DC5" w:rsidRDefault="00AB6328" w:rsidP="001C1F8B">
      <w:pPr>
        <w:rPr>
          <w:rFonts w:eastAsia="Calibri"/>
          <w:sz w:val="24"/>
          <w:szCs w:val="24"/>
          <w:lang w:val="en-US"/>
        </w:rPr>
      </w:pPr>
      <w:r w:rsidRPr="00410DC5">
        <w:rPr>
          <w:rFonts w:eastAsia="Calibri"/>
          <w:sz w:val="24"/>
          <w:szCs w:val="24"/>
        </w:rPr>
        <w:t>Результаты тестирования</w:t>
      </w:r>
      <w:r w:rsidRPr="00410DC5">
        <w:rPr>
          <w:rFonts w:eastAsia="Calibri"/>
          <w:sz w:val="24"/>
          <w:szCs w:val="24"/>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
        <w:gridCol w:w="3516"/>
        <w:gridCol w:w="3080"/>
        <w:gridCol w:w="2095"/>
      </w:tblGrid>
      <w:tr w:rsidR="00B07324" w:rsidRPr="00410DC5">
        <w:tc>
          <w:tcPr>
            <w:tcW w:w="655"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rFonts w:eastAsia="Calibri"/>
                <w:sz w:val="24"/>
                <w:szCs w:val="24"/>
                <w:lang w:val="en-GB" w:eastAsia="en-US"/>
              </w:rPr>
            </w:pPr>
            <w:r w:rsidRPr="00410DC5">
              <w:rPr>
                <w:rFonts w:eastAsia="Calibri"/>
                <w:sz w:val="24"/>
                <w:szCs w:val="24"/>
                <w:lang w:val="en-GB" w:eastAsia="en-US"/>
              </w:rPr>
              <w:t>№ п\п</w:t>
            </w:r>
          </w:p>
        </w:tc>
        <w:tc>
          <w:tcPr>
            <w:tcW w:w="3516"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rFonts w:eastAsia="Calibri"/>
                <w:sz w:val="24"/>
                <w:szCs w:val="24"/>
                <w:lang w:val="en-GB" w:eastAsia="en-US"/>
              </w:rPr>
            </w:pPr>
            <w:proofErr w:type="spellStart"/>
            <w:r w:rsidRPr="00410DC5">
              <w:rPr>
                <w:rFonts w:eastAsia="Calibri"/>
                <w:sz w:val="24"/>
                <w:szCs w:val="24"/>
                <w:lang w:val="en-GB" w:eastAsia="en-US"/>
              </w:rPr>
              <w:t>Наименование</w:t>
            </w:r>
            <w:proofErr w:type="spellEnd"/>
            <w:r w:rsidRPr="00410DC5">
              <w:rPr>
                <w:rFonts w:eastAsia="Calibri"/>
                <w:sz w:val="24"/>
                <w:szCs w:val="24"/>
                <w:lang w:val="en-GB" w:eastAsia="en-US"/>
              </w:rPr>
              <w:t xml:space="preserve"> </w:t>
            </w:r>
            <w:proofErr w:type="spellStart"/>
            <w:r w:rsidRPr="00410DC5">
              <w:rPr>
                <w:rFonts w:eastAsia="Calibri"/>
                <w:sz w:val="24"/>
                <w:szCs w:val="24"/>
                <w:lang w:val="en-GB" w:eastAsia="en-US"/>
              </w:rPr>
              <w:t>процедуры</w:t>
            </w:r>
            <w:proofErr w:type="spellEnd"/>
          </w:p>
        </w:tc>
        <w:tc>
          <w:tcPr>
            <w:tcW w:w="3080"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rFonts w:eastAsia="Calibri"/>
                <w:sz w:val="24"/>
                <w:szCs w:val="24"/>
                <w:lang w:val="en-GB" w:eastAsia="en-US"/>
              </w:rPr>
            </w:pPr>
            <w:proofErr w:type="spellStart"/>
            <w:r w:rsidRPr="00410DC5">
              <w:rPr>
                <w:rFonts w:eastAsia="Calibri"/>
                <w:sz w:val="24"/>
                <w:szCs w:val="24"/>
                <w:lang w:val="en-GB" w:eastAsia="en-US"/>
              </w:rPr>
              <w:t>Результат</w:t>
            </w:r>
            <w:proofErr w:type="spellEnd"/>
          </w:p>
        </w:tc>
        <w:tc>
          <w:tcPr>
            <w:tcW w:w="2095"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rFonts w:eastAsia="Calibri"/>
                <w:sz w:val="24"/>
                <w:szCs w:val="24"/>
                <w:lang w:val="en-GB" w:eastAsia="en-US"/>
              </w:rPr>
            </w:pPr>
            <w:proofErr w:type="spellStart"/>
            <w:r w:rsidRPr="00410DC5">
              <w:rPr>
                <w:rFonts w:eastAsia="Calibri"/>
                <w:sz w:val="24"/>
                <w:szCs w:val="24"/>
                <w:lang w:val="en-GB" w:eastAsia="en-US"/>
              </w:rPr>
              <w:t>Замечания</w:t>
            </w:r>
            <w:proofErr w:type="spellEnd"/>
          </w:p>
        </w:tc>
      </w:tr>
      <w:tr w:rsidR="00B07324" w:rsidRPr="00410DC5">
        <w:tc>
          <w:tcPr>
            <w:tcW w:w="655"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3516"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3080"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2095"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r>
      <w:tr w:rsidR="00B07324" w:rsidRPr="00410DC5">
        <w:tc>
          <w:tcPr>
            <w:tcW w:w="655"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3516"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3080"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2095"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r>
      <w:tr w:rsidR="00B07324" w:rsidRPr="00410DC5">
        <w:tc>
          <w:tcPr>
            <w:tcW w:w="655"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3516"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3080"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2095"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r>
    </w:tbl>
    <w:p w:rsidR="00B07324" w:rsidRPr="00410DC5" w:rsidRDefault="00B07324" w:rsidP="001C1F8B">
      <w:pPr>
        <w:jc w:val="right"/>
        <w:rPr>
          <w:rFonts w:eastAsia="Calibri"/>
          <w:sz w:val="24"/>
          <w:szCs w:val="24"/>
        </w:rPr>
      </w:pPr>
    </w:p>
    <w:p w:rsidR="00B07324" w:rsidRPr="00410DC5" w:rsidRDefault="00AB6328" w:rsidP="001C1F8B">
      <w:pPr>
        <w:rPr>
          <w:rFonts w:eastAsia="Calibri"/>
          <w:sz w:val="24"/>
          <w:szCs w:val="24"/>
          <w:lang w:val="en-US"/>
        </w:rPr>
      </w:pPr>
      <w:r w:rsidRPr="00410DC5">
        <w:rPr>
          <w:rFonts w:eastAsia="Calibri"/>
          <w:sz w:val="24"/>
          <w:szCs w:val="24"/>
        </w:rPr>
        <w:t>Перечень замечаний к устранению</w:t>
      </w:r>
      <w:r w:rsidRPr="00410DC5">
        <w:rPr>
          <w:rFonts w:eastAsia="Calibri"/>
          <w:sz w:val="24"/>
          <w:szCs w:val="24"/>
          <w:lang w:val="en-US"/>
        </w:rPr>
        <w:t>:</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50"/>
        <w:gridCol w:w="2126"/>
      </w:tblGrid>
      <w:tr w:rsidR="00B07324" w:rsidRPr="00410DC5">
        <w:tc>
          <w:tcPr>
            <w:tcW w:w="675"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rFonts w:eastAsia="Calibri"/>
                <w:sz w:val="24"/>
                <w:szCs w:val="24"/>
                <w:lang w:val="en-GB" w:eastAsia="en-US"/>
              </w:rPr>
            </w:pPr>
            <w:r w:rsidRPr="00410DC5">
              <w:rPr>
                <w:rFonts w:eastAsia="Calibri"/>
                <w:sz w:val="24"/>
                <w:szCs w:val="24"/>
                <w:lang w:val="en-GB" w:eastAsia="en-US"/>
              </w:rPr>
              <w:t>№ п\п</w:t>
            </w:r>
          </w:p>
        </w:tc>
        <w:tc>
          <w:tcPr>
            <w:tcW w:w="6550"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rFonts w:eastAsia="Calibri"/>
                <w:sz w:val="24"/>
                <w:szCs w:val="24"/>
                <w:lang w:val="en-GB" w:eastAsia="en-US"/>
              </w:rPr>
            </w:pPr>
            <w:proofErr w:type="spellStart"/>
            <w:r w:rsidRPr="00410DC5">
              <w:rPr>
                <w:rFonts w:eastAsia="Calibri"/>
                <w:sz w:val="24"/>
                <w:szCs w:val="24"/>
                <w:lang w:val="en-GB" w:eastAsia="en-US"/>
              </w:rPr>
              <w:t>Описание</w:t>
            </w:r>
            <w:proofErr w:type="spellEnd"/>
            <w:r w:rsidRPr="00410DC5">
              <w:rPr>
                <w:rFonts w:eastAsia="Calibri"/>
                <w:sz w:val="24"/>
                <w:szCs w:val="24"/>
                <w:lang w:val="en-GB" w:eastAsia="en-US"/>
              </w:rPr>
              <w:t xml:space="preserve"> </w:t>
            </w:r>
            <w:proofErr w:type="spellStart"/>
            <w:r w:rsidRPr="00410DC5">
              <w:rPr>
                <w:rFonts w:eastAsia="Calibri"/>
                <w:sz w:val="24"/>
                <w:szCs w:val="24"/>
                <w:lang w:val="en-GB" w:eastAsia="en-US"/>
              </w:rPr>
              <w:t>замечания</w:t>
            </w:r>
            <w:proofErr w:type="spellEnd"/>
          </w:p>
        </w:tc>
        <w:tc>
          <w:tcPr>
            <w:tcW w:w="2126"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rFonts w:eastAsia="Calibri"/>
                <w:sz w:val="24"/>
                <w:szCs w:val="24"/>
                <w:lang w:val="en-GB" w:eastAsia="en-US"/>
              </w:rPr>
            </w:pPr>
            <w:proofErr w:type="spellStart"/>
            <w:r w:rsidRPr="00410DC5">
              <w:rPr>
                <w:rFonts w:eastAsia="Calibri"/>
                <w:sz w:val="24"/>
                <w:szCs w:val="24"/>
                <w:lang w:val="en-GB" w:eastAsia="en-US"/>
              </w:rPr>
              <w:t>Срок</w:t>
            </w:r>
            <w:proofErr w:type="spellEnd"/>
            <w:r w:rsidRPr="00410DC5">
              <w:rPr>
                <w:rFonts w:eastAsia="Calibri"/>
                <w:sz w:val="24"/>
                <w:szCs w:val="24"/>
                <w:lang w:val="en-GB" w:eastAsia="en-US"/>
              </w:rPr>
              <w:t xml:space="preserve"> </w:t>
            </w:r>
            <w:proofErr w:type="spellStart"/>
            <w:r w:rsidRPr="00410DC5">
              <w:rPr>
                <w:rFonts w:eastAsia="Calibri"/>
                <w:sz w:val="24"/>
                <w:szCs w:val="24"/>
                <w:lang w:val="en-GB" w:eastAsia="en-US"/>
              </w:rPr>
              <w:t>устранения</w:t>
            </w:r>
            <w:proofErr w:type="spellEnd"/>
          </w:p>
        </w:tc>
      </w:tr>
      <w:tr w:rsidR="00B07324" w:rsidRPr="00410DC5">
        <w:tc>
          <w:tcPr>
            <w:tcW w:w="675"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6550"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2126"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r>
      <w:tr w:rsidR="00B07324" w:rsidRPr="00410DC5">
        <w:tc>
          <w:tcPr>
            <w:tcW w:w="675"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6550"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2126"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r>
      <w:tr w:rsidR="00B07324" w:rsidRPr="00410DC5">
        <w:tc>
          <w:tcPr>
            <w:tcW w:w="675"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6550"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c>
          <w:tcPr>
            <w:tcW w:w="2126"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rPr>
                <w:rFonts w:eastAsia="Calibri"/>
                <w:sz w:val="24"/>
                <w:szCs w:val="24"/>
                <w:lang w:val="en-GB" w:eastAsia="en-US"/>
              </w:rPr>
            </w:pPr>
          </w:p>
        </w:tc>
      </w:tr>
    </w:tbl>
    <w:p w:rsidR="00B07324" w:rsidRPr="00410DC5" w:rsidRDefault="00B07324" w:rsidP="001C1F8B">
      <w:pPr>
        <w:rPr>
          <w:rFonts w:eastAsia="Calibri"/>
          <w:sz w:val="24"/>
          <w:szCs w:val="24"/>
        </w:rPr>
      </w:pPr>
    </w:p>
    <w:p w:rsidR="00B07324" w:rsidRPr="00410DC5" w:rsidRDefault="00AB6328" w:rsidP="001C1F8B">
      <w:pPr>
        <w:rPr>
          <w:rFonts w:eastAsia="Calibri"/>
          <w:bCs/>
          <w:sz w:val="24"/>
          <w:szCs w:val="24"/>
        </w:rPr>
      </w:pPr>
      <w:r w:rsidRPr="00410DC5">
        <w:rPr>
          <w:rFonts w:eastAsia="Calibri"/>
          <w:bCs/>
          <w:sz w:val="24"/>
          <w:szCs w:val="24"/>
        </w:rPr>
        <w:t>От Заказчика</w:t>
      </w:r>
    </w:p>
    <w:p w:rsidR="00B07324" w:rsidRPr="00410DC5" w:rsidRDefault="00B07324" w:rsidP="001C1F8B">
      <w:pPr>
        <w:rPr>
          <w:rFonts w:eastAsia="Calibri"/>
          <w:bCs/>
          <w:sz w:val="24"/>
          <w:szCs w:val="24"/>
        </w:rPr>
      </w:pPr>
    </w:p>
    <w:p w:rsidR="00B07324" w:rsidRPr="00410DC5" w:rsidRDefault="00AB6328" w:rsidP="001C1F8B">
      <w:pPr>
        <w:jc w:val="both"/>
        <w:rPr>
          <w:rFonts w:eastAsia="Batang"/>
          <w:sz w:val="24"/>
          <w:szCs w:val="24"/>
          <w:lang w:eastAsia="ko-KR"/>
        </w:rPr>
      </w:pPr>
      <w:r w:rsidRPr="00410DC5">
        <w:rPr>
          <w:rFonts w:eastAsia="Batang"/>
          <w:sz w:val="24"/>
          <w:szCs w:val="24"/>
          <w:lang w:eastAsia="ko-KR"/>
        </w:rPr>
        <w:t>_______________________          ___________________   «___» __________ 20__ г.</w:t>
      </w:r>
    </w:p>
    <w:p w:rsidR="00B07324" w:rsidRPr="00410DC5" w:rsidRDefault="00AB6328" w:rsidP="001C1F8B">
      <w:pPr>
        <w:jc w:val="both"/>
        <w:rPr>
          <w:rFonts w:eastAsia="Batang"/>
          <w:i/>
          <w:sz w:val="24"/>
          <w:szCs w:val="24"/>
          <w:lang w:eastAsia="ko-KR"/>
        </w:rPr>
      </w:pPr>
      <w:r w:rsidRPr="00410DC5">
        <w:rPr>
          <w:rFonts w:eastAsia="Batang"/>
          <w:i/>
          <w:sz w:val="24"/>
          <w:szCs w:val="24"/>
          <w:lang w:eastAsia="ko-KR"/>
        </w:rPr>
        <w:t xml:space="preserve">                           ФИО                                                                     подпись                                                    дата</w:t>
      </w:r>
    </w:p>
    <w:p w:rsidR="00B07324" w:rsidRPr="00410DC5" w:rsidRDefault="00AB6328" w:rsidP="001C1F8B">
      <w:pPr>
        <w:jc w:val="both"/>
        <w:rPr>
          <w:rFonts w:eastAsia="Batang"/>
          <w:sz w:val="24"/>
          <w:szCs w:val="24"/>
          <w:lang w:eastAsia="ko-KR"/>
        </w:rPr>
      </w:pPr>
      <w:r w:rsidRPr="00410DC5">
        <w:rPr>
          <w:rFonts w:eastAsia="Batang"/>
          <w:sz w:val="24"/>
          <w:szCs w:val="24"/>
          <w:lang w:eastAsia="ko-KR"/>
        </w:rPr>
        <w:t>_______________________          ___________________   «___» __________ 20__ г.</w:t>
      </w:r>
    </w:p>
    <w:p w:rsidR="00B07324" w:rsidRPr="00410DC5" w:rsidRDefault="00AB6328" w:rsidP="001C1F8B">
      <w:pPr>
        <w:jc w:val="both"/>
        <w:rPr>
          <w:rFonts w:eastAsia="Batang"/>
          <w:i/>
          <w:sz w:val="24"/>
          <w:szCs w:val="24"/>
          <w:lang w:eastAsia="ko-KR"/>
        </w:rPr>
      </w:pPr>
      <w:r w:rsidRPr="00410DC5">
        <w:rPr>
          <w:rFonts w:eastAsia="Batang"/>
          <w:i/>
          <w:sz w:val="24"/>
          <w:szCs w:val="24"/>
          <w:lang w:eastAsia="ko-KR"/>
        </w:rPr>
        <w:t xml:space="preserve">                           ФИО                                                                     подпись                                                    дата</w:t>
      </w:r>
    </w:p>
    <w:p w:rsidR="00B07324" w:rsidRPr="00410DC5" w:rsidRDefault="00B07324" w:rsidP="001C1F8B">
      <w:pPr>
        <w:rPr>
          <w:rFonts w:eastAsia="Calibri"/>
          <w:bCs/>
          <w:sz w:val="24"/>
          <w:szCs w:val="24"/>
        </w:rPr>
      </w:pPr>
    </w:p>
    <w:p w:rsidR="00B07324" w:rsidRPr="00410DC5" w:rsidRDefault="00B07324" w:rsidP="001C1F8B">
      <w:pPr>
        <w:rPr>
          <w:rFonts w:eastAsia="Calibri"/>
          <w:bCs/>
          <w:sz w:val="24"/>
          <w:szCs w:val="24"/>
        </w:rPr>
      </w:pPr>
    </w:p>
    <w:p w:rsidR="00B07324" w:rsidRPr="00410DC5" w:rsidRDefault="00AB6328" w:rsidP="001C1F8B">
      <w:pPr>
        <w:rPr>
          <w:rFonts w:eastAsia="Calibri"/>
          <w:bCs/>
          <w:sz w:val="24"/>
          <w:szCs w:val="24"/>
        </w:rPr>
      </w:pPr>
      <w:r w:rsidRPr="00410DC5">
        <w:rPr>
          <w:rFonts w:eastAsia="Calibri"/>
          <w:bCs/>
          <w:sz w:val="24"/>
          <w:szCs w:val="24"/>
        </w:rPr>
        <w:t xml:space="preserve">От Исполнителя </w:t>
      </w:r>
    </w:p>
    <w:p w:rsidR="00B07324" w:rsidRPr="00410DC5" w:rsidRDefault="00B07324" w:rsidP="001C1F8B">
      <w:pPr>
        <w:rPr>
          <w:rFonts w:eastAsia="Calibri"/>
          <w:bCs/>
          <w:sz w:val="24"/>
          <w:szCs w:val="24"/>
        </w:rPr>
      </w:pPr>
    </w:p>
    <w:p w:rsidR="00B07324" w:rsidRPr="00410DC5" w:rsidRDefault="00AB6328" w:rsidP="001C1F8B">
      <w:pPr>
        <w:jc w:val="both"/>
        <w:rPr>
          <w:rFonts w:eastAsia="Batang"/>
          <w:sz w:val="24"/>
          <w:szCs w:val="24"/>
          <w:lang w:eastAsia="ko-KR"/>
        </w:rPr>
      </w:pPr>
      <w:r w:rsidRPr="00410DC5">
        <w:rPr>
          <w:rFonts w:eastAsia="Batang"/>
          <w:sz w:val="24"/>
          <w:szCs w:val="24"/>
          <w:lang w:eastAsia="ko-KR"/>
        </w:rPr>
        <w:t>_______________________          ___________________   «___» __________ 20__ г.</w:t>
      </w:r>
    </w:p>
    <w:p w:rsidR="00B07324" w:rsidRPr="00410DC5" w:rsidRDefault="00AB6328" w:rsidP="001C1F8B">
      <w:pPr>
        <w:jc w:val="both"/>
        <w:rPr>
          <w:rFonts w:eastAsia="Batang"/>
          <w:i/>
          <w:sz w:val="24"/>
          <w:szCs w:val="24"/>
          <w:lang w:eastAsia="ko-KR"/>
        </w:rPr>
      </w:pPr>
      <w:r w:rsidRPr="00410DC5">
        <w:rPr>
          <w:rFonts w:eastAsia="Batang"/>
          <w:i/>
          <w:sz w:val="24"/>
          <w:szCs w:val="24"/>
          <w:lang w:eastAsia="ko-KR"/>
        </w:rPr>
        <w:t xml:space="preserve">                           ФИО                                                                     подпись                                                    дата</w:t>
      </w:r>
    </w:p>
    <w:p w:rsidR="00B07324" w:rsidRPr="00410DC5" w:rsidRDefault="00AB6328" w:rsidP="001C1F8B">
      <w:pPr>
        <w:jc w:val="both"/>
        <w:rPr>
          <w:rFonts w:eastAsia="Batang"/>
          <w:sz w:val="24"/>
          <w:szCs w:val="24"/>
          <w:lang w:eastAsia="ko-KR"/>
        </w:rPr>
      </w:pPr>
      <w:r w:rsidRPr="00410DC5">
        <w:rPr>
          <w:rFonts w:eastAsia="Batang"/>
          <w:sz w:val="24"/>
          <w:szCs w:val="24"/>
          <w:lang w:eastAsia="ko-KR"/>
        </w:rPr>
        <w:t>_______________________          ___________________   «___» __________ 20__ г.</w:t>
      </w:r>
    </w:p>
    <w:p w:rsidR="00B07324" w:rsidRPr="00410DC5" w:rsidRDefault="00AB6328" w:rsidP="001C1F8B">
      <w:pPr>
        <w:jc w:val="both"/>
        <w:rPr>
          <w:rFonts w:eastAsia="Batang"/>
          <w:i/>
          <w:sz w:val="24"/>
          <w:szCs w:val="24"/>
          <w:lang w:eastAsia="ko-KR"/>
        </w:rPr>
      </w:pPr>
      <w:r w:rsidRPr="00410DC5">
        <w:rPr>
          <w:rFonts w:eastAsia="Batang"/>
          <w:i/>
          <w:sz w:val="24"/>
          <w:szCs w:val="24"/>
          <w:lang w:eastAsia="ko-KR"/>
        </w:rPr>
        <w:t xml:space="preserve">                           ФИО                                                                     подпись                                                    дата</w:t>
      </w:r>
    </w:p>
    <w:p w:rsidR="00B07324" w:rsidRPr="00410DC5" w:rsidRDefault="00B07324" w:rsidP="001C1F8B">
      <w:pPr>
        <w:jc w:val="right"/>
        <w:rPr>
          <w:rFonts w:eastAsia="Calibri"/>
          <w:sz w:val="24"/>
          <w:szCs w:val="24"/>
        </w:rPr>
      </w:pPr>
    </w:p>
    <w:p w:rsidR="00B07324" w:rsidRPr="00410DC5" w:rsidRDefault="00AB6328" w:rsidP="001C1F8B">
      <w:pPr>
        <w:jc w:val="center"/>
        <w:rPr>
          <w:sz w:val="24"/>
          <w:szCs w:val="24"/>
        </w:rPr>
      </w:pPr>
      <w:r w:rsidRPr="00410DC5">
        <w:rPr>
          <w:rFonts w:eastAsia="Calibri"/>
          <w:bCs/>
          <w:sz w:val="24"/>
          <w:szCs w:val="24"/>
        </w:rPr>
        <w:t>------------------------ конец формы ---------------------------</w:t>
      </w:r>
      <w:r w:rsidRPr="00410DC5">
        <w:rPr>
          <w:rFonts w:eastAsia="Calibri"/>
          <w:bCs/>
          <w:sz w:val="24"/>
          <w:szCs w:val="24"/>
        </w:rPr>
        <w:br w:type="page" w:clear="all"/>
      </w:r>
    </w:p>
    <w:p w:rsidR="00B07324" w:rsidRPr="00410DC5" w:rsidRDefault="00AB6328" w:rsidP="00ED2E94">
      <w:pPr>
        <w:ind w:left="6237"/>
        <w:rPr>
          <w:rFonts w:eastAsia="Calibri"/>
          <w:sz w:val="24"/>
          <w:szCs w:val="24"/>
          <w:lang w:eastAsia="en-US"/>
        </w:rPr>
      </w:pPr>
      <w:r w:rsidRPr="00410DC5">
        <w:rPr>
          <w:rFonts w:eastAsia="Calibri"/>
          <w:sz w:val="24"/>
          <w:szCs w:val="24"/>
          <w:lang w:eastAsia="en-US"/>
        </w:rPr>
        <w:lastRenderedPageBreak/>
        <w:t xml:space="preserve">Дополнение № 3 </w:t>
      </w:r>
    </w:p>
    <w:p w:rsidR="00B07324" w:rsidRPr="00410DC5" w:rsidRDefault="007F4E17" w:rsidP="00ED2E94">
      <w:pPr>
        <w:ind w:left="6237"/>
        <w:rPr>
          <w:rFonts w:eastAsia="Calibri"/>
          <w:sz w:val="24"/>
          <w:szCs w:val="24"/>
          <w:lang w:eastAsia="en-US"/>
        </w:rPr>
      </w:pPr>
      <w:r w:rsidRPr="00410DC5">
        <w:rPr>
          <w:rFonts w:eastAsia="Calibri"/>
          <w:sz w:val="24"/>
          <w:szCs w:val="24"/>
          <w:lang w:eastAsia="en-US"/>
        </w:rPr>
        <w:t xml:space="preserve">к </w:t>
      </w:r>
      <w:r>
        <w:rPr>
          <w:rFonts w:eastAsia="Calibri"/>
          <w:sz w:val="24"/>
          <w:szCs w:val="24"/>
          <w:lang w:eastAsia="en-US"/>
        </w:rPr>
        <w:t xml:space="preserve">Регламенту </w:t>
      </w:r>
      <w:r w:rsidRPr="00410DC5">
        <w:rPr>
          <w:rFonts w:eastAsia="Calibri"/>
          <w:sz w:val="24"/>
          <w:szCs w:val="24"/>
          <w:lang w:eastAsia="en-US"/>
        </w:rPr>
        <w:t xml:space="preserve">по оказанию </w:t>
      </w:r>
      <w:r>
        <w:rPr>
          <w:rFonts w:eastAsia="Calibri"/>
          <w:sz w:val="24"/>
          <w:szCs w:val="24"/>
          <w:lang w:eastAsia="en-US"/>
        </w:rPr>
        <w:t>Услуг</w:t>
      </w:r>
    </w:p>
    <w:p w:rsidR="00B07324" w:rsidRPr="00410DC5" w:rsidRDefault="00B07324" w:rsidP="001C1F8B">
      <w:pPr>
        <w:jc w:val="right"/>
        <w:rPr>
          <w:sz w:val="24"/>
          <w:szCs w:val="24"/>
        </w:rPr>
      </w:pPr>
    </w:p>
    <w:p w:rsidR="00B07324" w:rsidRPr="00410DC5" w:rsidRDefault="00AB6328" w:rsidP="001C1F8B">
      <w:pPr>
        <w:keepNext/>
        <w:keepLines/>
        <w:jc w:val="center"/>
        <w:outlineLvl w:val="1"/>
        <w:rPr>
          <w:b/>
          <w:sz w:val="24"/>
          <w:szCs w:val="24"/>
        </w:rPr>
      </w:pPr>
      <w:r w:rsidRPr="00410DC5">
        <w:rPr>
          <w:b/>
          <w:sz w:val="24"/>
          <w:szCs w:val="24"/>
        </w:rPr>
        <w:t>Форма отчета, предоставляемого Заказчику Исполнителем</w:t>
      </w:r>
    </w:p>
    <w:p w:rsidR="00B07324" w:rsidRPr="00410DC5" w:rsidRDefault="00B07324" w:rsidP="001C1F8B">
      <w:pPr>
        <w:jc w:val="center"/>
        <w:rPr>
          <w:rFonts w:eastAsia="Calibri"/>
          <w:b/>
          <w:bCs/>
          <w:sz w:val="24"/>
          <w:szCs w:val="24"/>
        </w:rPr>
      </w:pPr>
    </w:p>
    <w:p w:rsidR="00B07324" w:rsidRPr="00410DC5" w:rsidRDefault="00AB6328" w:rsidP="001C1F8B">
      <w:pPr>
        <w:jc w:val="center"/>
        <w:rPr>
          <w:rFonts w:eastAsia="Calibri"/>
          <w:b/>
          <w:bCs/>
          <w:sz w:val="24"/>
          <w:szCs w:val="24"/>
        </w:rPr>
      </w:pPr>
      <w:r w:rsidRPr="00410DC5">
        <w:rPr>
          <w:rFonts w:eastAsia="Calibri"/>
          <w:b/>
          <w:bCs/>
          <w:sz w:val="24"/>
          <w:szCs w:val="24"/>
        </w:rPr>
        <w:t xml:space="preserve">-------------- </w:t>
      </w:r>
      <w:r w:rsidRPr="00410DC5">
        <w:rPr>
          <w:rFonts w:eastAsia="Calibri"/>
          <w:bCs/>
          <w:sz w:val="24"/>
          <w:szCs w:val="24"/>
        </w:rPr>
        <w:t>начало формы</w:t>
      </w:r>
      <w:r w:rsidRPr="00410DC5">
        <w:rPr>
          <w:rFonts w:eastAsia="Calibri"/>
          <w:b/>
          <w:bCs/>
          <w:sz w:val="24"/>
          <w:szCs w:val="24"/>
        </w:rPr>
        <w:t xml:space="preserve"> -----------------</w:t>
      </w:r>
    </w:p>
    <w:p w:rsidR="00B07324" w:rsidRPr="00410DC5" w:rsidRDefault="00AB6328" w:rsidP="001C1F8B">
      <w:pPr>
        <w:jc w:val="center"/>
        <w:rPr>
          <w:rFonts w:eastAsia="Calibri"/>
          <w:b/>
          <w:bCs/>
          <w:sz w:val="24"/>
          <w:szCs w:val="24"/>
        </w:rPr>
      </w:pPr>
      <w:r w:rsidRPr="00410DC5">
        <w:rPr>
          <w:rFonts w:eastAsia="Calibri"/>
          <w:b/>
          <w:bCs/>
          <w:sz w:val="24"/>
          <w:szCs w:val="24"/>
        </w:rPr>
        <w:t>ОТЧЕТ № _____</w:t>
      </w:r>
    </w:p>
    <w:p w:rsidR="00B07324" w:rsidRPr="00410DC5" w:rsidRDefault="00AB6328" w:rsidP="001C1F8B">
      <w:pPr>
        <w:jc w:val="center"/>
        <w:rPr>
          <w:rFonts w:eastAsia="Calibri"/>
          <w:bCs/>
          <w:sz w:val="24"/>
          <w:szCs w:val="24"/>
        </w:rPr>
      </w:pPr>
      <w:r w:rsidRPr="00410DC5">
        <w:rPr>
          <w:rFonts w:eastAsia="Calibri"/>
          <w:sz w:val="24"/>
          <w:szCs w:val="24"/>
        </w:rPr>
        <w:t xml:space="preserve">об оказанных услугах </w:t>
      </w:r>
      <w:r w:rsidRPr="00410DC5">
        <w:rPr>
          <w:rFonts w:eastAsia="Calibri"/>
          <w:bCs/>
          <w:sz w:val="24"/>
          <w:szCs w:val="24"/>
        </w:rPr>
        <w:t>ОАО «Газпром трансгаз Беларусь»</w:t>
      </w:r>
    </w:p>
    <w:p w:rsidR="00B07324" w:rsidRPr="00410DC5" w:rsidRDefault="00AB6328" w:rsidP="001C1F8B">
      <w:pPr>
        <w:jc w:val="center"/>
        <w:rPr>
          <w:rFonts w:eastAsia="Calibri"/>
          <w:i/>
          <w:sz w:val="24"/>
          <w:szCs w:val="24"/>
        </w:rPr>
      </w:pPr>
      <w:r w:rsidRPr="00410DC5">
        <w:rPr>
          <w:rFonts w:eastAsia="Calibri"/>
          <w:bCs/>
          <w:sz w:val="24"/>
          <w:szCs w:val="24"/>
        </w:rPr>
        <w:t xml:space="preserve">(по сопровождению эксплуатации </w:t>
      </w:r>
      <w:r w:rsidRPr="00410DC5">
        <w:rPr>
          <w:rFonts w:eastAsia="Calibri"/>
          <w:sz w:val="24"/>
          <w:szCs w:val="24"/>
        </w:rPr>
        <w:t>существующей функциональности ИУС П</w:t>
      </w:r>
      <w:r w:rsidRPr="00410DC5">
        <w:rPr>
          <w:rFonts w:eastAsia="Calibri"/>
          <w:bCs/>
          <w:sz w:val="24"/>
          <w:szCs w:val="24"/>
        </w:rPr>
        <w:t>)</w:t>
      </w:r>
    </w:p>
    <w:p w:rsidR="00B07324" w:rsidRPr="00410DC5" w:rsidRDefault="00AB6328" w:rsidP="001C1F8B">
      <w:pPr>
        <w:jc w:val="center"/>
        <w:rPr>
          <w:rFonts w:eastAsia="Calibri"/>
          <w:sz w:val="24"/>
          <w:szCs w:val="24"/>
        </w:rPr>
      </w:pPr>
      <w:r w:rsidRPr="00410DC5">
        <w:rPr>
          <w:rFonts w:eastAsia="Calibri"/>
          <w:sz w:val="24"/>
          <w:szCs w:val="24"/>
        </w:rPr>
        <w:t>за _____________ 20__ г.</w:t>
      </w:r>
    </w:p>
    <w:p w:rsidR="00B07324" w:rsidRPr="00410DC5" w:rsidRDefault="00AB6328" w:rsidP="001C1F8B">
      <w:pPr>
        <w:numPr>
          <w:ilvl w:val="0"/>
          <w:numId w:val="42"/>
        </w:numPr>
        <w:rPr>
          <w:rFonts w:eastAsia="Calibri"/>
          <w:b/>
          <w:sz w:val="24"/>
          <w:szCs w:val="24"/>
        </w:rPr>
      </w:pPr>
      <w:r w:rsidRPr="00410DC5">
        <w:rPr>
          <w:b/>
          <w:bCs/>
          <w:sz w:val="24"/>
          <w:szCs w:val="24"/>
        </w:rPr>
        <w:t>Запросы</w:t>
      </w:r>
      <w:r w:rsidRPr="00410DC5">
        <w:rPr>
          <w:rFonts w:eastAsia="Calibri"/>
          <w:b/>
          <w:sz w:val="24"/>
          <w:szCs w:val="24"/>
        </w:rPr>
        <w:t xml:space="preserve"> на обслуживание и инциденты</w:t>
      </w:r>
    </w:p>
    <w:tbl>
      <w:tblPr>
        <w:tblW w:w="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2"/>
        <w:gridCol w:w="4049"/>
        <w:gridCol w:w="2409"/>
        <w:gridCol w:w="2127"/>
      </w:tblGrid>
      <w:tr w:rsidR="00B07324" w:rsidRPr="00410DC5">
        <w:trPr>
          <w:trHeight w:val="563"/>
        </w:trPr>
        <w:tc>
          <w:tcPr>
            <w:tcW w:w="516" w:type="dxa"/>
            <w:tcBorders>
              <w:top w:val="single" w:sz="4" w:space="0" w:color="auto"/>
              <w:left w:val="single" w:sz="4" w:space="0" w:color="auto"/>
              <w:bottom w:val="single" w:sz="4" w:space="0" w:color="auto"/>
              <w:right w:val="single" w:sz="4" w:space="0" w:color="auto"/>
            </w:tcBorders>
            <w:vAlign w:val="center"/>
          </w:tcPr>
          <w:p w:rsidR="00B07324" w:rsidRPr="00410DC5" w:rsidRDefault="00AB6328" w:rsidP="001C1F8B">
            <w:pPr>
              <w:spacing w:line="256" w:lineRule="auto"/>
              <w:jc w:val="center"/>
              <w:rPr>
                <w:b/>
                <w:bCs/>
                <w:sz w:val="24"/>
                <w:szCs w:val="24"/>
                <w:lang w:val="en-GB" w:eastAsia="en-US"/>
              </w:rPr>
            </w:pPr>
            <w:r w:rsidRPr="00410DC5">
              <w:rPr>
                <w:b/>
                <w:bCs/>
                <w:sz w:val="24"/>
                <w:szCs w:val="24"/>
                <w:lang w:val="en-GB" w:eastAsia="en-US"/>
              </w:rPr>
              <w:t>№</w:t>
            </w:r>
          </w:p>
        </w:tc>
        <w:tc>
          <w:tcPr>
            <w:tcW w:w="4049" w:type="dxa"/>
            <w:tcBorders>
              <w:top w:val="single" w:sz="4" w:space="0" w:color="auto"/>
              <w:left w:val="single" w:sz="4" w:space="0" w:color="auto"/>
              <w:bottom w:val="single" w:sz="4" w:space="0" w:color="auto"/>
              <w:right w:val="single" w:sz="4" w:space="0" w:color="auto"/>
            </w:tcBorders>
            <w:vAlign w:val="center"/>
          </w:tcPr>
          <w:p w:rsidR="00B07324" w:rsidRPr="00410DC5" w:rsidRDefault="00AB6328" w:rsidP="001C1F8B">
            <w:pPr>
              <w:spacing w:line="256" w:lineRule="auto"/>
              <w:jc w:val="center"/>
              <w:rPr>
                <w:b/>
                <w:bCs/>
                <w:sz w:val="24"/>
                <w:szCs w:val="24"/>
                <w:lang w:val="en-GB" w:eastAsia="en-US"/>
              </w:rPr>
            </w:pPr>
            <w:proofErr w:type="spellStart"/>
            <w:r w:rsidRPr="00410DC5">
              <w:rPr>
                <w:b/>
                <w:bCs/>
                <w:sz w:val="24"/>
                <w:szCs w:val="24"/>
                <w:lang w:val="en-GB" w:eastAsia="en-US"/>
              </w:rPr>
              <w:t>Функциональность</w:t>
            </w:r>
            <w:proofErr w:type="spellEnd"/>
            <w:r w:rsidRPr="00410DC5">
              <w:rPr>
                <w:b/>
                <w:bCs/>
                <w:sz w:val="24"/>
                <w:szCs w:val="24"/>
                <w:lang w:val="en-GB" w:eastAsia="en-US"/>
              </w:rPr>
              <w:t xml:space="preserve"> ИУС П</w:t>
            </w:r>
          </w:p>
        </w:tc>
        <w:tc>
          <w:tcPr>
            <w:tcW w:w="2409" w:type="dxa"/>
            <w:tcBorders>
              <w:top w:val="single" w:sz="4" w:space="0" w:color="auto"/>
              <w:left w:val="single" w:sz="4" w:space="0" w:color="auto"/>
              <w:bottom w:val="single" w:sz="4" w:space="0" w:color="auto"/>
              <w:right w:val="single" w:sz="4" w:space="0" w:color="auto"/>
            </w:tcBorders>
            <w:vAlign w:val="center"/>
          </w:tcPr>
          <w:p w:rsidR="00B07324" w:rsidRPr="00410DC5" w:rsidRDefault="00AB6328" w:rsidP="001C1F8B">
            <w:pPr>
              <w:spacing w:line="256" w:lineRule="auto"/>
              <w:jc w:val="center"/>
              <w:rPr>
                <w:b/>
                <w:bCs/>
                <w:sz w:val="24"/>
                <w:szCs w:val="24"/>
                <w:lang w:val="en-GB" w:eastAsia="en-US"/>
              </w:rPr>
            </w:pPr>
            <w:proofErr w:type="spellStart"/>
            <w:r w:rsidRPr="00410DC5">
              <w:rPr>
                <w:b/>
                <w:bCs/>
                <w:sz w:val="24"/>
                <w:szCs w:val="24"/>
                <w:lang w:val="en-GB" w:eastAsia="en-US"/>
              </w:rPr>
              <w:t>Всего</w:t>
            </w:r>
            <w:proofErr w:type="spellEnd"/>
            <w:r w:rsidRPr="00410DC5">
              <w:rPr>
                <w:b/>
                <w:bCs/>
                <w:sz w:val="24"/>
                <w:szCs w:val="24"/>
                <w:lang w:val="en-GB" w:eastAsia="en-US"/>
              </w:rPr>
              <w:t xml:space="preserve"> </w:t>
            </w:r>
            <w:proofErr w:type="spellStart"/>
            <w:r w:rsidRPr="00410DC5">
              <w:rPr>
                <w:b/>
                <w:bCs/>
                <w:sz w:val="24"/>
                <w:szCs w:val="24"/>
                <w:lang w:val="en-GB" w:eastAsia="en-US"/>
              </w:rPr>
              <w:t>запросов</w:t>
            </w:r>
            <w:proofErr w:type="spellEnd"/>
            <w:r w:rsidRPr="00410DC5">
              <w:rPr>
                <w:b/>
                <w:bCs/>
                <w:sz w:val="24"/>
                <w:szCs w:val="24"/>
                <w:lang w:val="en-GB" w:eastAsia="en-US"/>
              </w:rPr>
              <w:t xml:space="preserve"> </w:t>
            </w:r>
            <w:proofErr w:type="spellStart"/>
            <w:r w:rsidRPr="00410DC5">
              <w:rPr>
                <w:b/>
                <w:bCs/>
                <w:sz w:val="24"/>
                <w:szCs w:val="24"/>
                <w:lang w:val="en-GB" w:eastAsia="en-US"/>
              </w:rPr>
              <w:t>за</w:t>
            </w:r>
            <w:proofErr w:type="spellEnd"/>
            <w:r w:rsidRPr="00410DC5">
              <w:rPr>
                <w:b/>
                <w:bCs/>
                <w:sz w:val="24"/>
                <w:szCs w:val="24"/>
                <w:lang w:val="en-GB" w:eastAsia="en-US"/>
              </w:rPr>
              <w:t xml:space="preserve"> </w:t>
            </w:r>
            <w:proofErr w:type="spellStart"/>
            <w:r w:rsidRPr="00410DC5">
              <w:rPr>
                <w:b/>
                <w:bCs/>
                <w:sz w:val="24"/>
                <w:szCs w:val="24"/>
                <w:lang w:val="en-GB" w:eastAsia="en-US"/>
              </w:rPr>
              <w:t>период</w:t>
            </w:r>
            <w:proofErr w:type="spellEnd"/>
          </w:p>
        </w:tc>
        <w:tc>
          <w:tcPr>
            <w:tcW w:w="2127" w:type="dxa"/>
            <w:tcBorders>
              <w:top w:val="single" w:sz="4" w:space="0" w:color="auto"/>
              <w:left w:val="single" w:sz="4" w:space="0" w:color="auto"/>
              <w:bottom w:val="single" w:sz="4" w:space="0" w:color="auto"/>
              <w:right w:val="single" w:sz="4" w:space="0" w:color="auto"/>
            </w:tcBorders>
            <w:vAlign w:val="center"/>
          </w:tcPr>
          <w:p w:rsidR="00B07324" w:rsidRPr="00410DC5" w:rsidRDefault="00AB6328" w:rsidP="001C1F8B">
            <w:pPr>
              <w:spacing w:line="256" w:lineRule="auto"/>
              <w:jc w:val="center"/>
              <w:rPr>
                <w:b/>
                <w:bCs/>
                <w:sz w:val="24"/>
                <w:szCs w:val="24"/>
                <w:lang w:val="en-GB" w:eastAsia="en-US"/>
              </w:rPr>
            </w:pPr>
            <w:proofErr w:type="spellStart"/>
            <w:r w:rsidRPr="00410DC5">
              <w:rPr>
                <w:b/>
                <w:bCs/>
                <w:sz w:val="24"/>
                <w:szCs w:val="24"/>
                <w:lang w:val="en-GB" w:eastAsia="en-US"/>
              </w:rPr>
              <w:t>Примечание</w:t>
            </w:r>
            <w:proofErr w:type="spellEnd"/>
          </w:p>
        </w:tc>
      </w:tr>
      <w:tr w:rsidR="00B07324" w:rsidRPr="00410DC5">
        <w:trPr>
          <w:trHeight w:val="233"/>
        </w:trPr>
        <w:tc>
          <w:tcPr>
            <w:tcW w:w="516"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sz w:val="24"/>
                <w:szCs w:val="24"/>
                <w:lang w:val="en-GB" w:eastAsia="en-US"/>
              </w:rPr>
            </w:pPr>
            <w:r w:rsidRPr="00410DC5">
              <w:rPr>
                <w:sz w:val="24"/>
                <w:szCs w:val="24"/>
                <w:lang w:val="en-GB" w:eastAsia="en-US"/>
              </w:rPr>
              <w:t>1</w:t>
            </w:r>
          </w:p>
        </w:tc>
        <w:tc>
          <w:tcPr>
            <w:tcW w:w="4049" w:type="dxa"/>
            <w:tcBorders>
              <w:top w:val="single" w:sz="4" w:space="0" w:color="auto"/>
              <w:left w:val="single" w:sz="4" w:space="0" w:color="auto"/>
              <w:bottom w:val="single" w:sz="4" w:space="0" w:color="auto"/>
              <w:right w:val="single" w:sz="4" w:space="0" w:color="auto"/>
            </w:tcBorders>
            <w:noWrap/>
            <w:vAlign w:val="bottom"/>
          </w:tcPr>
          <w:p w:rsidR="00B07324" w:rsidRPr="00410DC5" w:rsidRDefault="00B07324" w:rsidP="001C1F8B">
            <w:pPr>
              <w:spacing w:line="256" w:lineRule="auto"/>
              <w:ind w:left="85"/>
              <w:rPr>
                <w:sz w:val="24"/>
                <w:szCs w:val="24"/>
                <w:lang w:val="en-GB" w:eastAsia="en-US"/>
              </w:rPr>
            </w:pPr>
          </w:p>
        </w:tc>
        <w:tc>
          <w:tcPr>
            <w:tcW w:w="2409"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jc w:val="center"/>
              <w:rPr>
                <w:sz w:val="24"/>
                <w:szCs w:val="24"/>
                <w:lang w:val="en-GB" w:eastAsia="en-US"/>
              </w:rPr>
            </w:pPr>
          </w:p>
        </w:tc>
        <w:tc>
          <w:tcPr>
            <w:tcW w:w="2127"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jc w:val="both"/>
              <w:rPr>
                <w:sz w:val="24"/>
                <w:szCs w:val="24"/>
                <w:lang w:val="en-GB" w:eastAsia="en-US"/>
              </w:rPr>
            </w:pPr>
          </w:p>
        </w:tc>
      </w:tr>
      <w:tr w:rsidR="00B07324" w:rsidRPr="00410DC5">
        <w:trPr>
          <w:trHeight w:val="124"/>
        </w:trPr>
        <w:tc>
          <w:tcPr>
            <w:tcW w:w="516"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sz w:val="24"/>
                <w:szCs w:val="24"/>
                <w:lang w:val="en-GB" w:eastAsia="en-US"/>
              </w:rPr>
            </w:pPr>
            <w:r w:rsidRPr="00410DC5">
              <w:rPr>
                <w:sz w:val="24"/>
                <w:szCs w:val="24"/>
                <w:lang w:val="en-GB" w:eastAsia="en-US"/>
              </w:rPr>
              <w:t>2</w:t>
            </w:r>
          </w:p>
        </w:tc>
        <w:tc>
          <w:tcPr>
            <w:tcW w:w="4049" w:type="dxa"/>
            <w:tcBorders>
              <w:top w:val="single" w:sz="4" w:space="0" w:color="auto"/>
              <w:left w:val="single" w:sz="4" w:space="0" w:color="auto"/>
              <w:bottom w:val="single" w:sz="4" w:space="0" w:color="auto"/>
              <w:right w:val="single" w:sz="4" w:space="0" w:color="auto"/>
            </w:tcBorders>
            <w:noWrap/>
            <w:vAlign w:val="bottom"/>
          </w:tcPr>
          <w:p w:rsidR="00B07324" w:rsidRPr="00410DC5" w:rsidRDefault="00B07324" w:rsidP="001C1F8B">
            <w:pPr>
              <w:spacing w:line="256" w:lineRule="auto"/>
              <w:ind w:left="85"/>
              <w:rPr>
                <w:sz w:val="24"/>
                <w:szCs w:val="24"/>
                <w:lang w:val="en-GB" w:eastAsia="en-US"/>
              </w:rPr>
            </w:pPr>
          </w:p>
        </w:tc>
        <w:tc>
          <w:tcPr>
            <w:tcW w:w="2409"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jc w:val="center"/>
              <w:rPr>
                <w:sz w:val="24"/>
                <w:szCs w:val="24"/>
                <w:lang w:val="en-GB" w:eastAsia="en-US"/>
              </w:rPr>
            </w:pPr>
          </w:p>
        </w:tc>
        <w:tc>
          <w:tcPr>
            <w:tcW w:w="2127"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both"/>
              <w:rPr>
                <w:sz w:val="24"/>
                <w:szCs w:val="24"/>
                <w:lang w:val="en-GB" w:eastAsia="en-US"/>
              </w:rPr>
            </w:pPr>
            <w:r w:rsidRPr="00410DC5">
              <w:rPr>
                <w:sz w:val="24"/>
                <w:szCs w:val="24"/>
                <w:lang w:val="en-GB" w:eastAsia="en-US"/>
              </w:rPr>
              <w:t> </w:t>
            </w:r>
          </w:p>
        </w:tc>
      </w:tr>
      <w:tr w:rsidR="00B07324" w:rsidRPr="00410DC5">
        <w:trPr>
          <w:trHeight w:val="169"/>
        </w:trPr>
        <w:tc>
          <w:tcPr>
            <w:tcW w:w="516"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sz w:val="24"/>
                <w:szCs w:val="24"/>
                <w:lang w:val="en-GB" w:eastAsia="en-US"/>
              </w:rPr>
            </w:pPr>
            <w:r w:rsidRPr="00410DC5">
              <w:rPr>
                <w:sz w:val="24"/>
                <w:szCs w:val="24"/>
                <w:lang w:val="en-GB" w:eastAsia="en-US"/>
              </w:rPr>
              <w:t>3</w:t>
            </w:r>
          </w:p>
        </w:tc>
        <w:tc>
          <w:tcPr>
            <w:tcW w:w="4049" w:type="dxa"/>
            <w:tcBorders>
              <w:top w:val="single" w:sz="4" w:space="0" w:color="auto"/>
              <w:left w:val="single" w:sz="4" w:space="0" w:color="auto"/>
              <w:bottom w:val="single" w:sz="4" w:space="0" w:color="auto"/>
              <w:right w:val="single" w:sz="4" w:space="0" w:color="auto"/>
            </w:tcBorders>
            <w:noWrap/>
            <w:vAlign w:val="bottom"/>
          </w:tcPr>
          <w:p w:rsidR="00B07324" w:rsidRPr="00410DC5" w:rsidRDefault="00B07324" w:rsidP="001C1F8B">
            <w:pPr>
              <w:spacing w:line="256" w:lineRule="auto"/>
              <w:ind w:left="85"/>
              <w:rPr>
                <w:sz w:val="24"/>
                <w:szCs w:val="24"/>
                <w:lang w:val="en-GB" w:eastAsia="en-US"/>
              </w:rPr>
            </w:pPr>
          </w:p>
        </w:tc>
        <w:tc>
          <w:tcPr>
            <w:tcW w:w="2409"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jc w:val="center"/>
              <w:rPr>
                <w:sz w:val="24"/>
                <w:szCs w:val="24"/>
                <w:lang w:val="en-GB" w:eastAsia="en-US"/>
              </w:rPr>
            </w:pPr>
          </w:p>
        </w:tc>
        <w:tc>
          <w:tcPr>
            <w:tcW w:w="2127"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both"/>
              <w:rPr>
                <w:sz w:val="24"/>
                <w:szCs w:val="24"/>
                <w:lang w:val="en-GB" w:eastAsia="en-US"/>
              </w:rPr>
            </w:pPr>
            <w:r w:rsidRPr="00410DC5">
              <w:rPr>
                <w:sz w:val="24"/>
                <w:szCs w:val="24"/>
                <w:lang w:val="en-GB" w:eastAsia="en-US"/>
              </w:rPr>
              <w:t> </w:t>
            </w:r>
          </w:p>
        </w:tc>
      </w:tr>
      <w:tr w:rsidR="00B07324" w:rsidRPr="00410DC5">
        <w:trPr>
          <w:trHeight w:val="165"/>
        </w:trPr>
        <w:tc>
          <w:tcPr>
            <w:tcW w:w="516"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center"/>
              <w:rPr>
                <w:sz w:val="24"/>
                <w:szCs w:val="24"/>
                <w:lang w:val="en-GB" w:eastAsia="en-US"/>
              </w:rPr>
            </w:pPr>
            <w:r w:rsidRPr="00410DC5">
              <w:rPr>
                <w:sz w:val="24"/>
                <w:szCs w:val="24"/>
                <w:lang w:val="en-GB" w:eastAsia="en-US"/>
              </w:rPr>
              <w:t>…</w:t>
            </w:r>
          </w:p>
        </w:tc>
        <w:tc>
          <w:tcPr>
            <w:tcW w:w="4049" w:type="dxa"/>
            <w:tcBorders>
              <w:top w:val="single" w:sz="4" w:space="0" w:color="auto"/>
              <w:left w:val="single" w:sz="4" w:space="0" w:color="auto"/>
              <w:bottom w:val="single" w:sz="4" w:space="0" w:color="auto"/>
              <w:right w:val="single" w:sz="4" w:space="0" w:color="auto"/>
            </w:tcBorders>
            <w:noWrap/>
            <w:vAlign w:val="bottom"/>
          </w:tcPr>
          <w:p w:rsidR="00B07324" w:rsidRPr="00410DC5" w:rsidRDefault="00B07324" w:rsidP="001C1F8B">
            <w:pPr>
              <w:spacing w:line="256" w:lineRule="auto"/>
              <w:ind w:left="85"/>
              <w:rPr>
                <w:sz w:val="24"/>
                <w:szCs w:val="24"/>
                <w:lang w:val="en-GB" w:eastAsia="en-US"/>
              </w:rPr>
            </w:pPr>
          </w:p>
        </w:tc>
        <w:tc>
          <w:tcPr>
            <w:tcW w:w="2409"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jc w:val="center"/>
              <w:rPr>
                <w:sz w:val="24"/>
                <w:szCs w:val="24"/>
                <w:lang w:val="en-GB" w:eastAsia="en-US"/>
              </w:rPr>
            </w:pPr>
          </w:p>
        </w:tc>
        <w:tc>
          <w:tcPr>
            <w:tcW w:w="2127" w:type="dxa"/>
            <w:tcBorders>
              <w:top w:val="single" w:sz="4" w:space="0" w:color="auto"/>
              <w:left w:val="single" w:sz="4" w:space="0" w:color="auto"/>
              <w:bottom w:val="single" w:sz="4" w:space="0" w:color="auto"/>
              <w:right w:val="single" w:sz="4" w:space="0" w:color="auto"/>
            </w:tcBorders>
          </w:tcPr>
          <w:p w:rsidR="00B07324" w:rsidRPr="00410DC5" w:rsidRDefault="00AB6328" w:rsidP="001C1F8B">
            <w:pPr>
              <w:spacing w:line="256" w:lineRule="auto"/>
              <w:jc w:val="both"/>
              <w:rPr>
                <w:sz w:val="24"/>
                <w:szCs w:val="24"/>
                <w:lang w:val="en-GB" w:eastAsia="en-US"/>
              </w:rPr>
            </w:pPr>
            <w:r w:rsidRPr="00410DC5">
              <w:rPr>
                <w:sz w:val="24"/>
                <w:szCs w:val="24"/>
                <w:lang w:val="en-GB" w:eastAsia="en-US"/>
              </w:rPr>
              <w:t> </w:t>
            </w:r>
          </w:p>
        </w:tc>
      </w:tr>
      <w:tr w:rsidR="00B07324" w:rsidRPr="00410DC5">
        <w:trPr>
          <w:trHeight w:val="391"/>
        </w:trPr>
        <w:tc>
          <w:tcPr>
            <w:tcW w:w="516" w:type="dxa"/>
            <w:tcBorders>
              <w:top w:val="single" w:sz="4" w:space="0" w:color="auto"/>
              <w:left w:val="single" w:sz="4" w:space="0" w:color="auto"/>
              <w:bottom w:val="single" w:sz="4" w:space="0" w:color="auto"/>
              <w:right w:val="single" w:sz="4" w:space="0" w:color="auto"/>
            </w:tcBorders>
            <w:vAlign w:val="center"/>
          </w:tcPr>
          <w:p w:rsidR="00B07324" w:rsidRPr="00410DC5" w:rsidRDefault="00B07324" w:rsidP="001C1F8B">
            <w:pPr>
              <w:spacing w:line="256" w:lineRule="auto"/>
              <w:rPr>
                <w:sz w:val="24"/>
                <w:szCs w:val="24"/>
                <w:lang w:val="en-GB" w:eastAsia="en-US"/>
              </w:rPr>
            </w:pPr>
          </w:p>
        </w:tc>
        <w:tc>
          <w:tcPr>
            <w:tcW w:w="4049" w:type="dxa"/>
            <w:tcBorders>
              <w:top w:val="single" w:sz="4" w:space="0" w:color="auto"/>
              <w:left w:val="single" w:sz="4" w:space="0" w:color="auto"/>
              <w:bottom w:val="single" w:sz="4" w:space="0" w:color="auto"/>
              <w:right w:val="single" w:sz="4" w:space="0" w:color="auto"/>
            </w:tcBorders>
            <w:vAlign w:val="center"/>
          </w:tcPr>
          <w:p w:rsidR="00B07324" w:rsidRPr="00410DC5" w:rsidRDefault="00AB6328" w:rsidP="00396592">
            <w:pPr>
              <w:spacing w:line="256" w:lineRule="auto"/>
              <w:rPr>
                <w:b/>
                <w:sz w:val="24"/>
                <w:szCs w:val="24"/>
                <w:lang w:val="en-GB" w:eastAsia="en-US"/>
              </w:rPr>
            </w:pPr>
            <w:r w:rsidRPr="00410DC5">
              <w:rPr>
                <w:b/>
                <w:sz w:val="24"/>
                <w:szCs w:val="24"/>
                <w:lang w:val="en-GB" w:eastAsia="en-US"/>
              </w:rPr>
              <w:t>ИТОГО (</w:t>
            </w:r>
            <w:r w:rsidRPr="00410DC5">
              <w:rPr>
                <w:b/>
                <w:sz w:val="24"/>
                <w:szCs w:val="24"/>
                <w:lang w:eastAsia="en-US"/>
              </w:rPr>
              <w:t xml:space="preserve">рабочих </w:t>
            </w:r>
            <w:proofErr w:type="spellStart"/>
            <w:r w:rsidRPr="00410DC5">
              <w:rPr>
                <w:b/>
                <w:sz w:val="24"/>
                <w:szCs w:val="24"/>
                <w:lang w:val="en-GB" w:eastAsia="en-US"/>
              </w:rPr>
              <w:t>человеко</w:t>
            </w:r>
            <w:proofErr w:type="spellEnd"/>
            <w:r w:rsidRPr="00410DC5">
              <w:rPr>
                <w:b/>
                <w:sz w:val="24"/>
                <w:szCs w:val="24"/>
                <w:lang w:val="en-GB" w:eastAsia="en-US"/>
              </w:rPr>
              <w:t>-</w:t>
            </w:r>
            <w:r w:rsidR="00396592">
              <w:rPr>
                <w:b/>
                <w:sz w:val="24"/>
                <w:szCs w:val="24"/>
                <w:lang w:eastAsia="en-US"/>
              </w:rPr>
              <w:t>часов</w:t>
            </w:r>
            <w:r w:rsidRPr="00410DC5">
              <w:rPr>
                <w:b/>
                <w:sz w:val="24"/>
                <w:szCs w:val="24"/>
                <w:lang w:val="en-GB" w:eastAsia="en-US"/>
              </w:rPr>
              <w:t>)</w:t>
            </w:r>
          </w:p>
        </w:tc>
        <w:tc>
          <w:tcPr>
            <w:tcW w:w="2409" w:type="dxa"/>
            <w:tcBorders>
              <w:top w:val="single" w:sz="4" w:space="0" w:color="auto"/>
              <w:left w:val="single" w:sz="4" w:space="0" w:color="auto"/>
              <w:bottom w:val="single" w:sz="4" w:space="0" w:color="auto"/>
              <w:right w:val="single" w:sz="4" w:space="0" w:color="auto"/>
            </w:tcBorders>
            <w:vAlign w:val="center"/>
          </w:tcPr>
          <w:p w:rsidR="00B07324" w:rsidRPr="00410DC5" w:rsidRDefault="00B07324" w:rsidP="001C1F8B">
            <w:pPr>
              <w:spacing w:line="256" w:lineRule="auto"/>
              <w:rPr>
                <w:sz w:val="24"/>
                <w:szCs w:val="24"/>
                <w:lang w:val="en-GB" w:eastAsia="en-US"/>
              </w:rPr>
            </w:pPr>
          </w:p>
        </w:tc>
        <w:tc>
          <w:tcPr>
            <w:tcW w:w="2127" w:type="dxa"/>
            <w:tcBorders>
              <w:top w:val="single" w:sz="4" w:space="0" w:color="auto"/>
              <w:left w:val="single" w:sz="4" w:space="0" w:color="auto"/>
              <w:bottom w:val="single" w:sz="4" w:space="0" w:color="auto"/>
              <w:right w:val="single" w:sz="4" w:space="0" w:color="auto"/>
            </w:tcBorders>
          </w:tcPr>
          <w:p w:rsidR="00B07324" w:rsidRPr="00410DC5" w:rsidRDefault="00B07324" w:rsidP="001C1F8B">
            <w:pPr>
              <w:spacing w:line="256" w:lineRule="auto"/>
              <w:jc w:val="both"/>
              <w:rPr>
                <w:sz w:val="24"/>
                <w:szCs w:val="24"/>
                <w:lang w:val="en-GB" w:eastAsia="en-US"/>
              </w:rPr>
            </w:pPr>
          </w:p>
        </w:tc>
      </w:tr>
      <w:tr w:rsidR="00B07324" w:rsidRPr="00410DC5">
        <w:trPr>
          <w:trHeight w:val="330"/>
        </w:trPr>
        <w:tc>
          <w:tcPr>
            <w:tcW w:w="6980" w:type="dxa"/>
            <w:gridSpan w:val="3"/>
            <w:tcBorders>
              <w:top w:val="none" w:sz="4" w:space="0" w:color="000000"/>
              <w:left w:val="none" w:sz="4" w:space="0" w:color="000000"/>
              <w:bottom w:val="none" w:sz="4" w:space="0" w:color="000000"/>
              <w:right w:val="none" w:sz="4" w:space="0" w:color="000000"/>
            </w:tcBorders>
            <w:noWrap/>
            <w:vAlign w:val="center"/>
          </w:tcPr>
          <w:p w:rsidR="00B07324" w:rsidRPr="00410DC5" w:rsidRDefault="00AB6328" w:rsidP="001C1F8B">
            <w:pPr>
              <w:numPr>
                <w:ilvl w:val="0"/>
                <w:numId w:val="42"/>
              </w:numPr>
              <w:spacing w:line="256" w:lineRule="auto"/>
              <w:rPr>
                <w:b/>
                <w:bCs/>
                <w:sz w:val="24"/>
                <w:szCs w:val="24"/>
                <w:lang w:val="en-GB" w:eastAsia="en-US"/>
              </w:rPr>
            </w:pPr>
            <w:proofErr w:type="spellStart"/>
            <w:r w:rsidRPr="00410DC5">
              <w:rPr>
                <w:rFonts w:eastAsia="Calibri"/>
                <w:b/>
                <w:sz w:val="24"/>
                <w:szCs w:val="24"/>
                <w:lang w:val="en-GB" w:eastAsia="en-US"/>
              </w:rPr>
              <w:t>Запросы</w:t>
            </w:r>
            <w:proofErr w:type="spellEnd"/>
            <w:r w:rsidRPr="00410DC5">
              <w:rPr>
                <w:b/>
                <w:bCs/>
                <w:sz w:val="24"/>
                <w:szCs w:val="24"/>
                <w:lang w:val="en-GB" w:eastAsia="en-US"/>
              </w:rPr>
              <w:t xml:space="preserve"> </w:t>
            </w:r>
            <w:proofErr w:type="spellStart"/>
            <w:r w:rsidRPr="00410DC5">
              <w:rPr>
                <w:b/>
                <w:bCs/>
                <w:sz w:val="24"/>
                <w:szCs w:val="24"/>
                <w:lang w:val="en-GB" w:eastAsia="en-US"/>
              </w:rPr>
              <w:t>на</w:t>
            </w:r>
            <w:proofErr w:type="spellEnd"/>
            <w:r w:rsidRPr="00410DC5">
              <w:rPr>
                <w:b/>
                <w:bCs/>
                <w:sz w:val="24"/>
                <w:szCs w:val="24"/>
                <w:lang w:val="en-GB" w:eastAsia="en-US"/>
              </w:rPr>
              <w:t xml:space="preserve"> </w:t>
            </w:r>
            <w:proofErr w:type="spellStart"/>
            <w:r w:rsidRPr="00410DC5">
              <w:rPr>
                <w:b/>
                <w:bCs/>
                <w:sz w:val="24"/>
                <w:szCs w:val="24"/>
                <w:lang w:val="en-GB" w:eastAsia="en-US"/>
              </w:rPr>
              <w:t>изменение</w:t>
            </w:r>
            <w:proofErr w:type="spellEnd"/>
          </w:p>
        </w:tc>
        <w:tc>
          <w:tcPr>
            <w:tcW w:w="2126" w:type="dxa"/>
            <w:tcBorders>
              <w:top w:val="none" w:sz="4" w:space="0" w:color="000000"/>
              <w:left w:val="none" w:sz="4" w:space="0" w:color="000000"/>
              <w:bottom w:val="none" w:sz="4" w:space="0" w:color="000000"/>
              <w:right w:val="none" w:sz="4" w:space="0" w:color="000000"/>
            </w:tcBorders>
            <w:noWrap/>
            <w:vAlign w:val="bottom"/>
          </w:tcPr>
          <w:p w:rsidR="00B07324" w:rsidRPr="00410DC5" w:rsidRDefault="00B07324" w:rsidP="00434824">
            <w:pPr>
              <w:spacing w:line="256" w:lineRule="auto"/>
              <w:ind w:left="720"/>
              <w:rPr>
                <w:b/>
                <w:bCs/>
                <w:sz w:val="24"/>
                <w:szCs w:val="24"/>
                <w:lang w:val="en-GB" w:eastAsia="en-US"/>
              </w:rPr>
            </w:pPr>
          </w:p>
        </w:tc>
      </w:tr>
      <w:tr w:rsidR="00B07324" w:rsidRPr="00410DC5">
        <w:trPr>
          <w:trHeight w:val="645"/>
        </w:trPr>
        <w:tc>
          <w:tcPr>
            <w:tcW w:w="522" w:type="dxa"/>
            <w:tcBorders>
              <w:top w:val="single" w:sz="8" w:space="0" w:color="auto"/>
              <w:left w:val="single" w:sz="8" w:space="0" w:color="auto"/>
              <w:bottom w:val="single" w:sz="8" w:space="0" w:color="auto"/>
              <w:right w:val="single" w:sz="8" w:space="0" w:color="auto"/>
            </w:tcBorders>
            <w:vAlign w:val="center"/>
          </w:tcPr>
          <w:p w:rsidR="00B07324" w:rsidRPr="00410DC5" w:rsidRDefault="00AB6328" w:rsidP="001C1F8B">
            <w:pPr>
              <w:spacing w:line="256" w:lineRule="auto"/>
              <w:jc w:val="center"/>
              <w:rPr>
                <w:b/>
                <w:bCs/>
                <w:sz w:val="24"/>
                <w:szCs w:val="24"/>
                <w:lang w:val="en-GB" w:eastAsia="en-US"/>
              </w:rPr>
            </w:pPr>
            <w:r w:rsidRPr="00410DC5">
              <w:rPr>
                <w:b/>
                <w:bCs/>
                <w:sz w:val="24"/>
                <w:szCs w:val="24"/>
                <w:lang w:val="en-GB" w:eastAsia="en-US"/>
              </w:rPr>
              <w:t>№</w:t>
            </w:r>
          </w:p>
        </w:tc>
        <w:tc>
          <w:tcPr>
            <w:tcW w:w="6458" w:type="dxa"/>
            <w:gridSpan w:val="2"/>
            <w:tcBorders>
              <w:top w:val="single" w:sz="8" w:space="0" w:color="auto"/>
              <w:left w:val="none" w:sz="4" w:space="0" w:color="000000"/>
              <w:bottom w:val="single" w:sz="8" w:space="0" w:color="auto"/>
              <w:right w:val="none" w:sz="4" w:space="0" w:color="000000"/>
            </w:tcBorders>
            <w:vAlign w:val="center"/>
          </w:tcPr>
          <w:p w:rsidR="00B07324" w:rsidRPr="00410DC5" w:rsidRDefault="00AB6328" w:rsidP="001C1F8B">
            <w:pPr>
              <w:spacing w:line="256" w:lineRule="auto"/>
              <w:jc w:val="center"/>
              <w:rPr>
                <w:b/>
                <w:bCs/>
                <w:sz w:val="24"/>
                <w:szCs w:val="24"/>
                <w:lang w:val="en-GB" w:eastAsia="en-US"/>
              </w:rPr>
            </w:pPr>
            <w:proofErr w:type="spellStart"/>
            <w:r w:rsidRPr="00410DC5">
              <w:rPr>
                <w:b/>
                <w:bCs/>
                <w:sz w:val="24"/>
                <w:szCs w:val="24"/>
                <w:lang w:val="en-GB" w:eastAsia="en-US"/>
              </w:rPr>
              <w:t>Перечень</w:t>
            </w:r>
            <w:proofErr w:type="spellEnd"/>
            <w:r w:rsidRPr="00410DC5">
              <w:rPr>
                <w:b/>
                <w:bCs/>
                <w:sz w:val="24"/>
                <w:szCs w:val="24"/>
                <w:lang w:val="en-GB" w:eastAsia="en-US"/>
              </w:rPr>
              <w:t xml:space="preserve"> </w:t>
            </w:r>
            <w:proofErr w:type="spellStart"/>
            <w:r w:rsidRPr="00410DC5">
              <w:rPr>
                <w:b/>
                <w:bCs/>
                <w:sz w:val="24"/>
                <w:szCs w:val="24"/>
                <w:lang w:val="en-GB" w:eastAsia="en-US"/>
              </w:rPr>
              <w:t>запросов</w:t>
            </w:r>
            <w:proofErr w:type="spellEnd"/>
            <w:r w:rsidRPr="00410DC5">
              <w:rPr>
                <w:b/>
                <w:bCs/>
                <w:sz w:val="24"/>
                <w:szCs w:val="24"/>
                <w:lang w:val="en-GB" w:eastAsia="en-US"/>
              </w:rPr>
              <w:t xml:space="preserve"> </w:t>
            </w:r>
            <w:proofErr w:type="spellStart"/>
            <w:r w:rsidRPr="00410DC5">
              <w:rPr>
                <w:b/>
                <w:bCs/>
                <w:sz w:val="24"/>
                <w:szCs w:val="24"/>
                <w:lang w:val="en-GB" w:eastAsia="en-US"/>
              </w:rPr>
              <w:t>на</w:t>
            </w:r>
            <w:proofErr w:type="spellEnd"/>
            <w:r w:rsidRPr="00410DC5">
              <w:rPr>
                <w:b/>
                <w:bCs/>
                <w:sz w:val="24"/>
                <w:szCs w:val="24"/>
                <w:lang w:val="en-GB" w:eastAsia="en-US"/>
              </w:rPr>
              <w:t xml:space="preserve"> </w:t>
            </w:r>
            <w:proofErr w:type="spellStart"/>
            <w:r w:rsidRPr="00410DC5">
              <w:rPr>
                <w:b/>
                <w:bCs/>
                <w:sz w:val="24"/>
                <w:szCs w:val="24"/>
                <w:lang w:val="en-GB" w:eastAsia="en-US"/>
              </w:rPr>
              <w:t>изменение</w:t>
            </w:r>
            <w:proofErr w:type="spellEnd"/>
          </w:p>
        </w:tc>
        <w:tc>
          <w:tcPr>
            <w:tcW w:w="2126" w:type="dxa"/>
            <w:tcBorders>
              <w:top w:val="single" w:sz="8" w:space="0" w:color="auto"/>
              <w:left w:val="none" w:sz="4" w:space="0" w:color="000000"/>
              <w:bottom w:val="single" w:sz="8" w:space="0" w:color="auto"/>
              <w:right w:val="single" w:sz="8" w:space="0" w:color="auto"/>
            </w:tcBorders>
            <w:vAlign w:val="center"/>
          </w:tcPr>
          <w:p w:rsidR="00B07324" w:rsidRPr="00410DC5" w:rsidRDefault="00AB6328" w:rsidP="001C1F8B">
            <w:pPr>
              <w:spacing w:line="256" w:lineRule="auto"/>
              <w:jc w:val="center"/>
              <w:rPr>
                <w:b/>
                <w:bCs/>
                <w:sz w:val="24"/>
                <w:szCs w:val="24"/>
                <w:lang w:val="en-GB" w:eastAsia="en-US"/>
              </w:rPr>
            </w:pPr>
            <w:proofErr w:type="spellStart"/>
            <w:r w:rsidRPr="00410DC5">
              <w:rPr>
                <w:b/>
                <w:bCs/>
                <w:sz w:val="24"/>
                <w:szCs w:val="24"/>
                <w:lang w:val="en-GB" w:eastAsia="en-US"/>
              </w:rPr>
              <w:t>Трудоемкость</w:t>
            </w:r>
            <w:proofErr w:type="spellEnd"/>
            <w:r w:rsidRPr="00410DC5">
              <w:rPr>
                <w:b/>
                <w:bCs/>
                <w:sz w:val="24"/>
                <w:szCs w:val="24"/>
                <w:lang w:val="en-GB" w:eastAsia="en-US"/>
              </w:rPr>
              <w:t xml:space="preserve"> (</w:t>
            </w:r>
            <w:r w:rsidRPr="00410DC5">
              <w:rPr>
                <w:b/>
                <w:bCs/>
                <w:sz w:val="24"/>
                <w:szCs w:val="24"/>
                <w:lang w:eastAsia="en-US"/>
              </w:rPr>
              <w:t xml:space="preserve">рабочих </w:t>
            </w:r>
            <w:proofErr w:type="spellStart"/>
            <w:r w:rsidR="00396592">
              <w:rPr>
                <w:b/>
                <w:bCs/>
                <w:sz w:val="24"/>
                <w:szCs w:val="24"/>
                <w:lang w:val="en-GB" w:eastAsia="en-US"/>
              </w:rPr>
              <w:t>человеко-часов</w:t>
            </w:r>
            <w:proofErr w:type="spellEnd"/>
            <w:r w:rsidRPr="00410DC5">
              <w:rPr>
                <w:b/>
                <w:bCs/>
                <w:sz w:val="24"/>
                <w:szCs w:val="24"/>
                <w:lang w:val="en-GB" w:eastAsia="en-US"/>
              </w:rPr>
              <w:t>)</w:t>
            </w:r>
          </w:p>
        </w:tc>
      </w:tr>
      <w:tr w:rsidR="00B07324" w:rsidRPr="00410DC5">
        <w:trPr>
          <w:trHeight w:val="190"/>
        </w:trPr>
        <w:tc>
          <w:tcPr>
            <w:tcW w:w="522" w:type="dxa"/>
            <w:tcBorders>
              <w:top w:val="none" w:sz="4" w:space="0" w:color="000000"/>
              <w:left w:val="single" w:sz="8" w:space="0" w:color="auto"/>
              <w:bottom w:val="single" w:sz="8" w:space="0" w:color="auto"/>
              <w:right w:val="single" w:sz="8" w:space="0" w:color="auto"/>
            </w:tcBorders>
            <w:vAlign w:val="center"/>
          </w:tcPr>
          <w:p w:rsidR="00B07324" w:rsidRPr="00410DC5" w:rsidRDefault="00AB6328" w:rsidP="001C1F8B">
            <w:pPr>
              <w:spacing w:line="256" w:lineRule="auto"/>
              <w:jc w:val="center"/>
              <w:rPr>
                <w:sz w:val="24"/>
                <w:szCs w:val="24"/>
                <w:lang w:val="en-GB" w:eastAsia="en-US"/>
              </w:rPr>
            </w:pPr>
            <w:r w:rsidRPr="00410DC5">
              <w:rPr>
                <w:sz w:val="24"/>
                <w:szCs w:val="24"/>
                <w:lang w:val="en-GB" w:eastAsia="en-US"/>
              </w:rPr>
              <w:t>1</w:t>
            </w:r>
          </w:p>
        </w:tc>
        <w:tc>
          <w:tcPr>
            <w:tcW w:w="6458" w:type="dxa"/>
            <w:gridSpan w:val="2"/>
            <w:tcBorders>
              <w:top w:val="none" w:sz="4" w:space="0" w:color="000000"/>
              <w:left w:val="none" w:sz="4" w:space="0" w:color="000000"/>
              <w:bottom w:val="single" w:sz="8" w:space="0" w:color="auto"/>
              <w:right w:val="single" w:sz="8" w:space="0" w:color="auto"/>
            </w:tcBorders>
            <w:vAlign w:val="center"/>
          </w:tcPr>
          <w:p w:rsidR="00B07324" w:rsidRPr="00410DC5" w:rsidRDefault="00B07324" w:rsidP="001C1F8B">
            <w:pPr>
              <w:spacing w:line="256" w:lineRule="auto"/>
              <w:rPr>
                <w:sz w:val="24"/>
                <w:szCs w:val="24"/>
                <w:lang w:val="en-GB" w:eastAsia="en-US"/>
              </w:rPr>
            </w:pPr>
          </w:p>
        </w:tc>
        <w:tc>
          <w:tcPr>
            <w:tcW w:w="2126" w:type="dxa"/>
            <w:tcBorders>
              <w:top w:val="none" w:sz="4" w:space="0" w:color="000000"/>
              <w:left w:val="none" w:sz="4" w:space="0" w:color="000000"/>
              <w:bottom w:val="single" w:sz="8" w:space="0" w:color="auto"/>
              <w:right w:val="single" w:sz="8" w:space="0" w:color="auto"/>
            </w:tcBorders>
            <w:vAlign w:val="center"/>
          </w:tcPr>
          <w:p w:rsidR="00B07324" w:rsidRPr="00410DC5" w:rsidRDefault="00B07324" w:rsidP="001C1F8B">
            <w:pPr>
              <w:spacing w:line="256" w:lineRule="auto"/>
              <w:jc w:val="center"/>
              <w:rPr>
                <w:sz w:val="24"/>
                <w:szCs w:val="24"/>
                <w:lang w:val="en-GB" w:eastAsia="en-US"/>
              </w:rPr>
            </w:pPr>
          </w:p>
        </w:tc>
      </w:tr>
      <w:tr w:rsidR="00B07324" w:rsidRPr="00410DC5">
        <w:trPr>
          <w:trHeight w:val="94"/>
        </w:trPr>
        <w:tc>
          <w:tcPr>
            <w:tcW w:w="522" w:type="dxa"/>
            <w:tcBorders>
              <w:top w:val="none" w:sz="4" w:space="0" w:color="000000"/>
              <w:left w:val="single" w:sz="8" w:space="0" w:color="auto"/>
              <w:bottom w:val="single" w:sz="8" w:space="0" w:color="auto"/>
              <w:right w:val="single" w:sz="8" w:space="0" w:color="auto"/>
            </w:tcBorders>
            <w:vAlign w:val="center"/>
          </w:tcPr>
          <w:p w:rsidR="00B07324" w:rsidRPr="00410DC5" w:rsidRDefault="00AB6328" w:rsidP="001C1F8B">
            <w:pPr>
              <w:spacing w:line="256" w:lineRule="auto"/>
              <w:jc w:val="center"/>
              <w:rPr>
                <w:sz w:val="24"/>
                <w:szCs w:val="24"/>
                <w:lang w:val="en-GB" w:eastAsia="en-US"/>
              </w:rPr>
            </w:pPr>
            <w:r w:rsidRPr="00410DC5">
              <w:rPr>
                <w:sz w:val="24"/>
                <w:szCs w:val="24"/>
                <w:lang w:val="en-GB" w:eastAsia="en-US"/>
              </w:rPr>
              <w:t>2</w:t>
            </w:r>
          </w:p>
        </w:tc>
        <w:tc>
          <w:tcPr>
            <w:tcW w:w="6458" w:type="dxa"/>
            <w:gridSpan w:val="2"/>
            <w:tcBorders>
              <w:top w:val="none" w:sz="4" w:space="0" w:color="000000"/>
              <w:left w:val="none" w:sz="4" w:space="0" w:color="000000"/>
              <w:bottom w:val="single" w:sz="8" w:space="0" w:color="auto"/>
              <w:right w:val="single" w:sz="8" w:space="0" w:color="auto"/>
            </w:tcBorders>
            <w:vAlign w:val="center"/>
          </w:tcPr>
          <w:p w:rsidR="00B07324" w:rsidRPr="00410DC5" w:rsidRDefault="00B07324" w:rsidP="001C1F8B">
            <w:pPr>
              <w:spacing w:line="256" w:lineRule="auto"/>
              <w:rPr>
                <w:sz w:val="24"/>
                <w:szCs w:val="24"/>
                <w:lang w:val="en-GB" w:eastAsia="en-US"/>
              </w:rPr>
            </w:pPr>
          </w:p>
        </w:tc>
        <w:tc>
          <w:tcPr>
            <w:tcW w:w="2126" w:type="dxa"/>
            <w:tcBorders>
              <w:top w:val="none" w:sz="4" w:space="0" w:color="000000"/>
              <w:left w:val="none" w:sz="4" w:space="0" w:color="000000"/>
              <w:bottom w:val="single" w:sz="8" w:space="0" w:color="auto"/>
              <w:right w:val="single" w:sz="8" w:space="0" w:color="auto"/>
            </w:tcBorders>
            <w:vAlign w:val="center"/>
          </w:tcPr>
          <w:p w:rsidR="00B07324" w:rsidRPr="00410DC5" w:rsidRDefault="00B07324" w:rsidP="001C1F8B">
            <w:pPr>
              <w:spacing w:line="256" w:lineRule="auto"/>
              <w:jc w:val="center"/>
              <w:rPr>
                <w:sz w:val="24"/>
                <w:szCs w:val="24"/>
                <w:lang w:val="en-GB" w:eastAsia="en-US"/>
              </w:rPr>
            </w:pPr>
          </w:p>
        </w:tc>
      </w:tr>
      <w:tr w:rsidR="00B07324" w:rsidRPr="00410DC5">
        <w:trPr>
          <w:trHeight w:val="126"/>
        </w:trPr>
        <w:tc>
          <w:tcPr>
            <w:tcW w:w="522" w:type="dxa"/>
            <w:tcBorders>
              <w:top w:val="none" w:sz="4" w:space="0" w:color="000000"/>
              <w:left w:val="single" w:sz="8" w:space="0" w:color="auto"/>
              <w:bottom w:val="single" w:sz="8" w:space="0" w:color="auto"/>
              <w:right w:val="single" w:sz="8" w:space="0" w:color="auto"/>
            </w:tcBorders>
            <w:vAlign w:val="center"/>
          </w:tcPr>
          <w:p w:rsidR="00B07324" w:rsidRPr="00410DC5" w:rsidRDefault="00AB6328" w:rsidP="001C1F8B">
            <w:pPr>
              <w:spacing w:line="256" w:lineRule="auto"/>
              <w:jc w:val="center"/>
              <w:rPr>
                <w:sz w:val="24"/>
                <w:szCs w:val="24"/>
                <w:lang w:val="en-GB" w:eastAsia="en-US"/>
              </w:rPr>
            </w:pPr>
            <w:r w:rsidRPr="00410DC5">
              <w:rPr>
                <w:sz w:val="24"/>
                <w:szCs w:val="24"/>
                <w:lang w:val="en-GB" w:eastAsia="en-US"/>
              </w:rPr>
              <w:t>…</w:t>
            </w:r>
          </w:p>
        </w:tc>
        <w:tc>
          <w:tcPr>
            <w:tcW w:w="6458" w:type="dxa"/>
            <w:gridSpan w:val="2"/>
            <w:tcBorders>
              <w:top w:val="none" w:sz="4" w:space="0" w:color="000000"/>
              <w:left w:val="none" w:sz="4" w:space="0" w:color="000000"/>
              <w:bottom w:val="single" w:sz="8" w:space="0" w:color="auto"/>
              <w:right w:val="single" w:sz="8" w:space="0" w:color="auto"/>
            </w:tcBorders>
            <w:vAlign w:val="center"/>
          </w:tcPr>
          <w:p w:rsidR="00B07324" w:rsidRPr="00410DC5" w:rsidRDefault="00B07324" w:rsidP="001C1F8B">
            <w:pPr>
              <w:spacing w:line="256" w:lineRule="auto"/>
              <w:rPr>
                <w:sz w:val="24"/>
                <w:szCs w:val="24"/>
                <w:lang w:val="en-GB" w:eastAsia="en-US"/>
              </w:rPr>
            </w:pPr>
          </w:p>
        </w:tc>
        <w:tc>
          <w:tcPr>
            <w:tcW w:w="2126" w:type="dxa"/>
            <w:tcBorders>
              <w:top w:val="none" w:sz="4" w:space="0" w:color="000000"/>
              <w:left w:val="none" w:sz="4" w:space="0" w:color="000000"/>
              <w:bottom w:val="single" w:sz="8" w:space="0" w:color="auto"/>
              <w:right w:val="single" w:sz="8" w:space="0" w:color="auto"/>
            </w:tcBorders>
            <w:vAlign w:val="center"/>
          </w:tcPr>
          <w:p w:rsidR="00B07324" w:rsidRPr="00410DC5" w:rsidRDefault="00B07324" w:rsidP="001C1F8B">
            <w:pPr>
              <w:spacing w:line="256" w:lineRule="auto"/>
              <w:jc w:val="center"/>
              <w:rPr>
                <w:sz w:val="24"/>
                <w:szCs w:val="24"/>
                <w:lang w:val="en-GB" w:eastAsia="en-US"/>
              </w:rPr>
            </w:pPr>
          </w:p>
        </w:tc>
      </w:tr>
      <w:tr w:rsidR="00B07324" w:rsidRPr="00410DC5">
        <w:trPr>
          <w:trHeight w:val="330"/>
        </w:trPr>
        <w:tc>
          <w:tcPr>
            <w:tcW w:w="522" w:type="dxa"/>
            <w:tcBorders>
              <w:top w:val="none" w:sz="4" w:space="0" w:color="000000"/>
              <w:left w:val="single" w:sz="8" w:space="0" w:color="auto"/>
              <w:bottom w:val="single" w:sz="8" w:space="0" w:color="auto"/>
              <w:right w:val="single" w:sz="8" w:space="0" w:color="auto"/>
            </w:tcBorders>
            <w:vAlign w:val="center"/>
          </w:tcPr>
          <w:p w:rsidR="00B07324" w:rsidRPr="00410DC5" w:rsidRDefault="00B07324" w:rsidP="001C1F8B">
            <w:pPr>
              <w:rPr>
                <w:sz w:val="24"/>
                <w:szCs w:val="24"/>
                <w:lang w:val="en-GB" w:eastAsia="en-US"/>
              </w:rPr>
            </w:pPr>
          </w:p>
        </w:tc>
        <w:tc>
          <w:tcPr>
            <w:tcW w:w="8584" w:type="dxa"/>
            <w:gridSpan w:val="3"/>
            <w:tcBorders>
              <w:top w:val="none" w:sz="4" w:space="0" w:color="000000"/>
              <w:left w:val="none" w:sz="4" w:space="0" w:color="000000"/>
              <w:bottom w:val="single" w:sz="8" w:space="0" w:color="auto"/>
              <w:right w:val="single" w:sz="8" w:space="0" w:color="auto"/>
            </w:tcBorders>
            <w:vAlign w:val="center"/>
          </w:tcPr>
          <w:p w:rsidR="00B07324" w:rsidRPr="00410DC5" w:rsidRDefault="00AB6328" w:rsidP="001C1F8B">
            <w:pPr>
              <w:spacing w:line="256" w:lineRule="auto"/>
              <w:rPr>
                <w:sz w:val="24"/>
                <w:szCs w:val="24"/>
                <w:lang w:val="en-GB" w:eastAsia="en-US"/>
              </w:rPr>
            </w:pPr>
            <w:r w:rsidRPr="00410DC5">
              <w:rPr>
                <w:b/>
                <w:sz w:val="24"/>
                <w:szCs w:val="24"/>
                <w:lang w:val="en-GB" w:eastAsia="en-US"/>
              </w:rPr>
              <w:t>ИТОГО (</w:t>
            </w:r>
            <w:r w:rsidRPr="00410DC5">
              <w:rPr>
                <w:b/>
                <w:sz w:val="24"/>
                <w:szCs w:val="24"/>
                <w:lang w:eastAsia="en-US"/>
              </w:rPr>
              <w:t xml:space="preserve">рабочих </w:t>
            </w:r>
            <w:proofErr w:type="spellStart"/>
            <w:r w:rsidR="00396592">
              <w:rPr>
                <w:b/>
                <w:sz w:val="24"/>
                <w:szCs w:val="24"/>
                <w:lang w:val="en-GB" w:eastAsia="en-US"/>
              </w:rPr>
              <w:t>человеко-часов</w:t>
            </w:r>
            <w:proofErr w:type="spellEnd"/>
            <w:r w:rsidRPr="00410DC5">
              <w:rPr>
                <w:b/>
                <w:sz w:val="24"/>
                <w:szCs w:val="24"/>
                <w:lang w:val="en-GB" w:eastAsia="en-US"/>
              </w:rPr>
              <w:t>)</w:t>
            </w:r>
          </w:p>
        </w:tc>
      </w:tr>
    </w:tbl>
    <w:p w:rsidR="00B07324" w:rsidRPr="00410DC5" w:rsidRDefault="00AB6328" w:rsidP="001C1F8B">
      <w:pPr>
        <w:ind w:firstLine="708"/>
        <w:jc w:val="both"/>
        <w:rPr>
          <w:rFonts w:eastAsia="Calibri"/>
          <w:sz w:val="24"/>
          <w:szCs w:val="24"/>
        </w:rPr>
      </w:pPr>
      <w:r w:rsidRPr="00410DC5">
        <w:rPr>
          <w:rFonts w:eastAsia="Calibri"/>
          <w:sz w:val="24"/>
          <w:szCs w:val="24"/>
        </w:rPr>
        <w:t xml:space="preserve">Всего оказано услуг </w:t>
      </w:r>
      <w:r w:rsidRPr="00410DC5">
        <w:rPr>
          <w:rFonts w:eastAsia="Calibri"/>
          <w:bCs/>
          <w:sz w:val="24"/>
          <w:szCs w:val="24"/>
        </w:rPr>
        <w:t xml:space="preserve">по сопровождению эксплуатации </w:t>
      </w:r>
      <w:r w:rsidRPr="00410DC5">
        <w:rPr>
          <w:rFonts w:eastAsia="Calibri"/>
          <w:sz w:val="24"/>
          <w:szCs w:val="24"/>
        </w:rPr>
        <w:t xml:space="preserve">существующей функциональности ИУС П _____рабочих </w:t>
      </w:r>
      <w:r w:rsidR="00396592">
        <w:rPr>
          <w:rFonts w:eastAsia="Calibri"/>
          <w:sz w:val="24"/>
          <w:szCs w:val="24"/>
        </w:rPr>
        <w:t>человеко-часов</w:t>
      </w:r>
      <w:r w:rsidRPr="00410DC5">
        <w:rPr>
          <w:rFonts w:eastAsia="Calibri"/>
          <w:sz w:val="24"/>
          <w:szCs w:val="24"/>
        </w:rPr>
        <w:t>.</w:t>
      </w:r>
    </w:p>
    <w:p w:rsidR="00B07324" w:rsidRPr="00410DC5" w:rsidRDefault="00B07324" w:rsidP="001C1F8B">
      <w:pPr>
        <w:rPr>
          <w:rFonts w:eastAsia="Calibri"/>
          <w:sz w:val="24"/>
          <w:szCs w:val="24"/>
        </w:rPr>
      </w:pPr>
    </w:p>
    <w:p w:rsidR="00B07324" w:rsidRPr="00410DC5" w:rsidRDefault="00AB6328" w:rsidP="001C1F8B">
      <w:pPr>
        <w:rPr>
          <w:rFonts w:eastAsia="Calibri"/>
          <w:sz w:val="24"/>
          <w:szCs w:val="24"/>
        </w:rPr>
      </w:pPr>
      <w:r w:rsidRPr="00410DC5">
        <w:rPr>
          <w:rFonts w:eastAsia="Calibri"/>
          <w:sz w:val="24"/>
          <w:szCs w:val="24"/>
        </w:rPr>
        <w:t>ИСПОЛНИТЕЛЬ:</w:t>
      </w:r>
    </w:p>
    <w:p w:rsidR="00B07324" w:rsidRPr="00410DC5" w:rsidRDefault="00AB6328" w:rsidP="001C1F8B">
      <w:pPr>
        <w:rPr>
          <w:rFonts w:eastAsia="Calibri"/>
          <w:sz w:val="24"/>
          <w:szCs w:val="24"/>
        </w:rPr>
      </w:pPr>
      <w:r w:rsidRPr="00410DC5">
        <w:rPr>
          <w:rFonts w:eastAsia="Calibri"/>
          <w:sz w:val="24"/>
          <w:szCs w:val="24"/>
        </w:rPr>
        <w:t>«____» ______________ 20__г.</w:t>
      </w:r>
    </w:p>
    <w:p w:rsidR="00B07324" w:rsidRPr="00410DC5" w:rsidRDefault="00B07324" w:rsidP="001C1F8B">
      <w:pPr>
        <w:rPr>
          <w:rFonts w:eastAsia="Calibri"/>
          <w:sz w:val="24"/>
          <w:szCs w:val="24"/>
        </w:rPr>
      </w:pPr>
    </w:p>
    <w:p w:rsidR="00B07324" w:rsidRPr="00410DC5" w:rsidRDefault="00AB6328" w:rsidP="001C1F8B">
      <w:pPr>
        <w:rPr>
          <w:rFonts w:eastAsia="Calibri"/>
          <w:sz w:val="24"/>
          <w:szCs w:val="24"/>
        </w:rPr>
      </w:pPr>
      <w:r w:rsidRPr="00410DC5">
        <w:rPr>
          <w:rFonts w:eastAsia="Calibri"/>
          <w:sz w:val="24"/>
          <w:szCs w:val="24"/>
        </w:rPr>
        <w:t>СОГЛАСОВАНО ПРЕДСТАВИТЕЛЕМ ЗАКАЗЧИКА:</w:t>
      </w:r>
    </w:p>
    <w:p w:rsidR="00B07324" w:rsidRPr="00410DC5" w:rsidRDefault="00AB6328" w:rsidP="001C1F8B">
      <w:pPr>
        <w:rPr>
          <w:rFonts w:eastAsia="Calibri"/>
          <w:sz w:val="24"/>
          <w:szCs w:val="24"/>
        </w:rPr>
      </w:pPr>
      <w:r w:rsidRPr="00410DC5">
        <w:rPr>
          <w:rFonts w:eastAsia="Calibri"/>
          <w:sz w:val="24"/>
          <w:szCs w:val="24"/>
        </w:rPr>
        <w:t>«____» ______________ 20__г.</w:t>
      </w:r>
    </w:p>
    <w:p w:rsidR="00B07324" w:rsidRPr="00410DC5" w:rsidRDefault="00AB6328" w:rsidP="001C1F8B">
      <w:pPr>
        <w:jc w:val="center"/>
        <w:rPr>
          <w:rFonts w:eastAsia="Calibri"/>
          <w:bCs/>
          <w:sz w:val="24"/>
          <w:szCs w:val="24"/>
        </w:rPr>
      </w:pPr>
      <w:r w:rsidRPr="00410DC5">
        <w:rPr>
          <w:rFonts w:eastAsia="Calibri"/>
          <w:bCs/>
          <w:sz w:val="24"/>
          <w:szCs w:val="24"/>
        </w:rPr>
        <w:t>------------------------ конец формы ---------------------------</w:t>
      </w:r>
    </w:p>
    <w:p w:rsidR="00B07324" w:rsidRPr="00410DC5" w:rsidRDefault="00B07324" w:rsidP="001C1F8B">
      <w:pPr>
        <w:jc w:val="center"/>
        <w:rPr>
          <w:rFonts w:eastAsia="Calibri"/>
          <w:bCs/>
          <w:sz w:val="24"/>
          <w:szCs w:val="24"/>
        </w:rPr>
      </w:pPr>
    </w:p>
    <w:p w:rsidR="00B07324" w:rsidRPr="00410DC5" w:rsidRDefault="000C1BC8" w:rsidP="001C1F8B">
      <w:pPr>
        <w:jc w:val="right"/>
        <w:rPr>
          <w:rFonts w:eastAsia="Calibri"/>
          <w:b/>
          <w:bCs/>
          <w:sz w:val="24"/>
          <w:szCs w:val="24"/>
        </w:rPr>
      </w:pPr>
      <w:r>
        <w:rPr>
          <w:rFonts w:eastAsia="Calibri"/>
          <w:b/>
          <w:sz w:val="24"/>
          <w:szCs w:val="24"/>
        </w:rPr>
        <w:t>ПРИЛОЖЕНИЕ</w:t>
      </w:r>
      <w:r w:rsidR="00AB6328" w:rsidRPr="00410DC5">
        <w:rPr>
          <w:rFonts w:eastAsia="Calibri"/>
          <w:b/>
          <w:sz w:val="24"/>
          <w:szCs w:val="24"/>
        </w:rPr>
        <w:t xml:space="preserve"> К</w:t>
      </w:r>
      <w:r w:rsidR="00AB6328" w:rsidRPr="00410DC5">
        <w:rPr>
          <w:rFonts w:eastAsia="Calibri"/>
          <w:sz w:val="24"/>
          <w:szCs w:val="24"/>
        </w:rPr>
        <w:t xml:space="preserve"> </w:t>
      </w:r>
      <w:r w:rsidR="00AB6328" w:rsidRPr="00410DC5">
        <w:rPr>
          <w:rFonts w:eastAsia="Calibri"/>
          <w:b/>
          <w:bCs/>
          <w:sz w:val="24"/>
          <w:szCs w:val="24"/>
        </w:rPr>
        <w:t>ОТЧЕТУ № _____</w:t>
      </w:r>
    </w:p>
    <w:p w:rsidR="00B07324" w:rsidRPr="00410DC5" w:rsidRDefault="000C1BC8" w:rsidP="001C1F8B">
      <w:pPr>
        <w:keepNext/>
        <w:keepLines/>
        <w:jc w:val="center"/>
        <w:outlineLvl w:val="1"/>
        <w:rPr>
          <w:b/>
          <w:sz w:val="24"/>
          <w:szCs w:val="24"/>
        </w:rPr>
      </w:pPr>
      <w:r>
        <w:rPr>
          <w:b/>
          <w:sz w:val="24"/>
          <w:szCs w:val="24"/>
        </w:rPr>
        <w:t>Лист учета рабочего времени</w:t>
      </w:r>
    </w:p>
    <w:tbl>
      <w:tblPr>
        <w:tblW w:w="10378" w:type="dxa"/>
        <w:tblInd w:w="-318" w:type="dxa"/>
        <w:tblLayout w:type="fixed"/>
        <w:tblLook w:val="04A0" w:firstRow="1" w:lastRow="0" w:firstColumn="1" w:lastColumn="0" w:noHBand="0" w:noVBand="1"/>
      </w:tblPr>
      <w:tblGrid>
        <w:gridCol w:w="739"/>
        <w:gridCol w:w="1275"/>
        <w:gridCol w:w="1134"/>
        <w:gridCol w:w="851"/>
        <w:gridCol w:w="992"/>
        <w:gridCol w:w="1418"/>
        <w:gridCol w:w="1701"/>
        <w:gridCol w:w="992"/>
        <w:gridCol w:w="1276"/>
      </w:tblGrid>
      <w:tr w:rsidR="00DC59F1" w:rsidRPr="00410DC5" w:rsidTr="00DC59F1">
        <w:trPr>
          <w:trHeight w:val="630"/>
        </w:trPr>
        <w:tc>
          <w:tcPr>
            <w:tcW w:w="739" w:type="dxa"/>
            <w:tcBorders>
              <w:top w:val="single" w:sz="4" w:space="0" w:color="auto"/>
              <w:left w:val="single" w:sz="4" w:space="0" w:color="auto"/>
              <w:bottom w:val="single" w:sz="4" w:space="0" w:color="auto"/>
              <w:right w:val="single" w:sz="4" w:space="0" w:color="auto"/>
            </w:tcBorders>
            <w:vAlign w:val="center"/>
          </w:tcPr>
          <w:p w:rsidR="00DC59F1" w:rsidRPr="00DC59F1" w:rsidRDefault="00DC59F1" w:rsidP="00DC59F1">
            <w:pPr>
              <w:spacing w:line="256" w:lineRule="auto"/>
              <w:jc w:val="center"/>
              <w:rPr>
                <w:bCs/>
                <w:sz w:val="20"/>
                <w:lang w:eastAsia="en-US"/>
              </w:rPr>
            </w:pPr>
            <w:r w:rsidRPr="000C1BC8">
              <w:rPr>
                <w:bCs/>
                <w:sz w:val="20"/>
                <w:lang w:val="en-GB" w:eastAsia="en-US"/>
              </w:rPr>
              <w:t xml:space="preserve">№ </w:t>
            </w:r>
            <w:proofErr w:type="spellStart"/>
            <w:proofErr w:type="gramStart"/>
            <w:r w:rsidRPr="000C1BC8">
              <w:rPr>
                <w:bCs/>
                <w:sz w:val="20"/>
                <w:lang w:val="en-GB" w:eastAsia="en-US"/>
              </w:rPr>
              <w:t>обращ</w:t>
            </w:r>
            <w:proofErr w:type="spellEnd"/>
            <w:proofErr w:type="gramEnd"/>
            <w:r>
              <w:rPr>
                <w:bCs/>
                <w:sz w:val="20"/>
                <w:lang w:eastAsia="en-US"/>
              </w:rPr>
              <w:t>.</w:t>
            </w:r>
          </w:p>
        </w:tc>
        <w:tc>
          <w:tcPr>
            <w:tcW w:w="1275" w:type="dxa"/>
            <w:tcBorders>
              <w:top w:val="single" w:sz="4" w:space="0" w:color="auto"/>
              <w:left w:val="none" w:sz="4" w:space="0" w:color="000000"/>
              <w:bottom w:val="single" w:sz="4" w:space="0" w:color="auto"/>
              <w:right w:val="single" w:sz="4" w:space="0" w:color="auto"/>
            </w:tcBorders>
            <w:vAlign w:val="center"/>
          </w:tcPr>
          <w:p w:rsidR="00DC59F1" w:rsidRPr="000C1BC8" w:rsidRDefault="00DC59F1" w:rsidP="00DC59F1">
            <w:pPr>
              <w:spacing w:line="256" w:lineRule="auto"/>
              <w:jc w:val="center"/>
              <w:rPr>
                <w:bCs/>
                <w:sz w:val="20"/>
                <w:lang w:val="en-GB" w:eastAsia="en-US"/>
              </w:rPr>
            </w:pPr>
            <w:proofErr w:type="spellStart"/>
            <w:r w:rsidRPr="000C1BC8">
              <w:rPr>
                <w:bCs/>
                <w:sz w:val="20"/>
                <w:lang w:val="en-GB" w:eastAsia="en-US"/>
              </w:rPr>
              <w:t>Кр</w:t>
            </w:r>
            <w:r>
              <w:rPr>
                <w:bCs/>
                <w:sz w:val="20"/>
                <w:lang w:eastAsia="en-US"/>
              </w:rPr>
              <w:t>аткое</w:t>
            </w:r>
            <w:proofErr w:type="spellEnd"/>
            <w:r w:rsidRPr="000C1BC8">
              <w:rPr>
                <w:bCs/>
                <w:sz w:val="20"/>
                <w:lang w:val="en-GB" w:eastAsia="en-US"/>
              </w:rPr>
              <w:br/>
            </w:r>
            <w:proofErr w:type="spellStart"/>
            <w:r w:rsidRPr="000C1BC8">
              <w:rPr>
                <w:bCs/>
                <w:sz w:val="20"/>
                <w:lang w:val="en-GB" w:eastAsia="en-US"/>
              </w:rPr>
              <w:t>описание</w:t>
            </w:r>
            <w:proofErr w:type="spellEnd"/>
          </w:p>
        </w:tc>
        <w:tc>
          <w:tcPr>
            <w:tcW w:w="1134" w:type="dxa"/>
            <w:tcBorders>
              <w:top w:val="single" w:sz="4" w:space="0" w:color="auto"/>
              <w:left w:val="none" w:sz="4" w:space="0" w:color="000000"/>
              <w:bottom w:val="single" w:sz="4" w:space="0" w:color="auto"/>
              <w:right w:val="single" w:sz="4" w:space="0" w:color="auto"/>
            </w:tcBorders>
            <w:vAlign w:val="center"/>
          </w:tcPr>
          <w:p w:rsidR="00DC59F1" w:rsidRPr="000C1BC8" w:rsidRDefault="00DC59F1" w:rsidP="00DC59F1">
            <w:pPr>
              <w:spacing w:line="256" w:lineRule="auto"/>
              <w:jc w:val="center"/>
              <w:rPr>
                <w:bCs/>
                <w:sz w:val="20"/>
                <w:lang w:val="en-GB" w:eastAsia="en-US"/>
              </w:rPr>
            </w:pPr>
            <w:r w:rsidRPr="000C1BC8">
              <w:rPr>
                <w:bCs/>
                <w:sz w:val="20"/>
                <w:lang w:val="en-GB" w:eastAsia="en-US"/>
              </w:rPr>
              <w:t>Категория</w:t>
            </w:r>
          </w:p>
        </w:tc>
        <w:tc>
          <w:tcPr>
            <w:tcW w:w="851" w:type="dxa"/>
            <w:tcBorders>
              <w:top w:val="single" w:sz="4" w:space="0" w:color="auto"/>
              <w:left w:val="none" w:sz="4" w:space="0" w:color="000000"/>
              <w:bottom w:val="single" w:sz="4" w:space="0" w:color="auto"/>
              <w:right w:val="single" w:sz="4" w:space="0" w:color="auto"/>
            </w:tcBorders>
            <w:vAlign w:val="center"/>
          </w:tcPr>
          <w:p w:rsidR="00DC59F1" w:rsidRPr="000C1BC8" w:rsidRDefault="00DC59F1" w:rsidP="00DC59F1">
            <w:pPr>
              <w:spacing w:line="256" w:lineRule="auto"/>
              <w:jc w:val="center"/>
              <w:rPr>
                <w:bCs/>
                <w:sz w:val="20"/>
                <w:lang w:val="en-GB" w:eastAsia="en-US"/>
              </w:rPr>
            </w:pPr>
            <w:r w:rsidRPr="000C1BC8">
              <w:rPr>
                <w:bCs/>
                <w:sz w:val="20"/>
                <w:lang w:val="en-GB" w:eastAsia="en-US"/>
              </w:rPr>
              <w:t>Статус</w:t>
            </w:r>
          </w:p>
        </w:tc>
        <w:tc>
          <w:tcPr>
            <w:tcW w:w="992" w:type="dxa"/>
            <w:tcBorders>
              <w:top w:val="single" w:sz="4" w:space="0" w:color="auto"/>
              <w:left w:val="none" w:sz="4" w:space="0" w:color="000000"/>
              <w:bottom w:val="single" w:sz="4" w:space="0" w:color="auto"/>
              <w:right w:val="single" w:sz="4" w:space="0" w:color="auto"/>
            </w:tcBorders>
            <w:vAlign w:val="center"/>
          </w:tcPr>
          <w:p w:rsidR="00DC59F1" w:rsidRPr="000C1BC8" w:rsidRDefault="00DC59F1" w:rsidP="00DC59F1">
            <w:pPr>
              <w:spacing w:line="256" w:lineRule="auto"/>
              <w:jc w:val="center"/>
              <w:rPr>
                <w:bCs/>
                <w:sz w:val="20"/>
                <w:lang w:eastAsia="en-US"/>
              </w:rPr>
            </w:pPr>
            <w:r w:rsidRPr="000C1BC8">
              <w:rPr>
                <w:bCs/>
                <w:sz w:val="20"/>
                <w:lang w:val="en-GB" w:eastAsia="en-US"/>
              </w:rPr>
              <w:t>Дата создания</w:t>
            </w:r>
            <w:r w:rsidRPr="000C1BC8">
              <w:rPr>
                <w:bCs/>
                <w:sz w:val="20"/>
                <w:lang w:val="en-US" w:eastAsia="en-US"/>
              </w:rPr>
              <w:t>/</w:t>
            </w:r>
            <w:r w:rsidRPr="000C1BC8">
              <w:rPr>
                <w:bCs/>
                <w:sz w:val="20"/>
                <w:lang w:eastAsia="en-US"/>
              </w:rPr>
              <w:t>закрытия</w:t>
            </w:r>
          </w:p>
        </w:tc>
        <w:tc>
          <w:tcPr>
            <w:tcW w:w="1418" w:type="dxa"/>
            <w:tcBorders>
              <w:top w:val="single" w:sz="4" w:space="0" w:color="auto"/>
              <w:left w:val="none" w:sz="4" w:space="0" w:color="000000"/>
              <w:bottom w:val="single" w:sz="4" w:space="0" w:color="auto"/>
              <w:right w:val="single" w:sz="4" w:space="0" w:color="auto"/>
            </w:tcBorders>
          </w:tcPr>
          <w:p w:rsidR="00DC59F1" w:rsidRPr="000C1BC8" w:rsidRDefault="00DC59F1" w:rsidP="00DC59F1">
            <w:pPr>
              <w:spacing w:line="256" w:lineRule="auto"/>
              <w:jc w:val="center"/>
              <w:rPr>
                <w:bCs/>
                <w:sz w:val="20"/>
                <w:lang w:eastAsia="en-US"/>
              </w:rPr>
            </w:pPr>
            <w:r>
              <w:rPr>
                <w:bCs/>
                <w:sz w:val="20"/>
                <w:lang w:eastAsia="en-US"/>
              </w:rPr>
              <w:t>ФИО специалиста Исполнителя</w:t>
            </w:r>
          </w:p>
        </w:tc>
        <w:tc>
          <w:tcPr>
            <w:tcW w:w="1701" w:type="dxa"/>
            <w:tcBorders>
              <w:top w:val="single" w:sz="4" w:space="0" w:color="auto"/>
              <w:left w:val="single" w:sz="4" w:space="0" w:color="auto"/>
              <w:bottom w:val="single" w:sz="4" w:space="0" w:color="auto"/>
              <w:right w:val="single" w:sz="4" w:space="0" w:color="auto"/>
            </w:tcBorders>
          </w:tcPr>
          <w:p w:rsidR="00DC59F1" w:rsidRPr="000C1BC8" w:rsidRDefault="00DC59F1" w:rsidP="00DC59F1">
            <w:pPr>
              <w:spacing w:line="256" w:lineRule="auto"/>
              <w:jc w:val="center"/>
              <w:rPr>
                <w:bCs/>
                <w:sz w:val="20"/>
                <w:lang w:eastAsia="en-US"/>
              </w:rPr>
            </w:pPr>
            <w:r w:rsidRPr="000C1BC8">
              <w:rPr>
                <w:bCs/>
                <w:sz w:val="20"/>
                <w:lang w:eastAsia="en-US"/>
              </w:rPr>
              <w:t>Перечень оказанных услуг</w:t>
            </w:r>
          </w:p>
        </w:tc>
        <w:tc>
          <w:tcPr>
            <w:tcW w:w="992" w:type="dxa"/>
            <w:tcBorders>
              <w:top w:val="single" w:sz="4" w:space="0" w:color="auto"/>
              <w:left w:val="none" w:sz="4" w:space="0" w:color="000000"/>
              <w:bottom w:val="single" w:sz="4" w:space="0" w:color="auto"/>
              <w:right w:val="single" w:sz="4" w:space="0" w:color="auto"/>
            </w:tcBorders>
          </w:tcPr>
          <w:p w:rsidR="00DC59F1" w:rsidRPr="000C1BC8" w:rsidRDefault="00DC59F1" w:rsidP="00396592">
            <w:pPr>
              <w:spacing w:line="256" w:lineRule="auto"/>
              <w:jc w:val="center"/>
              <w:rPr>
                <w:bCs/>
                <w:sz w:val="20"/>
                <w:lang w:val="en-GB" w:eastAsia="en-US"/>
              </w:rPr>
            </w:pPr>
            <w:r w:rsidRPr="000C1BC8">
              <w:rPr>
                <w:bCs/>
                <w:sz w:val="20"/>
                <w:lang w:val="en-GB" w:eastAsia="en-US"/>
              </w:rPr>
              <w:t>Трудоемкость (ч/</w:t>
            </w:r>
            <w:r w:rsidR="00396592">
              <w:rPr>
                <w:bCs/>
                <w:sz w:val="20"/>
                <w:lang w:eastAsia="en-US"/>
              </w:rPr>
              <w:t>часов</w:t>
            </w:r>
            <w:r w:rsidRPr="000C1BC8">
              <w:rPr>
                <w:bCs/>
                <w:sz w:val="20"/>
                <w:lang w:val="en-GB" w:eastAsia="en-US"/>
              </w:rPr>
              <w:t>)</w:t>
            </w:r>
          </w:p>
        </w:tc>
        <w:tc>
          <w:tcPr>
            <w:tcW w:w="1276" w:type="dxa"/>
            <w:tcBorders>
              <w:top w:val="single" w:sz="4" w:space="0" w:color="auto"/>
              <w:left w:val="none" w:sz="4" w:space="0" w:color="000000"/>
              <w:bottom w:val="single" w:sz="4" w:space="0" w:color="auto"/>
              <w:right w:val="single" w:sz="4" w:space="0" w:color="auto"/>
            </w:tcBorders>
          </w:tcPr>
          <w:p w:rsidR="00DC59F1" w:rsidRPr="00DC59F1" w:rsidRDefault="00DC59F1" w:rsidP="00DC59F1">
            <w:pPr>
              <w:spacing w:line="256" w:lineRule="auto"/>
              <w:jc w:val="center"/>
              <w:rPr>
                <w:bCs/>
                <w:sz w:val="20"/>
                <w:lang w:eastAsia="en-US"/>
              </w:rPr>
            </w:pPr>
            <w:r>
              <w:rPr>
                <w:bCs/>
                <w:sz w:val="20"/>
                <w:lang w:eastAsia="en-US"/>
              </w:rPr>
              <w:t>Замечания о недостатках по оказанным услугам</w:t>
            </w:r>
          </w:p>
        </w:tc>
      </w:tr>
      <w:tr w:rsidR="00DC59F1" w:rsidRPr="00410DC5" w:rsidTr="00DC59F1">
        <w:trPr>
          <w:trHeight w:val="630"/>
        </w:trPr>
        <w:tc>
          <w:tcPr>
            <w:tcW w:w="739" w:type="dxa"/>
            <w:tcBorders>
              <w:top w:val="single" w:sz="4" w:space="0" w:color="auto"/>
              <w:left w:val="single" w:sz="4" w:space="0" w:color="auto"/>
              <w:bottom w:val="single" w:sz="4" w:space="0" w:color="auto"/>
              <w:right w:val="single" w:sz="4" w:space="0" w:color="auto"/>
            </w:tcBorders>
            <w:vAlign w:val="center"/>
          </w:tcPr>
          <w:p w:rsidR="00DC59F1" w:rsidRPr="00DC59F1" w:rsidRDefault="00DC59F1" w:rsidP="00DC59F1">
            <w:pPr>
              <w:spacing w:line="256" w:lineRule="auto"/>
              <w:jc w:val="center"/>
              <w:rPr>
                <w:b/>
                <w:bCs/>
                <w:sz w:val="24"/>
                <w:szCs w:val="24"/>
                <w:lang w:eastAsia="en-US"/>
              </w:rPr>
            </w:pPr>
          </w:p>
        </w:tc>
        <w:tc>
          <w:tcPr>
            <w:tcW w:w="1275" w:type="dxa"/>
            <w:tcBorders>
              <w:top w:val="single" w:sz="4" w:space="0" w:color="auto"/>
              <w:left w:val="none" w:sz="4" w:space="0" w:color="000000"/>
              <w:bottom w:val="single" w:sz="4" w:space="0" w:color="auto"/>
              <w:right w:val="single" w:sz="4" w:space="0" w:color="auto"/>
            </w:tcBorders>
            <w:vAlign w:val="center"/>
          </w:tcPr>
          <w:p w:rsidR="00DC59F1" w:rsidRPr="00DC59F1" w:rsidRDefault="00DC59F1" w:rsidP="00DC59F1">
            <w:pPr>
              <w:spacing w:line="256" w:lineRule="auto"/>
              <w:jc w:val="center"/>
              <w:rPr>
                <w:b/>
                <w:bCs/>
                <w:sz w:val="24"/>
                <w:szCs w:val="24"/>
                <w:lang w:eastAsia="en-US"/>
              </w:rPr>
            </w:pPr>
          </w:p>
        </w:tc>
        <w:tc>
          <w:tcPr>
            <w:tcW w:w="1134" w:type="dxa"/>
            <w:tcBorders>
              <w:top w:val="single" w:sz="4" w:space="0" w:color="auto"/>
              <w:left w:val="none" w:sz="4" w:space="0" w:color="000000"/>
              <w:bottom w:val="single" w:sz="4" w:space="0" w:color="auto"/>
              <w:right w:val="single" w:sz="4" w:space="0" w:color="auto"/>
            </w:tcBorders>
            <w:vAlign w:val="center"/>
          </w:tcPr>
          <w:p w:rsidR="00DC59F1" w:rsidRPr="00DC59F1" w:rsidRDefault="00DC59F1" w:rsidP="00DC59F1">
            <w:pPr>
              <w:spacing w:line="256" w:lineRule="auto"/>
              <w:jc w:val="center"/>
              <w:rPr>
                <w:b/>
                <w:bCs/>
                <w:sz w:val="24"/>
                <w:szCs w:val="24"/>
                <w:lang w:eastAsia="en-US"/>
              </w:rPr>
            </w:pPr>
          </w:p>
        </w:tc>
        <w:tc>
          <w:tcPr>
            <w:tcW w:w="851" w:type="dxa"/>
            <w:tcBorders>
              <w:top w:val="single" w:sz="4" w:space="0" w:color="auto"/>
              <w:left w:val="none" w:sz="4" w:space="0" w:color="000000"/>
              <w:bottom w:val="single" w:sz="4" w:space="0" w:color="auto"/>
              <w:right w:val="single" w:sz="4" w:space="0" w:color="auto"/>
            </w:tcBorders>
            <w:vAlign w:val="center"/>
          </w:tcPr>
          <w:p w:rsidR="00DC59F1" w:rsidRPr="00DC59F1" w:rsidRDefault="00DC59F1" w:rsidP="00DC59F1">
            <w:pPr>
              <w:spacing w:line="256" w:lineRule="auto"/>
              <w:jc w:val="center"/>
              <w:rPr>
                <w:b/>
                <w:bCs/>
                <w:sz w:val="24"/>
                <w:szCs w:val="24"/>
                <w:lang w:eastAsia="en-US"/>
              </w:rPr>
            </w:pPr>
          </w:p>
        </w:tc>
        <w:tc>
          <w:tcPr>
            <w:tcW w:w="992" w:type="dxa"/>
            <w:tcBorders>
              <w:top w:val="single" w:sz="4" w:space="0" w:color="auto"/>
              <w:left w:val="none" w:sz="4" w:space="0" w:color="000000"/>
              <w:bottom w:val="single" w:sz="4" w:space="0" w:color="auto"/>
              <w:right w:val="single" w:sz="4" w:space="0" w:color="auto"/>
            </w:tcBorders>
            <w:vAlign w:val="center"/>
          </w:tcPr>
          <w:p w:rsidR="00DC59F1" w:rsidRPr="00DC59F1" w:rsidRDefault="00DC59F1" w:rsidP="00DC59F1">
            <w:pPr>
              <w:spacing w:line="256" w:lineRule="auto"/>
              <w:jc w:val="center"/>
              <w:rPr>
                <w:b/>
                <w:bCs/>
                <w:sz w:val="24"/>
                <w:szCs w:val="24"/>
                <w:lang w:eastAsia="en-US"/>
              </w:rPr>
            </w:pPr>
          </w:p>
        </w:tc>
        <w:tc>
          <w:tcPr>
            <w:tcW w:w="1418" w:type="dxa"/>
            <w:tcBorders>
              <w:top w:val="single" w:sz="4" w:space="0" w:color="auto"/>
              <w:left w:val="none" w:sz="4" w:space="0" w:color="000000"/>
              <w:bottom w:val="single" w:sz="4" w:space="0" w:color="auto"/>
              <w:right w:val="single" w:sz="4" w:space="0" w:color="auto"/>
            </w:tcBorders>
          </w:tcPr>
          <w:p w:rsidR="00DC59F1" w:rsidRPr="00DC59F1" w:rsidRDefault="00DC59F1" w:rsidP="00DC59F1">
            <w:pPr>
              <w:spacing w:line="256" w:lineRule="auto"/>
              <w:jc w:val="center"/>
              <w:rPr>
                <w:b/>
                <w:bCs/>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DC59F1" w:rsidRPr="00DC59F1" w:rsidRDefault="00DC59F1" w:rsidP="00DC59F1">
            <w:pPr>
              <w:spacing w:line="256" w:lineRule="auto"/>
              <w:jc w:val="center"/>
              <w:rPr>
                <w:b/>
                <w:bCs/>
                <w:sz w:val="24"/>
                <w:szCs w:val="24"/>
                <w:lang w:eastAsia="en-US"/>
              </w:rPr>
            </w:pPr>
          </w:p>
        </w:tc>
        <w:tc>
          <w:tcPr>
            <w:tcW w:w="992" w:type="dxa"/>
            <w:tcBorders>
              <w:top w:val="single" w:sz="4" w:space="0" w:color="auto"/>
              <w:left w:val="none" w:sz="4" w:space="0" w:color="000000"/>
              <w:bottom w:val="single" w:sz="4" w:space="0" w:color="auto"/>
              <w:right w:val="single" w:sz="4" w:space="0" w:color="auto"/>
            </w:tcBorders>
          </w:tcPr>
          <w:p w:rsidR="00DC59F1" w:rsidRPr="00DC59F1" w:rsidRDefault="00DC59F1" w:rsidP="00DC59F1">
            <w:pPr>
              <w:spacing w:line="256" w:lineRule="auto"/>
              <w:jc w:val="center"/>
              <w:rPr>
                <w:b/>
                <w:bCs/>
                <w:sz w:val="24"/>
                <w:szCs w:val="24"/>
                <w:lang w:eastAsia="en-US"/>
              </w:rPr>
            </w:pPr>
          </w:p>
        </w:tc>
        <w:tc>
          <w:tcPr>
            <w:tcW w:w="1276" w:type="dxa"/>
            <w:tcBorders>
              <w:top w:val="single" w:sz="4" w:space="0" w:color="auto"/>
              <w:left w:val="none" w:sz="4" w:space="0" w:color="000000"/>
              <w:bottom w:val="single" w:sz="4" w:space="0" w:color="auto"/>
              <w:right w:val="single" w:sz="4" w:space="0" w:color="auto"/>
            </w:tcBorders>
          </w:tcPr>
          <w:p w:rsidR="00DC59F1" w:rsidRPr="00DC59F1" w:rsidRDefault="00DC59F1" w:rsidP="00DC59F1">
            <w:pPr>
              <w:spacing w:line="256" w:lineRule="auto"/>
              <w:jc w:val="center"/>
              <w:rPr>
                <w:b/>
                <w:bCs/>
                <w:sz w:val="24"/>
                <w:szCs w:val="24"/>
                <w:lang w:eastAsia="en-US"/>
              </w:rPr>
            </w:pPr>
          </w:p>
        </w:tc>
      </w:tr>
    </w:tbl>
    <w:p w:rsidR="00B07324" w:rsidRPr="00410DC5" w:rsidRDefault="00AB6328" w:rsidP="001C1F8B">
      <w:pPr>
        <w:jc w:val="center"/>
        <w:rPr>
          <w:rFonts w:eastAsia="Calibri"/>
          <w:sz w:val="24"/>
          <w:szCs w:val="24"/>
        </w:rPr>
      </w:pPr>
      <w:r w:rsidRPr="00410DC5">
        <w:rPr>
          <w:rFonts w:eastAsia="Calibri"/>
          <w:sz w:val="24"/>
          <w:szCs w:val="24"/>
        </w:rPr>
        <w:t>------------------------ конец формы ---------------------------</w:t>
      </w:r>
    </w:p>
    <w:p w:rsidR="00B07324" w:rsidRPr="00410DC5" w:rsidRDefault="00B07324" w:rsidP="001C1F8B"/>
    <w:p w:rsidR="00B07324" w:rsidRPr="00410DC5" w:rsidRDefault="00B07324" w:rsidP="001C1F8B"/>
    <w:p w:rsidR="007F4E17" w:rsidRDefault="007F4E17">
      <w:pPr>
        <w:rPr>
          <w:rFonts w:eastAsia="Calibri"/>
          <w:sz w:val="24"/>
          <w:szCs w:val="24"/>
          <w:lang w:eastAsia="en-US"/>
        </w:rPr>
      </w:pPr>
      <w:r>
        <w:rPr>
          <w:rFonts w:eastAsia="Calibri"/>
          <w:sz w:val="24"/>
          <w:szCs w:val="24"/>
          <w:lang w:eastAsia="en-US"/>
        </w:rPr>
        <w:br w:type="page"/>
      </w:r>
    </w:p>
    <w:p w:rsidR="00B07324" w:rsidRPr="00410DC5" w:rsidRDefault="00AB6328" w:rsidP="001C1F8B">
      <w:pPr>
        <w:ind w:left="5103"/>
        <w:rPr>
          <w:rFonts w:eastAsia="Calibri"/>
          <w:sz w:val="24"/>
          <w:szCs w:val="24"/>
          <w:lang w:eastAsia="en-US"/>
        </w:rPr>
      </w:pPr>
      <w:r w:rsidRPr="00410DC5">
        <w:rPr>
          <w:rFonts w:eastAsia="Calibri"/>
          <w:sz w:val="24"/>
          <w:szCs w:val="24"/>
          <w:lang w:eastAsia="en-US"/>
        </w:rPr>
        <w:lastRenderedPageBreak/>
        <w:t>Дополнение № 4</w:t>
      </w:r>
    </w:p>
    <w:p w:rsidR="00B07324" w:rsidRPr="00410DC5" w:rsidRDefault="007F4E17" w:rsidP="001C1F8B">
      <w:pPr>
        <w:ind w:left="5103"/>
        <w:rPr>
          <w:rFonts w:eastAsia="Calibri"/>
          <w:sz w:val="24"/>
          <w:szCs w:val="24"/>
          <w:lang w:eastAsia="en-US"/>
        </w:rPr>
      </w:pPr>
      <w:r w:rsidRPr="00410DC5">
        <w:rPr>
          <w:rFonts w:eastAsia="Calibri"/>
          <w:sz w:val="24"/>
          <w:szCs w:val="24"/>
          <w:lang w:eastAsia="en-US"/>
        </w:rPr>
        <w:t xml:space="preserve">к </w:t>
      </w:r>
      <w:r>
        <w:rPr>
          <w:rFonts w:eastAsia="Calibri"/>
          <w:sz w:val="24"/>
          <w:szCs w:val="24"/>
          <w:lang w:eastAsia="en-US"/>
        </w:rPr>
        <w:t xml:space="preserve">Регламенту </w:t>
      </w:r>
      <w:r w:rsidRPr="00410DC5">
        <w:rPr>
          <w:rFonts w:eastAsia="Calibri"/>
          <w:sz w:val="24"/>
          <w:szCs w:val="24"/>
          <w:lang w:eastAsia="en-US"/>
        </w:rPr>
        <w:t xml:space="preserve">по оказанию </w:t>
      </w:r>
      <w:r>
        <w:rPr>
          <w:rFonts w:eastAsia="Calibri"/>
          <w:sz w:val="24"/>
          <w:szCs w:val="24"/>
          <w:lang w:eastAsia="en-US"/>
        </w:rPr>
        <w:t>Услуг</w:t>
      </w:r>
    </w:p>
    <w:p w:rsidR="00B07324" w:rsidRPr="00410DC5" w:rsidRDefault="00B07324" w:rsidP="001C1F8B"/>
    <w:p w:rsidR="00B07324" w:rsidRPr="00410DC5" w:rsidRDefault="00AB6328" w:rsidP="001C1F8B">
      <w:pPr>
        <w:jc w:val="center"/>
        <w:rPr>
          <w:b/>
          <w:bCs/>
          <w:sz w:val="24"/>
          <w:szCs w:val="24"/>
        </w:rPr>
      </w:pPr>
      <w:r w:rsidRPr="00410DC5">
        <w:rPr>
          <w:b/>
          <w:sz w:val="24"/>
          <w:szCs w:val="24"/>
        </w:rPr>
        <w:t>Состав проектной команды Исполнителя</w:t>
      </w:r>
    </w:p>
    <w:p w:rsidR="00B07324" w:rsidRPr="00410DC5" w:rsidRDefault="00B07324" w:rsidP="001C1F8B">
      <w:pPr>
        <w:jc w:val="center"/>
        <w:rPr>
          <w:b/>
          <w:bCs/>
          <w:sz w:val="24"/>
          <w:szCs w:val="24"/>
        </w:rPr>
      </w:pPr>
    </w:p>
    <w:tbl>
      <w:tblPr>
        <w:tblStyle w:val="afffc"/>
        <w:tblW w:w="9633"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546"/>
        <w:gridCol w:w="3276"/>
        <w:gridCol w:w="3402"/>
        <w:gridCol w:w="2409"/>
      </w:tblGrid>
      <w:tr w:rsidR="00ED2E94" w:rsidRPr="00410DC5" w:rsidTr="00ED2E94">
        <w:trPr>
          <w:trHeight w:val="313"/>
        </w:trPr>
        <w:tc>
          <w:tcPr>
            <w:tcW w:w="546" w:type="dxa"/>
            <w:tcBorders>
              <w:top w:val="single" w:sz="5" w:space="0" w:color="000000"/>
              <w:left w:val="single" w:sz="5" w:space="0" w:color="000000"/>
              <w:bottom w:val="single" w:sz="4" w:space="0" w:color="auto"/>
              <w:right w:val="single" w:sz="5" w:space="0" w:color="000000"/>
            </w:tcBorders>
            <w:noWrap/>
            <w:tcMar>
              <w:top w:w="15" w:type="dxa"/>
              <w:left w:w="15" w:type="dxa"/>
              <w:bottom w:w="0" w:type="dxa"/>
              <w:right w:w="15" w:type="dxa"/>
            </w:tcMar>
            <w:vAlign w:val="center"/>
          </w:tcPr>
          <w:p w:rsidR="00ED2E94" w:rsidRPr="00410DC5" w:rsidRDefault="00ED2E94" w:rsidP="001C1F8B">
            <w:pPr>
              <w:spacing w:line="57" w:lineRule="atLeast"/>
              <w:jc w:val="center"/>
            </w:pPr>
            <w:r w:rsidRPr="00410DC5">
              <w:rPr>
                <w:b/>
                <w:color w:val="000000"/>
                <w:sz w:val="24"/>
              </w:rPr>
              <w:t xml:space="preserve">№ </w:t>
            </w:r>
            <w:proofErr w:type="spellStart"/>
            <w:r w:rsidRPr="00410DC5">
              <w:rPr>
                <w:b/>
                <w:color w:val="000000"/>
                <w:sz w:val="24"/>
              </w:rPr>
              <w:t>п.п</w:t>
            </w:r>
            <w:proofErr w:type="spellEnd"/>
            <w:r w:rsidRPr="00410DC5">
              <w:rPr>
                <w:b/>
                <w:color w:val="000000"/>
                <w:sz w:val="24"/>
              </w:rPr>
              <w:t>.</w:t>
            </w:r>
          </w:p>
        </w:tc>
        <w:tc>
          <w:tcPr>
            <w:tcW w:w="3276" w:type="dxa"/>
            <w:tcBorders>
              <w:top w:val="single" w:sz="5" w:space="0" w:color="000000"/>
              <w:left w:val="none" w:sz="4" w:space="0" w:color="000000"/>
              <w:bottom w:val="single" w:sz="4" w:space="0" w:color="auto"/>
              <w:right w:val="single" w:sz="4" w:space="0" w:color="auto"/>
            </w:tcBorders>
            <w:vAlign w:val="center"/>
          </w:tcPr>
          <w:p w:rsidR="00ED2E94" w:rsidRPr="00410DC5" w:rsidRDefault="00ED2E94" w:rsidP="001C1F8B">
            <w:pPr>
              <w:spacing w:line="57" w:lineRule="atLeast"/>
              <w:jc w:val="center"/>
              <w:rPr>
                <w:b/>
                <w:color w:val="000000"/>
                <w:sz w:val="24"/>
              </w:rPr>
            </w:pPr>
            <w:r w:rsidRPr="00410DC5">
              <w:rPr>
                <w:b/>
                <w:color w:val="000000"/>
                <w:sz w:val="24"/>
              </w:rPr>
              <w:t>Бизнес -процесс</w:t>
            </w:r>
          </w:p>
        </w:tc>
        <w:tc>
          <w:tcPr>
            <w:tcW w:w="3402" w:type="dxa"/>
            <w:tcBorders>
              <w:top w:val="single" w:sz="5" w:space="0" w:color="000000"/>
              <w:left w:val="single" w:sz="4" w:space="0" w:color="auto"/>
              <w:bottom w:val="single" w:sz="4" w:space="0" w:color="auto"/>
              <w:right w:val="single" w:sz="5" w:space="0" w:color="000000"/>
            </w:tcBorders>
            <w:tcMar>
              <w:top w:w="15" w:type="dxa"/>
              <w:left w:w="15" w:type="dxa"/>
              <w:bottom w:w="0" w:type="dxa"/>
              <w:right w:w="15" w:type="dxa"/>
            </w:tcMar>
            <w:vAlign w:val="center"/>
          </w:tcPr>
          <w:p w:rsidR="00ED2E94" w:rsidRPr="00410DC5" w:rsidRDefault="00ED2E94" w:rsidP="001C1F8B">
            <w:pPr>
              <w:spacing w:line="57" w:lineRule="atLeast"/>
              <w:jc w:val="center"/>
            </w:pPr>
            <w:r w:rsidRPr="00410DC5">
              <w:rPr>
                <w:b/>
                <w:color w:val="000000"/>
                <w:sz w:val="24"/>
              </w:rPr>
              <w:t>ФИО специалиста</w:t>
            </w:r>
          </w:p>
        </w:tc>
        <w:tc>
          <w:tcPr>
            <w:tcW w:w="2409" w:type="dxa"/>
            <w:tcBorders>
              <w:top w:val="single" w:sz="5" w:space="0" w:color="000000"/>
              <w:left w:val="none" w:sz="4" w:space="0" w:color="000000"/>
              <w:bottom w:val="single" w:sz="4" w:space="0" w:color="auto"/>
              <w:right w:val="single" w:sz="5" w:space="0" w:color="000000"/>
            </w:tcBorders>
            <w:tcMar>
              <w:top w:w="15" w:type="dxa"/>
              <w:left w:w="15" w:type="dxa"/>
              <w:bottom w:w="0" w:type="dxa"/>
              <w:right w:w="15" w:type="dxa"/>
            </w:tcMar>
            <w:vAlign w:val="center"/>
          </w:tcPr>
          <w:p w:rsidR="00ED2E94" w:rsidRPr="00410DC5" w:rsidRDefault="00ED2E94" w:rsidP="001C1F8B">
            <w:pPr>
              <w:spacing w:line="57" w:lineRule="atLeast"/>
              <w:jc w:val="center"/>
            </w:pPr>
            <w:r w:rsidRPr="00410DC5">
              <w:rPr>
                <w:b/>
                <w:color w:val="000000"/>
                <w:sz w:val="24"/>
              </w:rPr>
              <w:t xml:space="preserve">Должность </w:t>
            </w:r>
          </w:p>
        </w:tc>
      </w:tr>
      <w:tr w:rsidR="00ED2E94" w:rsidRPr="00410DC5" w:rsidTr="00ED2E94">
        <w:trPr>
          <w:trHeight w:val="367"/>
        </w:trPr>
        <w:tc>
          <w:tcPr>
            <w:tcW w:w="5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D2E94" w:rsidRPr="00410DC5" w:rsidRDefault="00ED2E94" w:rsidP="001C1F8B">
            <w:pPr>
              <w:spacing w:line="57" w:lineRule="atLeast"/>
            </w:pPr>
          </w:p>
        </w:tc>
        <w:tc>
          <w:tcPr>
            <w:tcW w:w="3276" w:type="dxa"/>
            <w:tcBorders>
              <w:top w:val="single" w:sz="4" w:space="0" w:color="auto"/>
              <w:left w:val="single" w:sz="4" w:space="0" w:color="auto"/>
              <w:bottom w:val="single" w:sz="4" w:space="0" w:color="auto"/>
              <w:right w:val="single" w:sz="4" w:space="0" w:color="auto"/>
            </w:tcBorders>
          </w:tcPr>
          <w:p w:rsidR="00ED2E94" w:rsidRPr="00410DC5" w:rsidRDefault="00ED2E94" w:rsidP="001C1F8B">
            <w:pPr>
              <w:spacing w:line="57" w:lineRule="atLeast"/>
              <w:rPr>
                <w:color w:val="000000"/>
                <w:sz w:val="24"/>
              </w:rPr>
            </w:pPr>
          </w:p>
        </w:tc>
        <w:tc>
          <w:tcPr>
            <w:tcW w:w="340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ED2E94" w:rsidRPr="00410DC5" w:rsidRDefault="00ED2E94" w:rsidP="001C1F8B">
            <w:pPr>
              <w:spacing w:line="57" w:lineRule="atLeast"/>
            </w:pPr>
          </w:p>
        </w:tc>
        <w:tc>
          <w:tcPr>
            <w:tcW w:w="240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rsidR="00ED2E94" w:rsidRPr="00410DC5" w:rsidRDefault="00ED2E94" w:rsidP="001C1F8B">
            <w:pPr>
              <w:spacing w:line="57" w:lineRule="atLeast"/>
            </w:pPr>
          </w:p>
        </w:tc>
      </w:tr>
    </w:tbl>
    <w:p w:rsidR="00B07324" w:rsidRPr="00410DC5" w:rsidRDefault="00B07324" w:rsidP="001C1F8B">
      <w:pPr>
        <w:jc w:val="center"/>
        <w:rPr>
          <w:b/>
          <w:bCs/>
          <w:sz w:val="24"/>
          <w:szCs w:val="24"/>
        </w:rPr>
      </w:pPr>
    </w:p>
    <w:p w:rsidR="00B07324" w:rsidRPr="00410DC5" w:rsidRDefault="00B07324" w:rsidP="001C1F8B">
      <w:pPr>
        <w:jc w:val="center"/>
        <w:rPr>
          <w:b/>
          <w:sz w:val="24"/>
          <w:szCs w:val="24"/>
        </w:rPr>
      </w:pPr>
    </w:p>
    <w:p w:rsidR="00B07324" w:rsidRPr="00410DC5" w:rsidRDefault="00B07324" w:rsidP="001C1F8B">
      <w:pPr>
        <w:jc w:val="center"/>
        <w:rPr>
          <w:b/>
          <w:sz w:val="24"/>
          <w:szCs w:val="24"/>
        </w:rPr>
      </w:pPr>
    </w:p>
    <w:tbl>
      <w:tblPr>
        <w:tblW w:w="9669" w:type="dxa"/>
        <w:tblLayout w:type="fixed"/>
        <w:tblLook w:val="01E0" w:firstRow="1" w:lastRow="1" w:firstColumn="1" w:lastColumn="1" w:noHBand="0" w:noVBand="0"/>
      </w:tblPr>
      <w:tblGrid>
        <w:gridCol w:w="4648"/>
        <w:gridCol w:w="5021"/>
      </w:tblGrid>
      <w:tr w:rsidR="00B07324">
        <w:trPr>
          <w:trHeight w:val="426"/>
        </w:trPr>
        <w:tc>
          <w:tcPr>
            <w:tcW w:w="4648" w:type="dxa"/>
          </w:tcPr>
          <w:p w:rsidR="00B07324" w:rsidRPr="00410DC5" w:rsidRDefault="00AB6328" w:rsidP="001C1F8B">
            <w:pPr>
              <w:widowControl w:val="0"/>
              <w:shd w:val="clear" w:color="auto" w:fill="FFFFFF"/>
              <w:jc w:val="both"/>
              <w:rPr>
                <w:sz w:val="24"/>
                <w:szCs w:val="24"/>
              </w:rPr>
            </w:pPr>
            <w:r w:rsidRPr="00410DC5">
              <w:rPr>
                <w:sz w:val="24"/>
                <w:szCs w:val="24"/>
              </w:rPr>
              <w:t>от Исполнителя:</w:t>
            </w:r>
          </w:p>
          <w:p w:rsidR="00B07324" w:rsidRPr="00410DC5" w:rsidRDefault="00B07324" w:rsidP="001C1F8B">
            <w:pPr>
              <w:widowControl w:val="0"/>
              <w:shd w:val="clear" w:color="auto" w:fill="FFFFFF"/>
              <w:jc w:val="both"/>
              <w:rPr>
                <w:sz w:val="24"/>
                <w:szCs w:val="24"/>
              </w:rPr>
            </w:pPr>
          </w:p>
          <w:p w:rsidR="00B07324" w:rsidRPr="00410DC5" w:rsidRDefault="00B07324" w:rsidP="001C1F8B">
            <w:pPr>
              <w:widowControl w:val="0"/>
              <w:shd w:val="clear" w:color="auto" w:fill="FFFFFF"/>
              <w:jc w:val="both"/>
              <w:rPr>
                <w:sz w:val="24"/>
                <w:szCs w:val="24"/>
              </w:rPr>
            </w:pPr>
          </w:p>
          <w:p w:rsidR="00B07324" w:rsidRPr="00410DC5" w:rsidRDefault="00B07324" w:rsidP="001C1F8B">
            <w:pPr>
              <w:widowControl w:val="0"/>
              <w:shd w:val="clear" w:color="auto" w:fill="FFFFFF"/>
              <w:jc w:val="both"/>
              <w:rPr>
                <w:sz w:val="24"/>
                <w:szCs w:val="24"/>
              </w:rPr>
            </w:pPr>
          </w:p>
          <w:p w:rsidR="00B07324" w:rsidRPr="00410DC5" w:rsidRDefault="00B07324" w:rsidP="001C1F8B">
            <w:pPr>
              <w:widowControl w:val="0"/>
              <w:shd w:val="clear" w:color="auto" w:fill="FFFFFF"/>
              <w:jc w:val="both"/>
              <w:rPr>
                <w:sz w:val="24"/>
                <w:szCs w:val="24"/>
              </w:rPr>
            </w:pPr>
          </w:p>
          <w:p w:rsidR="00B07324" w:rsidRPr="00410DC5" w:rsidRDefault="00DF6D04" w:rsidP="001C1F8B">
            <w:pPr>
              <w:widowControl w:val="0"/>
              <w:shd w:val="clear" w:color="auto" w:fill="FFFFFF"/>
              <w:jc w:val="both"/>
              <w:rPr>
                <w:sz w:val="24"/>
                <w:szCs w:val="24"/>
              </w:rPr>
            </w:pPr>
            <w:r w:rsidRPr="00410DC5">
              <w:rPr>
                <w:sz w:val="24"/>
                <w:szCs w:val="24"/>
              </w:rPr>
              <w:t xml:space="preserve">_____________________ </w:t>
            </w:r>
          </w:p>
          <w:p w:rsidR="00B07324" w:rsidRPr="00410DC5" w:rsidRDefault="00AB6328" w:rsidP="001C1F8B">
            <w:pPr>
              <w:widowControl w:val="0"/>
              <w:shd w:val="clear" w:color="auto" w:fill="FFFFFF"/>
              <w:jc w:val="both"/>
              <w:rPr>
                <w:b/>
                <w:sz w:val="24"/>
                <w:szCs w:val="24"/>
              </w:rPr>
            </w:pPr>
            <w:r w:rsidRPr="00410DC5">
              <w:rPr>
                <w:b/>
                <w:sz w:val="24"/>
                <w:szCs w:val="24"/>
              </w:rPr>
              <w:t>М.П.</w:t>
            </w:r>
          </w:p>
          <w:p w:rsidR="00B07324" w:rsidRPr="00410DC5" w:rsidRDefault="00B07324" w:rsidP="001C1F8B">
            <w:pPr>
              <w:widowControl w:val="0"/>
              <w:shd w:val="clear" w:color="auto" w:fill="FFFFFF"/>
              <w:jc w:val="both"/>
              <w:rPr>
                <w:b/>
                <w:sz w:val="24"/>
                <w:szCs w:val="24"/>
              </w:rPr>
            </w:pPr>
          </w:p>
          <w:p w:rsidR="00B07324" w:rsidRPr="00410DC5" w:rsidRDefault="00DF6D04" w:rsidP="001C1F8B">
            <w:pPr>
              <w:rPr>
                <w:sz w:val="24"/>
                <w:szCs w:val="24"/>
              </w:rPr>
            </w:pPr>
            <w:r w:rsidRPr="00410DC5">
              <w:rPr>
                <w:sz w:val="23"/>
                <w:szCs w:val="23"/>
              </w:rPr>
              <w:t>«___»_________________ 2024</w:t>
            </w:r>
            <w:r w:rsidR="00AB6328" w:rsidRPr="00410DC5">
              <w:rPr>
                <w:sz w:val="23"/>
                <w:szCs w:val="23"/>
              </w:rPr>
              <w:t xml:space="preserve"> г.</w:t>
            </w:r>
          </w:p>
        </w:tc>
        <w:tc>
          <w:tcPr>
            <w:tcW w:w="5021" w:type="dxa"/>
          </w:tcPr>
          <w:p w:rsidR="00B07324" w:rsidRPr="00410DC5" w:rsidRDefault="00AB6328" w:rsidP="001C1F8B">
            <w:pPr>
              <w:widowControl w:val="0"/>
              <w:shd w:val="clear" w:color="auto" w:fill="FFFFFF"/>
              <w:jc w:val="both"/>
              <w:rPr>
                <w:sz w:val="24"/>
                <w:szCs w:val="24"/>
              </w:rPr>
            </w:pPr>
            <w:r w:rsidRPr="00410DC5">
              <w:rPr>
                <w:sz w:val="24"/>
                <w:szCs w:val="24"/>
              </w:rPr>
              <w:t>от Заказчика:</w:t>
            </w:r>
          </w:p>
          <w:p w:rsidR="00B07324" w:rsidRPr="00410DC5" w:rsidRDefault="00AB6328" w:rsidP="001C1F8B">
            <w:pPr>
              <w:widowControl w:val="0"/>
              <w:shd w:val="clear" w:color="auto" w:fill="FFFFFF"/>
              <w:jc w:val="both"/>
              <w:rPr>
                <w:sz w:val="24"/>
                <w:szCs w:val="24"/>
              </w:rPr>
            </w:pPr>
            <w:r w:rsidRPr="00410DC5">
              <w:rPr>
                <w:sz w:val="24"/>
                <w:szCs w:val="24"/>
              </w:rPr>
              <w:t>Заместитель генерального директора по производству ОАО «Газпром трансгаз Беларусь»</w:t>
            </w:r>
          </w:p>
          <w:p w:rsidR="00B07324" w:rsidRPr="00410DC5" w:rsidRDefault="00B07324" w:rsidP="001C1F8B">
            <w:pPr>
              <w:widowControl w:val="0"/>
              <w:shd w:val="clear" w:color="auto" w:fill="FFFFFF"/>
              <w:jc w:val="both"/>
              <w:rPr>
                <w:sz w:val="24"/>
                <w:szCs w:val="24"/>
              </w:rPr>
            </w:pPr>
          </w:p>
          <w:p w:rsidR="00B07324" w:rsidRPr="00410DC5" w:rsidRDefault="00AB6328" w:rsidP="001C1F8B">
            <w:pPr>
              <w:widowControl w:val="0"/>
              <w:shd w:val="clear" w:color="auto" w:fill="FFFFFF"/>
              <w:jc w:val="both"/>
              <w:rPr>
                <w:sz w:val="24"/>
                <w:szCs w:val="24"/>
              </w:rPr>
            </w:pPr>
            <w:r w:rsidRPr="00410DC5">
              <w:rPr>
                <w:sz w:val="24"/>
                <w:szCs w:val="24"/>
              </w:rPr>
              <w:t>_____________________ И.Г.Сапегин</w:t>
            </w:r>
          </w:p>
          <w:p w:rsidR="00B07324" w:rsidRPr="00410DC5" w:rsidRDefault="00AB6328" w:rsidP="001C1F8B">
            <w:pPr>
              <w:widowControl w:val="0"/>
              <w:shd w:val="clear" w:color="auto" w:fill="FFFFFF"/>
              <w:jc w:val="both"/>
              <w:rPr>
                <w:sz w:val="24"/>
                <w:szCs w:val="24"/>
              </w:rPr>
            </w:pPr>
            <w:r w:rsidRPr="00410DC5">
              <w:rPr>
                <w:b/>
                <w:sz w:val="24"/>
                <w:szCs w:val="24"/>
              </w:rPr>
              <w:t>М.П.</w:t>
            </w:r>
          </w:p>
          <w:p w:rsidR="00B07324" w:rsidRPr="00410DC5" w:rsidRDefault="00B07324" w:rsidP="001C1F8B">
            <w:pPr>
              <w:rPr>
                <w:sz w:val="24"/>
                <w:szCs w:val="24"/>
              </w:rPr>
            </w:pPr>
          </w:p>
          <w:p w:rsidR="00B07324" w:rsidRDefault="00AB6328" w:rsidP="001C1F8B">
            <w:pPr>
              <w:rPr>
                <w:sz w:val="24"/>
                <w:szCs w:val="24"/>
              </w:rPr>
            </w:pPr>
            <w:r w:rsidRPr="00410DC5">
              <w:rPr>
                <w:sz w:val="23"/>
                <w:szCs w:val="23"/>
              </w:rPr>
              <w:t>«___»_________________ 202</w:t>
            </w:r>
            <w:r w:rsidR="00DF6D04" w:rsidRPr="00410DC5">
              <w:rPr>
                <w:sz w:val="23"/>
                <w:szCs w:val="23"/>
              </w:rPr>
              <w:t>4</w:t>
            </w:r>
            <w:r w:rsidRPr="00410DC5">
              <w:rPr>
                <w:sz w:val="23"/>
                <w:szCs w:val="23"/>
              </w:rPr>
              <w:t xml:space="preserve"> г.</w:t>
            </w:r>
          </w:p>
        </w:tc>
      </w:tr>
    </w:tbl>
    <w:p w:rsidR="00B07324" w:rsidRDefault="00B07324" w:rsidP="001C1F8B">
      <w:pPr>
        <w:rPr>
          <w:sz w:val="24"/>
          <w:szCs w:val="24"/>
        </w:rPr>
      </w:pPr>
    </w:p>
    <w:sectPr w:rsidR="00B07324" w:rsidSect="001C1F8B">
      <w:footerReference w:type="default" r:id="rId11"/>
      <w:type w:val="continuous"/>
      <w:pgSz w:w="11906" w:h="16838"/>
      <w:pgMar w:top="851" w:right="849" w:bottom="964" w:left="1134" w:header="709" w:footer="5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D13" w:rsidRDefault="00996D13">
      <w:r>
        <w:separator/>
      </w:r>
    </w:p>
  </w:endnote>
  <w:endnote w:type="continuationSeparator" w:id="0">
    <w:p w:rsidR="00996D13" w:rsidRDefault="00996D13">
      <w:r>
        <w:continuationSeparator/>
      </w:r>
    </w:p>
  </w:endnote>
  <w:endnote w:type="continuationNotice" w:id="1">
    <w:p w:rsidR="00996D13" w:rsidRDefault="00996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msRmn">
    <w:altName w:val="Times New Roman"/>
    <w:panose1 w:val="00000000000000000000"/>
    <w:charset w:val="CC"/>
    <w:family w:val="roman"/>
    <w:notTrueType/>
    <w:pitch w:val="variable"/>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3F0" w:rsidRDefault="004A33F0">
    <w:pPr>
      <w:widowControl w:val="0"/>
      <w:shd w:val="clear" w:color="auto" w:fill="FFFFFF"/>
      <w:tabs>
        <w:tab w:val="left" w:pos="-420"/>
        <w:tab w:val="left" w:pos="1540"/>
        <w:tab w:val="left" w:pos="5180"/>
        <w:tab w:val="left" w:pos="5600"/>
        <w:tab w:val="left" w:pos="5740"/>
        <w:tab w:val="left" w:pos="5880"/>
        <w:tab w:val="left" w:pos="6020"/>
        <w:tab w:val="left" w:pos="9380"/>
        <w:tab w:val="left" w:pos="9520"/>
      </w:tabs>
      <w:jc w:val="right"/>
      <w:rPr>
        <w:sz w:val="23"/>
        <w:szCs w:val="23"/>
      </w:rPr>
    </w:pPr>
    <w:r>
      <w:rPr>
        <w:sz w:val="23"/>
        <w:szCs w:val="23"/>
      </w:rPr>
      <w:t>от Исполнителя __________________                                        от Заказчика _____________________</w:t>
    </w:r>
    <w:r>
      <w:rPr>
        <w:sz w:val="23"/>
        <w:szCs w:val="23"/>
      </w:rPr>
      <w:fldChar w:fldCharType="begin"/>
    </w:r>
    <w:r>
      <w:rPr>
        <w:sz w:val="23"/>
        <w:szCs w:val="23"/>
      </w:rPr>
      <w:instrText xml:space="preserve"> PAGE   \* MERGEFORMAT </w:instrText>
    </w:r>
    <w:r>
      <w:rPr>
        <w:sz w:val="23"/>
        <w:szCs w:val="23"/>
      </w:rPr>
      <w:fldChar w:fldCharType="separate"/>
    </w:r>
    <w:r w:rsidR="003D0AD6">
      <w:rPr>
        <w:noProof/>
        <w:sz w:val="23"/>
        <w:szCs w:val="23"/>
      </w:rPr>
      <w:t>6</w:t>
    </w:r>
    <w:r>
      <w:rPr>
        <w:sz w:val="23"/>
        <w:szCs w:val="2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3F0" w:rsidRDefault="004A33F0">
    <w:pPr>
      <w:widowControl w:val="0"/>
      <w:shd w:val="clear" w:color="auto" w:fill="FFFFFF"/>
      <w:tabs>
        <w:tab w:val="left" w:pos="-420"/>
        <w:tab w:val="left" w:pos="1540"/>
        <w:tab w:val="left" w:pos="5180"/>
        <w:tab w:val="left" w:pos="5600"/>
        <w:tab w:val="left" w:pos="5740"/>
        <w:tab w:val="left" w:pos="5880"/>
        <w:tab w:val="left" w:pos="6020"/>
        <w:tab w:val="left" w:pos="9380"/>
        <w:tab w:val="left" w:pos="9520"/>
      </w:tabs>
      <w:jc w:val="both"/>
      <w:rPr>
        <w:sz w:val="23"/>
        <w:szCs w:val="23"/>
      </w:rPr>
    </w:pPr>
    <w:r>
      <w:rPr>
        <w:sz w:val="23"/>
        <w:szCs w:val="23"/>
      </w:rPr>
      <w:t>от Исполнителя __________________                                   от Заказчика __________________</w:t>
    </w:r>
    <w:r>
      <w:rPr>
        <w:sz w:val="23"/>
        <w:szCs w:val="23"/>
      </w:rPr>
      <w:fldChar w:fldCharType="begin"/>
    </w:r>
    <w:r>
      <w:rPr>
        <w:sz w:val="23"/>
        <w:szCs w:val="23"/>
      </w:rPr>
      <w:instrText xml:space="preserve"> PAGE   \* MERGEFORMAT </w:instrText>
    </w:r>
    <w:r>
      <w:rPr>
        <w:sz w:val="23"/>
        <w:szCs w:val="23"/>
      </w:rPr>
      <w:fldChar w:fldCharType="separate"/>
    </w:r>
    <w:r w:rsidR="003D0AD6">
      <w:rPr>
        <w:noProof/>
        <w:sz w:val="23"/>
        <w:szCs w:val="23"/>
      </w:rPr>
      <w:t>18</w:t>
    </w:r>
    <w:r>
      <w:rPr>
        <w:sz w:val="23"/>
        <w:szCs w:val="2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D13" w:rsidRDefault="00996D13">
      <w:r>
        <w:separator/>
      </w:r>
    </w:p>
  </w:footnote>
  <w:footnote w:type="continuationSeparator" w:id="0">
    <w:p w:rsidR="00996D13" w:rsidRDefault="00996D13">
      <w:r>
        <w:continuationSeparator/>
      </w:r>
    </w:p>
  </w:footnote>
  <w:footnote w:type="continuationNotice" w:id="1">
    <w:p w:rsidR="00996D13" w:rsidRDefault="00996D1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B6CF7"/>
    <w:multiLevelType w:val="multilevel"/>
    <w:tmpl w:val="A87414E2"/>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sz w:val="24"/>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1FB3016"/>
    <w:multiLevelType w:val="multilevel"/>
    <w:tmpl w:val="82D48E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E7CDE"/>
    <w:multiLevelType w:val="hybridMultilevel"/>
    <w:tmpl w:val="59F43E98"/>
    <w:lvl w:ilvl="0" w:tplc="CDD60F34">
      <w:start w:val="1"/>
      <w:numFmt w:val="decimal"/>
      <w:lvlText w:val="8.%1."/>
      <w:lvlJc w:val="left"/>
      <w:pPr>
        <w:ind w:left="1430" w:hanging="360"/>
      </w:pPr>
      <w:rPr>
        <w:rFonts w:cs="Times New Roman" w:hint="default"/>
      </w:rPr>
    </w:lvl>
    <w:lvl w:ilvl="1" w:tplc="A84AB14C">
      <w:start w:val="1"/>
      <w:numFmt w:val="lowerLetter"/>
      <w:lvlText w:val="%2."/>
      <w:lvlJc w:val="left"/>
      <w:pPr>
        <w:ind w:left="1440" w:hanging="360"/>
      </w:pPr>
      <w:rPr>
        <w:rFonts w:cs="Times New Roman"/>
      </w:rPr>
    </w:lvl>
    <w:lvl w:ilvl="2" w:tplc="27CE8F8E">
      <w:start w:val="1"/>
      <w:numFmt w:val="lowerRoman"/>
      <w:lvlText w:val="%3."/>
      <w:lvlJc w:val="right"/>
      <w:pPr>
        <w:ind w:left="2160" w:hanging="180"/>
      </w:pPr>
      <w:rPr>
        <w:rFonts w:cs="Times New Roman"/>
      </w:rPr>
    </w:lvl>
    <w:lvl w:ilvl="3" w:tplc="A6AED324">
      <w:start w:val="1"/>
      <w:numFmt w:val="decimal"/>
      <w:lvlText w:val="%4."/>
      <w:lvlJc w:val="left"/>
      <w:pPr>
        <w:ind w:left="2880" w:hanging="360"/>
      </w:pPr>
      <w:rPr>
        <w:rFonts w:cs="Times New Roman"/>
      </w:rPr>
    </w:lvl>
    <w:lvl w:ilvl="4" w:tplc="B8308F04">
      <w:start w:val="1"/>
      <w:numFmt w:val="lowerLetter"/>
      <w:lvlText w:val="%5."/>
      <w:lvlJc w:val="left"/>
      <w:pPr>
        <w:ind w:left="3600" w:hanging="360"/>
      </w:pPr>
      <w:rPr>
        <w:rFonts w:cs="Times New Roman"/>
      </w:rPr>
    </w:lvl>
    <w:lvl w:ilvl="5" w:tplc="1264F73A">
      <w:start w:val="1"/>
      <w:numFmt w:val="lowerRoman"/>
      <w:lvlText w:val="%6."/>
      <w:lvlJc w:val="right"/>
      <w:pPr>
        <w:ind w:left="4320" w:hanging="180"/>
      </w:pPr>
      <w:rPr>
        <w:rFonts w:cs="Times New Roman"/>
      </w:rPr>
    </w:lvl>
    <w:lvl w:ilvl="6" w:tplc="12DE2A1C">
      <w:start w:val="1"/>
      <w:numFmt w:val="decimal"/>
      <w:lvlText w:val="%7."/>
      <w:lvlJc w:val="left"/>
      <w:pPr>
        <w:ind w:left="5040" w:hanging="360"/>
      </w:pPr>
      <w:rPr>
        <w:rFonts w:cs="Times New Roman"/>
      </w:rPr>
    </w:lvl>
    <w:lvl w:ilvl="7" w:tplc="B6EC2E02">
      <w:start w:val="1"/>
      <w:numFmt w:val="lowerLetter"/>
      <w:lvlText w:val="%8."/>
      <w:lvlJc w:val="left"/>
      <w:pPr>
        <w:ind w:left="5760" w:hanging="360"/>
      </w:pPr>
      <w:rPr>
        <w:rFonts w:cs="Times New Roman"/>
      </w:rPr>
    </w:lvl>
    <w:lvl w:ilvl="8" w:tplc="8A00839E">
      <w:start w:val="1"/>
      <w:numFmt w:val="lowerRoman"/>
      <w:lvlText w:val="%9."/>
      <w:lvlJc w:val="right"/>
      <w:pPr>
        <w:ind w:left="6480" w:hanging="180"/>
      </w:pPr>
      <w:rPr>
        <w:rFonts w:cs="Times New Roman"/>
      </w:rPr>
    </w:lvl>
  </w:abstractNum>
  <w:abstractNum w:abstractNumId="3" w15:restartNumberingAfterBreak="0">
    <w:nsid w:val="073B0C79"/>
    <w:multiLevelType w:val="multilevel"/>
    <w:tmpl w:val="29AAB8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716CF2"/>
    <w:multiLevelType w:val="multilevel"/>
    <w:tmpl w:val="5388FFA2"/>
    <w:lvl w:ilvl="0">
      <w:start w:val="3"/>
      <w:numFmt w:val="decimal"/>
      <w:lvlText w:val="%1."/>
      <w:lvlJc w:val="left"/>
      <w:pPr>
        <w:tabs>
          <w:tab w:val="num" w:pos="360"/>
        </w:tabs>
        <w:ind w:left="360" w:hanging="360"/>
      </w:pPr>
      <w:rPr>
        <w:rFonts w:cs="Times New Roman"/>
      </w:rPr>
    </w:lvl>
    <w:lvl w:ilvl="1">
      <w:start w:val="1"/>
      <w:numFmt w:val="decimal"/>
      <w:lvlText w:val="5.%2"/>
      <w:lvlJc w:val="left"/>
      <w:pPr>
        <w:tabs>
          <w:tab w:val="num" w:pos="360"/>
        </w:tabs>
        <w:ind w:left="360" w:hanging="360"/>
      </w:pPr>
      <w:rPr>
        <w:rFonts w:cs="Times New Roman"/>
        <w:sz w:val="24"/>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B69621E"/>
    <w:multiLevelType w:val="multilevel"/>
    <w:tmpl w:val="8A1A99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BB674E"/>
    <w:multiLevelType w:val="hybridMultilevel"/>
    <w:tmpl w:val="C5E8E87C"/>
    <w:lvl w:ilvl="0" w:tplc="873470F0">
      <w:start w:val="1"/>
      <w:numFmt w:val="decimal"/>
      <w:lvlText w:val="1.%1."/>
      <w:lvlJc w:val="left"/>
      <w:pPr>
        <w:tabs>
          <w:tab w:val="num" w:pos="1409"/>
        </w:tabs>
        <w:ind w:left="1409" w:hanging="509"/>
      </w:pPr>
      <w:rPr>
        <w:rFonts w:cs="Times New Roman" w:hint="default"/>
        <w:b w:val="0"/>
      </w:rPr>
    </w:lvl>
    <w:lvl w:ilvl="1" w:tplc="4192C8F6">
      <w:start w:val="1"/>
      <w:numFmt w:val="lowerLetter"/>
      <w:lvlText w:val="%2."/>
      <w:lvlJc w:val="left"/>
      <w:pPr>
        <w:tabs>
          <w:tab w:val="num" w:pos="1440"/>
        </w:tabs>
        <w:ind w:left="1440" w:hanging="360"/>
      </w:pPr>
      <w:rPr>
        <w:rFonts w:cs="Times New Roman"/>
      </w:rPr>
    </w:lvl>
    <w:lvl w:ilvl="2" w:tplc="26609B2C">
      <w:start w:val="1"/>
      <w:numFmt w:val="lowerRoman"/>
      <w:lvlText w:val="%3."/>
      <w:lvlJc w:val="right"/>
      <w:pPr>
        <w:tabs>
          <w:tab w:val="num" w:pos="2160"/>
        </w:tabs>
        <w:ind w:left="2160" w:hanging="180"/>
      </w:pPr>
      <w:rPr>
        <w:rFonts w:cs="Times New Roman"/>
      </w:rPr>
    </w:lvl>
    <w:lvl w:ilvl="3" w:tplc="59FA448A">
      <w:start w:val="1"/>
      <w:numFmt w:val="decimal"/>
      <w:lvlText w:val="%4."/>
      <w:lvlJc w:val="left"/>
      <w:pPr>
        <w:tabs>
          <w:tab w:val="num" w:pos="2880"/>
        </w:tabs>
        <w:ind w:left="2880" w:hanging="360"/>
      </w:pPr>
      <w:rPr>
        <w:rFonts w:cs="Times New Roman"/>
      </w:rPr>
    </w:lvl>
    <w:lvl w:ilvl="4" w:tplc="B1AEF48A">
      <w:start w:val="1"/>
      <w:numFmt w:val="lowerLetter"/>
      <w:lvlText w:val="%5."/>
      <w:lvlJc w:val="left"/>
      <w:pPr>
        <w:tabs>
          <w:tab w:val="num" w:pos="3600"/>
        </w:tabs>
        <w:ind w:left="3600" w:hanging="360"/>
      </w:pPr>
      <w:rPr>
        <w:rFonts w:cs="Times New Roman"/>
      </w:rPr>
    </w:lvl>
    <w:lvl w:ilvl="5" w:tplc="EC10D58A">
      <w:start w:val="1"/>
      <w:numFmt w:val="lowerRoman"/>
      <w:lvlText w:val="%6."/>
      <w:lvlJc w:val="right"/>
      <w:pPr>
        <w:tabs>
          <w:tab w:val="num" w:pos="4320"/>
        </w:tabs>
        <w:ind w:left="4320" w:hanging="180"/>
      </w:pPr>
      <w:rPr>
        <w:rFonts w:cs="Times New Roman"/>
      </w:rPr>
    </w:lvl>
    <w:lvl w:ilvl="6" w:tplc="9D04092C">
      <w:start w:val="1"/>
      <w:numFmt w:val="decimal"/>
      <w:lvlText w:val="%7."/>
      <w:lvlJc w:val="left"/>
      <w:pPr>
        <w:tabs>
          <w:tab w:val="num" w:pos="5040"/>
        </w:tabs>
        <w:ind w:left="5040" w:hanging="360"/>
      </w:pPr>
      <w:rPr>
        <w:rFonts w:cs="Times New Roman"/>
      </w:rPr>
    </w:lvl>
    <w:lvl w:ilvl="7" w:tplc="4B8EE106">
      <w:start w:val="1"/>
      <w:numFmt w:val="lowerLetter"/>
      <w:lvlText w:val="%8."/>
      <w:lvlJc w:val="left"/>
      <w:pPr>
        <w:tabs>
          <w:tab w:val="num" w:pos="5760"/>
        </w:tabs>
        <w:ind w:left="5760" w:hanging="360"/>
      </w:pPr>
      <w:rPr>
        <w:rFonts w:cs="Times New Roman"/>
      </w:rPr>
    </w:lvl>
    <w:lvl w:ilvl="8" w:tplc="20581258">
      <w:start w:val="1"/>
      <w:numFmt w:val="lowerRoman"/>
      <w:lvlText w:val="%9."/>
      <w:lvlJc w:val="right"/>
      <w:pPr>
        <w:tabs>
          <w:tab w:val="num" w:pos="6480"/>
        </w:tabs>
        <w:ind w:left="6480" w:hanging="180"/>
      </w:pPr>
      <w:rPr>
        <w:rFonts w:cs="Times New Roman"/>
      </w:rPr>
    </w:lvl>
  </w:abstractNum>
  <w:abstractNum w:abstractNumId="7" w15:restartNumberingAfterBreak="0">
    <w:nsid w:val="125909EA"/>
    <w:multiLevelType w:val="hybridMultilevel"/>
    <w:tmpl w:val="007CE628"/>
    <w:lvl w:ilvl="0" w:tplc="273ECED0">
      <w:start w:val="1"/>
      <w:numFmt w:val="bullet"/>
      <w:pStyle w:val="ListBullet1"/>
      <w:lvlText w:val=""/>
      <w:lvlJc w:val="left"/>
      <w:pPr>
        <w:tabs>
          <w:tab w:val="num" w:pos="720"/>
        </w:tabs>
        <w:ind w:left="720" w:hanging="360"/>
      </w:pPr>
      <w:rPr>
        <w:rFonts w:ascii="Wingdings" w:hAnsi="Wingdings" w:hint="default"/>
        <w:sz w:val="16"/>
      </w:rPr>
    </w:lvl>
    <w:lvl w:ilvl="1" w:tplc="AB800032">
      <w:start w:val="1"/>
      <w:numFmt w:val="bullet"/>
      <w:lvlText w:val="o"/>
      <w:lvlJc w:val="left"/>
      <w:pPr>
        <w:tabs>
          <w:tab w:val="num" w:pos="1440"/>
        </w:tabs>
        <w:ind w:left="1440" w:hanging="360"/>
      </w:pPr>
      <w:rPr>
        <w:rFonts w:ascii="Courier New" w:hAnsi="Courier New" w:hint="default"/>
      </w:rPr>
    </w:lvl>
    <w:lvl w:ilvl="2" w:tplc="E27A1700">
      <w:start w:val="1"/>
      <w:numFmt w:val="bullet"/>
      <w:lvlText w:val=""/>
      <w:lvlJc w:val="left"/>
      <w:pPr>
        <w:tabs>
          <w:tab w:val="num" w:pos="2160"/>
        </w:tabs>
        <w:ind w:left="2160" w:hanging="360"/>
      </w:pPr>
      <w:rPr>
        <w:rFonts w:ascii="Wingdings" w:hAnsi="Wingdings" w:hint="default"/>
      </w:rPr>
    </w:lvl>
    <w:lvl w:ilvl="3" w:tplc="AE1ABFDA">
      <w:start w:val="1"/>
      <w:numFmt w:val="bullet"/>
      <w:lvlText w:val=""/>
      <w:lvlJc w:val="left"/>
      <w:pPr>
        <w:tabs>
          <w:tab w:val="num" w:pos="2880"/>
        </w:tabs>
        <w:ind w:left="2880" w:hanging="360"/>
      </w:pPr>
      <w:rPr>
        <w:rFonts w:ascii="Symbol" w:hAnsi="Symbol" w:hint="default"/>
      </w:rPr>
    </w:lvl>
    <w:lvl w:ilvl="4" w:tplc="9000CF82">
      <w:start w:val="1"/>
      <w:numFmt w:val="bullet"/>
      <w:lvlText w:val="o"/>
      <w:lvlJc w:val="left"/>
      <w:pPr>
        <w:tabs>
          <w:tab w:val="num" w:pos="3600"/>
        </w:tabs>
        <w:ind w:left="3600" w:hanging="360"/>
      </w:pPr>
      <w:rPr>
        <w:rFonts w:ascii="Courier New" w:hAnsi="Courier New" w:hint="default"/>
      </w:rPr>
    </w:lvl>
    <w:lvl w:ilvl="5" w:tplc="5C883024">
      <w:start w:val="1"/>
      <w:numFmt w:val="bullet"/>
      <w:lvlText w:val=""/>
      <w:lvlJc w:val="left"/>
      <w:pPr>
        <w:tabs>
          <w:tab w:val="num" w:pos="4320"/>
        </w:tabs>
        <w:ind w:left="4320" w:hanging="360"/>
      </w:pPr>
      <w:rPr>
        <w:rFonts w:ascii="Wingdings" w:hAnsi="Wingdings" w:hint="default"/>
      </w:rPr>
    </w:lvl>
    <w:lvl w:ilvl="6" w:tplc="407C3F1E">
      <w:start w:val="1"/>
      <w:numFmt w:val="bullet"/>
      <w:lvlText w:val=""/>
      <w:lvlJc w:val="left"/>
      <w:pPr>
        <w:tabs>
          <w:tab w:val="num" w:pos="5040"/>
        </w:tabs>
        <w:ind w:left="5040" w:hanging="360"/>
      </w:pPr>
      <w:rPr>
        <w:rFonts w:ascii="Symbol" w:hAnsi="Symbol" w:hint="default"/>
      </w:rPr>
    </w:lvl>
    <w:lvl w:ilvl="7" w:tplc="E3000B72">
      <w:start w:val="1"/>
      <w:numFmt w:val="bullet"/>
      <w:lvlText w:val="o"/>
      <w:lvlJc w:val="left"/>
      <w:pPr>
        <w:tabs>
          <w:tab w:val="num" w:pos="5760"/>
        </w:tabs>
        <w:ind w:left="5760" w:hanging="360"/>
      </w:pPr>
      <w:rPr>
        <w:rFonts w:ascii="Courier New" w:hAnsi="Courier New" w:hint="default"/>
      </w:rPr>
    </w:lvl>
    <w:lvl w:ilvl="8" w:tplc="7F1A7320">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860B9C"/>
    <w:multiLevelType w:val="hybridMultilevel"/>
    <w:tmpl w:val="4190A230"/>
    <w:lvl w:ilvl="0" w:tplc="87FC50A0">
      <w:start w:val="1"/>
      <w:numFmt w:val="bullet"/>
      <w:lvlText w:val=""/>
      <w:lvlJc w:val="left"/>
      <w:pPr>
        <w:ind w:left="748" w:hanging="360"/>
      </w:pPr>
      <w:rPr>
        <w:rFonts w:ascii="Symbol" w:hAnsi="Symbol" w:hint="default"/>
      </w:rPr>
    </w:lvl>
    <w:lvl w:ilvl="1" w:tplc="5B60FA42">
      <w:start w:val="1"/>
      <w:numFmt w:val="bullet"/>
      <w:lvlText w:val="o"/>
      <w:lvlJc w:val="left"/>
      <w:pPr>
        <w:ind w:left="1468" w:hanging="360"/>
      </w:pPr>
      <w:rPr>
        <w:rFonts w:ascii="Courier New" w:hAnsi="Courier New" w:cs="Courier New" w:hint="default"/>
      </w:rPr>
    </w:lvl>
    <w:lvl w:ilvl="2" w:tplc="59A225A0">
      <w:start w:val="1"/>
      <w:numFmt w:val="bullet"/>
      <w:lvlText w:val=""/>
      <w:lvlJc w:val="left"/>
      <w:pPr>
        <w:ind w:left="2188" w:hanging="360"/>
      </w:pPr>
      <w:rPr>
        <w:rFonts w:ascii="Wingdings" w:hAnsi="Wingdings" w:hint="default"/>
      </w:rPr>
    </w:lvl>
    <w:lvl w:ilvl="3" w:tplc="BBF66A26">
      <w:start w:val="1"/>
      <w:numFmt w:val="bullet"/>
      <w:lvlText w:val=""/>
      <w:lvlJc w:val="left"/>
      <w:pPr>
        <w:ind w:left="2908" w:hanging="360"/>
      </w:pPr>
      <w:rPr>
        <w:rFonts w:ascii="Symbol" w:hAnsi="Symbol" w:hint="default"/>
      </w:rPr>
    </w:lvl>
    <w:lvl w:ilvl="4" w:tplc="CD98D156">
      <w:start w:val="1"/>
      <w:numFmt w:val="bullet"/>
      <w:lvlText w:val="o"/>
      <w:lvlJc w:val="left"/>
      <w:pPr>
        <w:ind w:left="3628" w:hanging="360"/>
      </w:pPr>
      <w:rPr>
        <w:rFonts w:ascii="Courier New" w:hAnsi="Courier New" w:cs="Courier New" w:hint="default"/>
      </w:rPr>
    </w:lvl>
    <w:lvl w:ilvl="5" w:tplc="524CC81C">
      <w:start w:val="1"/>
      <w:numFmt w:val="bullet"/>
      <w:lvlText w:val=""/>
      <w:lvlJc w:val="left"/>
      <w:pPr>
        <w:ind w:left="4348" w:hanging="360"/>
      </w:pPr>
      <w:rPr>
        <w:rFonts w:ascii="Wingdings" w:hAnsi="Wingdings" w:hint="default"/>
      </w:rPr>
    </w:lvl>
    <w:lvl w:ilvl="6" w:tplc="64E063E2">
      <w:start w:val="1"/>
      <w:numFmt w:val="bullet"/>
      <w:lvlText w:val=""/>
      <w:lvlJc w:val="left"/>
      <w:pPr>
        <w:ind w:left="5068" w:hanging="360"/>
      </w:pPr>
      <w:rPr>
        <w:rFonts w:ascii="Symbol" w:hAnsi="Symbol" w:hint="default"/>
      </w:rPr>
    </w:lvl>
    <w:lvl w:ilvl="7" w:tplc="490476E6">
      <w:start w:val="1"/>
      <w:numFmt w:val="bullet"/>
      <w:lvlText w:val="o"/>
      <w:lvlJc w:val="left"/>
      <w:pPr>
        <w:ind w:left="5788" w:hanging="360"/>
      </w:pPr>
      <w:rPr>
        <w:rFonts w:ascii="Courier New" w:hAnsi="Courier New" w:cs="Courier New" w:hint="default"/>
      </w:rPr>
    </w:lvl>
    <w:lvl w:ilvl="8" w:tplc="E320F8D0">
      <w:start w:val="1"/>
      <w:numFmt w:val="bullet"/>
      <w:lvlText w:val=""/>
      <w:lvlJc w:val="left"/>
      <w:pPr>
        <w:ind w:left="6508" w:hanging="360"/>
      </w:pPr>
      <w:rPr>
        <w:rFonts w:ascii="Wingdings" w:hAnsi="Wingdings" w:hint="default"/>
      </w:rPr>
    </w:lvl>
  </w:abstractNum>
  <w:abstractNum w:abstractNumId="9" w15:restartNumberingAfterBreak="0">
    <w:nsid w:val="199E04C1"/>
    <w:multiLevelType w:val="hybridMultilevel"/>
    <w:tmpl w:val="0D4C798C"/>
    <w:lvl w:ilvl="0" w:tplc="6454403C">
      <w:start w:val="4200"/>
      <w:numFmt w:val="bullet"/>
      <w:lvlText w:val="-"/>
      <w:lvlJc w:val="left"/>
      <w:pPr>
        <w:ind w:left="720" w:hanging="360"/>
      </w:pPr>
      <w:rPr>
        <w:rFonts w:ascii="Times New Roman" w:eastAsia="Times New Roman" w:hAnsi="Times New Roman" w:cs="Times New Roman" w:hint="default"/>
        <w:b w:val="0"/>
      </w:rPr>
    </w:lvl>
    <w:lvl w:ilvl="1" w:tplc="9CA04CE4">
      <w:start w:val="1"/>
      <w:numFmt w:val="bullet"/>
      <w:lvlText w:val="o"/>
      <w:lvlJc w:val="left"/>
      <w:pPr>
        <w:ind w:left="1440" w:hanging="360"/>
      </w:pPr>
      <w:rPr>
        <w:rFonts w:ascii="Courier New" w:hAnsi="Courier New" w:cs="Courier New" w:hint="default"/>
      </w:rPr>
    </w:lvl>
    <w:lvl w:ilvl="2" w:tplc="2096925A">
      <w:start w:val="1"/>
      <w:numFmt w:val="bullet"/>
      <w:lvlText w:val=""/>
      <w:lvlJc w:val="left"/>
      <w:pPr>
        <w:ind w:left="2160" w:hanging="360"/>
      </w:pPr>
      <w:rPr>
        <w:rFonts w:ascii="Wingdings" w:hAnsi="Wingdings" w:hint="default"/>
      </w:rPr>
    </w:lvl>
    <w:lvl w:ilvl="3" w:tplc="2B56F59A">
      <w:start w:val="1"/>
      <w:numFmt w:val="bullet"/>
      <w:lvlText w:val=""/>
      <w:lvlJc w:val="left"/>
      <w:pPr>
        <w:ind w:left="2880" w:hanging="360"/>
      </w:pPr>
      <w:rPr>
        <w:rFonts w:ascii="Symbol" w:hAnsi="Symbol" w:hint="default"/>
      </w:rPr>
    </w:lvl>
    <w:lvl w:ilvl="4" w:tplc="C7DCE47C">
      <w:start w:val="1"/>
      <w:numFmt w:val="bullet"/>
      <w:lvlText w:val="o"/>
      <w:lvlJc w:val="left"/>
      <w:pPr>
        <w:ind w:left="3600" w:hanging="360"/>
      </w:pPr>
      <w:rPr>
        <w:rFonts w:ascii="Courier New" w:hAnsi="Courier New" w:cs="Courier New" w:hint="default"/>
      </w:rPr>
    </w:lvl>
    <w:lvl w:ilvl="5" w:tplc="E79AB4F4">
      <w:start w:val="1"/>
      <w:numFmt w:val="bullet"/>
      <w:lvlText w:val=""/>
      <w:lvlJc w:val="left"/>
      <w:pPr>
        <w:ind w:left="4320" w:hanging="360"/>
      </w:pPr>
      <w:rPr>
        <w:rFonts w:ascii="Wingdings" w:hAnsi="Wingdings" w:hint="default"/>
      </w:rPr>
    </w:lvl>
    <w:lvl w:ilvl="6" w:tplc="8918E02C">
      <w:start w:val="1"/>
      <w:numFmt w:val="bullet"/>
      <w:lvlText w:val=""/>
      <w:lvlJc w:val="left"/>
      <w:pPr>
        <w:ind w:left="5040" w:hanging="360"/>
      </w:pPr>
      <w:rPr>
        <w:rFonts w:ascii="Symbol" w:hAnsi="Symbol" w:hint="default"/>
      </w:rPr>
    </w:lvl>
    <w:lvl w:ilvl="7" w:tplc="7E9E0B3C">
      <w:start w:val="1"/>
      <w:numFmt w:val="bullet"/>
      <w:lvlText w:val="o"/>
      <w:lvlJc w:val="left"/>
      <w:pPr>
        <w:ind w:left="5760" w:hanging="360"/>
      </w:pPr>
      <w:rPr>
        <w:rFonts w:ascii="Courier New" w:hAnsi="Courier New" w:cs="Courier New" w:hint="default"/>
      </w:rPr>
    </w:lvl>
    <w:lvl w:ilvl="8" w:tplc="614C0618">
      <w:start w:val="1"/>
      <w:numFmt w:val="bullet"/>
      <w:lvlText w:val=""/>
      <w:lvlJc w:val="left"/>
      <w:pPr>
        <w:ind w:left="6480" w:hanging="360"/>
      </w:pPr>
      <w:rPr>
        <w:rFonts w:ascii="Wingdings" w:hAnsi="Wingdings" w:hint="default"/>
      </w:rPr>
    </w:lvl>
  </w:abstractNum>
  <w:abstractNum w:abstractNumId="10" w15:restartNumberingAfterBreak="0">
    <w:nsid w:val="1AA15ADC"/>
    <w:multiLevelType w:val="multilevel"/>
    <w:tmpl w:val="FE7EB7E0"/>
    <w:lvl w:ilvl="0">
      <w:start w:val="3"/>
      <w:numFmt w:val="decimal"/>
      <w:lvlText w:val="%1."/>
      <w:lvlJc w:val="left"/>
      <w:pPr>
        <w:tabs>
          <w:tab w:val="num" w:pos="0"/>
        </w:tabs>
        <w:ind w:left="360" w:hanging="360"/>
      </w:pPr>
      <w:rPr>
        <w:rFonts w:cs="Times New Roman" w:hint="default"/>
      </w:rPr>
    </w:lvl>
    <w:lvl w:ilvl="1">
      <w:start w:val="1"/>
      <w:numFmt w:val="decimal"/>
      <w:lvlText w:val="4.%2."/>
      <w:lvlJc w:val="left"/>
      <w:pPr>
        <w:tabs>
          <w:tab w:val="num" w:pos="0"/>
        </w:tabs>
        <w:ind w:left="927" w:hanging="360"/>
      </w:pPr>
      <w:rPr>
        <w:rFonts w:cs="Times New Roman" w:hint="default"/>
        <w:b w:val="0"/>
        <w:strike w:val="0"/>
      </w:rPr>
    </w:lvl>
    <w:lvl w:ilvl="2">
      <w:start w:val="1"/>
      <w:numFmt w:val="decimal"/>
      <w:lvlText w:val="4.2.%3."/>
      <w:lvlJc w:val="left"/>
      <w:pPr>
        <w:tabs>
          <w:tab w:val="num" w:pos="0"/>
        </w:tabs>
        <w:ind w:left="1854" w:hanging="720"/>
      </w:pPr>
      <w:rPr>
        <w:rFonts w:cs="Times New Roman" w:hint="default"/>
      </w:rPr>
    </w:lvl>
    <w:lvl w:ilvl="3">
      <w:start w:val="1"/>
      <w:numFmt w:val="decimal"/>
      <w:lvlText w:val="%1.%2.%3.%4."/>
      <w:lvlJc w:val="left"/>
      <w:pPr>
        <w:tabs>
          <w:tab w:val="num" w:pos="0"/>
        </w:tabs>
        <w:ind w:left="2421" w:hanging="720"/>
      </w:pPr>
      <w:rPr>
        <w:rFonts w:cs="Times New Roman" w:hint="default"/>
      </w:rPr>
    </w:lvl>
    <w:lvl w:ilvl="4">
      <w:start w:val="1"/>
      <w:numFmt w:val="decimal"/>
      <w:lvlText w:val="%1.%2.%3.%4.%5."/>
      <w:lvlJc w:val="left"/>
      <w:pPr>
        <w:tabs>
          <w:tab w:val="num" w:pos="0"/>
        </w:tabs>
        <w:ind w:left="3348" w:hanging="1080"/>
      </w:pPr>
      <w:rPr>
        <w:rFonts w:cs="Times New Roman" w:hint="default"/>
      </w:rPr>
    </w:lvl>
    <w:lvl w:ilvl="5">
      <w:start w:val="1"/>
      <w:numFmt w:val="decimal"/>
      <w:lvlText w:val="%1.%2.%3.%4.%5.%6."/>
      <w:lvlJc w:val="left"/>
      <w:pPr>
        <w:tabs>
          <w:tab w:val="num" w:pos="0"/>
        </w:tabs>
        <w:ind w:left="3915" w:hanging="1080"/>
      </w:pPr>
      <w:rPr>
        <w:rFonts w:cs="Times New Roman" w:hint="default"/>
      </w:rPr>
    </w:lvl>
    <w:lvl w:ilvl="6">
      <w:start w:val="1"/>
      <w:numFmt w:val="decimal"/>
      <w:lvlText w:val="%1.%2.%3.%4.%5.%6.%7."/>
      <w:lvlJc w:val="left"/>
      <w:pPr>
        <w:tabs>
          <w:tab w:val="num" w:pos="0"/>
        </w:tabs>
        <w:ind w:left="4842" w:hanging="1440"/>
      </w:pPr>
      <w:rPr>
        <w:rFonts w:cs="Times New Roman" w:hint="default"/>
      </w:rPr>
    </w:lvl>
    <w:lvl w:ilvl="7">
      <w:start w:val="1"/>
      <w:numFmt w:val="decimal"/>
      <w:lvlText w:val="%1.%2.%3.%4.%5.%6.%7.%8."/>
      <w:lvlJc w:val="left"/>
      <w:pPr>
        <w:tabs>
          <w:tab w:val="num" w:pos="0"/>
        </w:tabs>
        <w:ind w:left="5409" w:hanging="1440"/>
      </w:pPr>
      <w:rPr>
        <w:rFonts w:cs="Times New Roman" w:hint="default"/>
      </w:rPr>
    </w:lvl>
    <w:lvl w:ilvl="8">
      <w:start w:val="1"/>
      <w:numFmt w:val="decimal"/>
      <w:lvlText w:val="%1.%2.%3.%4.%5.%6.%7.%8.%9."/>
      <w:lvlJc w:val="left"/>
      <w:pPr>
        <w:tabs>
          <w:tab w:val="num" w:pos="0"/>
        </w:tabs>
        <w:ind w:left="6336" w:hanging="1800"/>
      </w:pPr>
      <w:rPr>
        <w:rFonts w:cs="Times New Roman" w:hint="default"/>
      </w:rPr>
    </w:lvl>
  </w:abstractNum>
  <w:abstractNum w:abstractNumId="11" w15:restartNumberingAfterBreak="0">
    <w:nsid w:val="1C615B40"/>
    <w:multiLevelType w:val="multilevel"/>
    <w:tmpl w:val="83CA59AA"/>
    <w:lvl w:ilvl="0">
      <w:start w:val="1"/>
      <w:numFmt w:val="decimal"/>
      <w:lvlText w:val="5.%1."/>
      <w:lvlJc w:val="left"/>
      <w:pPr>
        <w:tabs>
          <w:tab w:val="num" w:pos="420"/>
        </w:tabs>
        <w:ind w:left="420" w:hanging="420"/>
      </w:pPr>
      <w:rPr>
        <w:rFonts w:hint="default"/>
      </w:rPr>
    </w:lvl>
    <w:lvl w:ilvl="1">
      <w:start w:val="3"/>
      <w:numFmt w:val="decimal"/>
      <w:lvlText w:val="2.%2"/>
      <w:lvlJc w:val="left"/>
      <w:pPr>
        <w:tabs>
          <w:tab w:val="num" w:pos="420"/>
        </w:tabs>
        <w:ind w:left="420" w:hanging="4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FC03D79"/>
    <w:multiLevelType w:val="multilevel"/>
    <w:tmpl w:val="26ACFF0A"/>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0A17838"/>
    <w:multiLevelType w:val="multilevel"/>
    <w:tmpl w:val="E4BEE374"/>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val="0"/>
        <w:bCs/>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4" w15:restartNumberingAfterBreak="0">
    <w:nsid w:val="23EF4CC6"/>
    <w:multiLevelType w:val="hybridMultilevel"/>
    <w:tmpl w:val="34A28532"/>
    <w:lvl w:ilvl="0" w:tplc="4650BE7C">
      <w:start w:val="1"/>
      <w:numFmt w:val="bullet"/>
      <w:lvlText w:val=""/>
      <w:lvlJc w:val="left"/>
      <w:pPr>
        <w:tabs>
          <w:tab w:val="num" w:pos="720"/>
        </w:tabs>
        <w:ind w:left="720" w:hanging="360"/>
      </w:pPr>
      <w:rPr>
        <w:rFonts w:ascii="Symbol" w:hAnsi="Symbol" w:hint="default"/>
        <w:strike w:val="0"/>
        <w:color w:val="auto"/>
      </w:rPr>
    </w:lvl>
    <w:lvl w:ilvl="1" w:tplc="494C74FC">
      <w:start w:val="1"/>
      <w:numFmt w:val="decimal"/>
      <w:lvlText w:val="5.%2."/>
      <w:lvlJc w:val="left"/>
      <w:pPr>
        <w:tabs>
          <w:tab w:val="num" w:pos="1589"/>
        </w:tabs>
        <w:ind w:left="1589" w:hanging="509"/>
      </w:pPr>
      <w:rPr>
        <w:rFonts w:cs="Times New Roman" w:hint="default"/>
        <w:b w:val="0"/>
        <w:strike w:val="0"/>
        <w:color w:val="auto"/>
        <w:sz w:val="24"/>
        <w:szCs w:val="24"/>
      </w:rPr>
    </w:lvl>
    <w:lvl w:ilvl="2" w:tplc="4AEA79E8">
      <w:start w:val="14"/>
      <w:numFmt w:val="decimal"/>
      <w:lvlText w:val="%3."/>
      <w:lvlJc w:val="left"/>
      <w:pPr>
        <w:tabs>
          <w:tab w:val="num" w:pos="2160"/>
        </w:tabs>
        <w:ind w:left="2160" w:hanging="360"/>
      </w:pPr>
      <w:rPr>
        <w:rFonts w:cs="Times New Roman" w:hint="default"/>
      </w:rPr>
    </w:lvl>
    <w:lvl w:ilvl="3" w:tplc="45F2C826">
      <w:start w:val="1"/>
      <w:numFmt w:val="bullet"/>
      <w:lvlText w:val=""/>
      <w:lvlJc w:val="left"/>
      <w:pPr>
        <w:tabs>
          <w:tab w:val="num" w:pos="2880"/>
        </w:tabs>
        <w:ind w:left="2880" w:hanging="360"/>
      </w:pPr>
      <w:rPr>
        <w:rFonts w:ascii="Symbol" w:hAnsi="Symbol" w:hint="default"/>
      </w:rPr>
    </w:lvl>
    <w:lvl w:ilvl="4" w:tplc="130C2C8A">
      <w:start w:val="1"/>
      <w:numFmt w:val="bullet"/>
      <w:lvlText w:val="o"/>
      <w:lvlJc w:val="left"/>
      <w:pPr>
        <w:tabs>
          <w:tab w:val="num" w:pos="3600"/>
        </w:tabs>
        <w:ind w:left="3600" w:hanging="360"/>
      </w:pPr>
      <w:rPr>
        <w:rFonts w:ascii="Courier New" w:hAnsi="Courier New" w:hint="default"/>
      </w:rPr>
    </w:lvl>
    <w:lvl w:ilvl="5" w:tplc="1D56D962">
      <w:start w:val="1"/>
      <w:numFmt w:val="bullet"/>
      <w:lvlText w:val=""/>
      <w:lvlJc w:val="left"/>
      <w:pPr>
        <w:tabs>
          <w:tab w:val="num" w:pos="4320"/>
        </w:tabs>
        <w:ind w:left="4320" w:hanging="360"/>
      </w:pPr>
      <w:rPr>
        <w:rFonts w:ascii="Wingdings" w:hAnsi="Wingdings" w:hint="default"/>
      </w:rPr>
    </w:lvl>
    <w:lvl w:ilvl="6" w:tplc="23721548">
      <w:start w:val="1"/>
      <w:numFmt w:val="bullet"/>
      <w:lvlText w:val=""/>
      <w:lvlJc w:val="left"/>
      <w:pPr>
        <w:tabs>
          <w:tab w:val="num" w:pos="5040"/>
        </w:tabs>
        <w:ind w:left="5040" w:hanging="360"/>
      </w:pPr>
      <w:rPr>
        <w:rFonts w:ascii="Symbol" w:hAnsi="Symbol" w:hint="default"/>
      </w:rPr>
    </w:lvl>
    <w:lvl w:ilvl="7" w:tplc="C9485B4E">
      <w:start w:val="1"/>
      <w:numFmt w:val="bullet"/>
      <w:lvlText w:val="o"/>
      <w:lvlJc w:val="left"/>
      <w:pPr>
        <w:tabs>
          <w:tab w:val="num" w:pos="5760"/>
        </w:tabs>
        <w:ind w:left="5760" w:hanging="360"/>
      </w:pPr>
      <w:rPr>
        <w:rFonts w:ascii="Courier New" w:hAnsi="Courier New" w:hint="default"/>
      </w:rPr>
    </w:lvl>
    <w:lvl w:ilvl="8" w:tplc="577CC97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0113D3"/>
    <w:multiLevelType w:val="multilevel"/>
    <w:tmpl w:val="663ED26A"/>
    <w:lvl w:ilvl="0">
      <w:start w:val="1"/>
      <w:numFmt w:val="decimal"/>
      <w:lvlText w:val="%1."/>
      <w:lvlJc w:val="left"/>
      <w:pPr>
        <w:ind w:left="360" w:hanging="360"/>
      </w:pPr>
      <w:rPr>
        <w:rFonts w:eastAsiaTheme="minorHAnsi" w:hint="default"/>
        <w:b/>
        <w:i w:val="0"/>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2CF03F34"/>
    <w:multiLevelType w:val="multilevel"/>
    <w:tmpl w:val="F5D0C43C"/>
    <w:lvl w:ilvl="0">
      <w:start w:val="1"/>
      <w:numFmt w:val="decimal"/>
      <w:lvlText w:val="%1."/>
      <w:lvlJc w:val="left"/>
      <w:pPr>
        <w:ind w:left="927" w:hanging="360"/>
      </w:pPr>
      <w:rPr>
        <w:rFonts w:cs="Times New Roman" w:hint="default"/>
      </w:rPr>
    </w:lvl>
    <w:lvl w:ilvl="1">
      <w:start w:val="1"/>
      <w:numFmt w:val="decimal"/>
      <w:isLgl/>
      <w:lvlText w:val="%1.%2."/>
      <w:lvlJc w:val="left"/>
      <w:pPr>
        <w:ind w:left="1874" w:hanging="1164"/>
      </w:pPr>
      <w:rPr>
        <w:rFonts w:cs="Times New Roman" w:hint="default"/>
      </w:rPr>
    </w:lvl>
    <w:lvl w:ilvl="2">
      <w:start w:val="1"/>
      <w:numFmt w:val="decimal"/>
      <w:isLgl/>
      <w:lvlText w:val="%1.%2.%3."/>
      <w:lvlJc w:val="left"/>
      <w:pPr>
        <w:ind w:left="1731" w:hanging="1164"/>
      </w:pPr>
      <w:rPr>
        <w:rFonts w:cs="Times New Roman" w:hint="default"/>
      </w:rPr>
    </w:lvl>
    <w:lvl w:ilvl="3">
      <w:start w:val="1"/>
      <w:numFmt w:val="decimal"/>
      <w:isLgl/>
      <w:lvlText w:val="%1.%2.%3.%4."/>
      <w:lvlJc w:val="left"/>
      <w:pPr>
        <w:ind w:left="1731" w:hanging="1164"/>
      </w:pPr>
      <w:rPr>
        <w:rFonts w:cs="Times New Roman" w:hint="default"/>
      </w:rPr>
    </w:lvl>
    <w:lvl w:ilvl="4">
      <w:start w:val="1"/>
      <w:numFmt w:val="decimal"/>
      <w:isLgl/>
      <w:lvlText w:val="%1.%2.%3.%4.%5."/>
      <w:lvlJc w:val="left"/>
      <w:pPr>
        <w:ind w:left="1731" w:hanging="1164"/>
      </w:pPr>
      <w:rPr>
        <w:rFonts w:cs="Times New Roman" w:hint="default"/>
      </w:rPr>
    </w:lvl>
    <w:lvl w:ilvl="5">
      <w:start w:val="1"/>
      <w:numFmt w:val="decimal"/>
      <w:isLgl/>
      <w:lvlText w:val="%1.%2.%3.%4.%5.%6."/>
      <w:lvlJc w:val="left"/>
      <w:pPr>
        <w:ind w:left="1731" w:hanging="1164"/>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7" w15:restartNumberingAfterBreak="0">
    <w:nsid w:val="2DA71912"/>
    <w:multiLevelType w:val="multilevel"/>
    <w:tmpl w:val="E1840B5A"/>
    <w:lvl w:ilvl="0">
      <w:start w:val="1"/>
      <w:numFmt w:val="decimal"/>
      <w:lvlText w:val="Раздел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116BD1"/>
    <w:multiLevelType w:val="multilevel"/>
    <w:tmpl w:val="BA829A92"/>
    <w:lvl w:ilvl="0">
      <w:start w:val="2"/>
      <w:numFmt w:val="decimal"/>
      <w:lvlText w:val="%1."/>
      <w:lvlJc w:val="left"/>
      <w:pPr>
        <w:ind w:left="480" w:hanging="480"/>
      </w:pPr>
      <w:rPr>
        <w:rFonts w:hint="default"/>
      </w:rPr>
    </w:lvl>
    <w:lvl w:ilvl="1">
      <w:start w:val="12"/>
      <w:numFmt w:val="decimal"/>
      <w:lvlText w:val="%1.%2."/>
      <w:lvlJc w:val="left"/>
      <w:pPr>
        <w:ind w:left="6576"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04A3CA5"/>
    <w:multiLevelType w:val="hybridMultilevel"/>
    <w:tmpl w:val="83B2D242"/>
    <w:lvl w:ilvl="0" w:tplc="EC4821E6">
      <w:start w:val="1"/>
      <w:numFmt w:val="bullet"/>
      <w:lvlText w:val=""/>
      <w:lvlJc w:val="left"/>
      <w:pPr>
        <w:ind w:left="720" w:hanging="360"/>
      </w:pPr>
      <w:rPr>
        <w:rFonts w:ascii="Symbol" w:hAnsi="Symbol" w:hint="default"/>
      </w:rPr>
    </w:lvl>
    <w:lvl w:ilvl="1" w:tplc="D6B0B7A0">
      <w:start w:val="1"/>
      <w:numFmt w:val="bullet"/>
      <w:lvlText w:val="-"/>
      <w:lvlJc w:val="left"/>
      <w:pPr>
        <w:ind w:left="1440" w:hanging="360"/>
      </w:pPr>
      <w:rPr>
        <w:rFonts w:ascii="Times New Roman" w:eastAsia="Times New Roman" w:hAnsi="Times New Roman" w:cs="Times New Roman" w:hint="default"/>
      </w:rPr>
    </w:lvl>
    <w:lvl w:ilvl="2" w:tplc="2ACC5F16">
      <w:start w:val="1"/>
      <w:numFmt w:val="bullet"/>
      <w:lvlText w:val=""/>
      <w:lvlJc w:val="left"/>
      <w:pPr>
        <w:ind w:left="2160" w:hanging="360"/>
      </w:pPr>
      <w:rPr>
        <w:rFonts w:ascii="Wingdings" w:hAnsi="Wingdings" w:hint="default"/>
      </w:rPr>
    </w:lvl>
    <w:lvl w:ilvl="3" w:tplc="25C68F9A">
      <w:start w:val="1"/>
      <w:numFmt w:val="bullet"/>
      <w:lvlText w:val=""/>
      <w:lvlJc w:val="left"/>
      <w:pPr>
        <w:ind w:left="2880" w:hanging="360"/>
      </w:pPr>
      <w:rPr>
        <w:rFonts w:ascii="Symbol" w:hAnsi="Symbol" w:hint="default"/>
      </w:rPr>
    </w:lvl>
    <w:lvl w:ilvl="4" w:tplc="6FD23764">
      <w:start w:val="1"/>
      <w:numFmt w:val="bullet"/>
      <w:lvlText w:val="o"/>
      <w:lvlJc w:val="left"/>
      <w:pPr>
        <w:ind w:left="3600" w:hanging="360"/>
      </w:pPr>
      <w:rPr>
        <w:rFonts w:ascii="Courier New" w:hAnsi="Courier New" w:cs="Courier New" w:hint="default"/>
      </w:rPr>
    </w:lvl>
    <w:lvl w:ilvl="5" w:tplc="85FEF0D0">
      <w:start w:val="1"/>
      <w:numFmt w:val="bullet"/>
      <w:lvlText w:val=""/>
      <w:lvlJc w:val="left"/>
      <w:pPr>
        <w:ind w:left="4320" w:hanging="360"/>
      </w:pPr>
      <w:rPr>
        <w:rFonts w:ascii="Wingdings" w:hAnsi="Wingdings" w:hint="default"/>
      </w:rPr>
    </w:lvl>
    <w:lvl w:ilvl="6" w:tplc="0248CE34">
      <w:start w:val="1"/>
      <w:numFmt w:val="bullet"/>
      <w:lvlText w:val=""/>
      <w:lvlJc w:val="left"/>
      <w:pPr>
        <w:ind w:left="5040" w:hanging="360"/>
      </w:pPr>
      <w:rPr>
        <w:rFonts w:ascii="Symbol" w:hAnsi="Symbol" w:hint="default"/>
      </w:rPr>
    </w:lvl>
    <w:lvl w:ilvl="7" w:tplc="459CDA46">
      <w:start w:val="1"/>
      <w:numFmt w:val="bullet"/>
      <w:lvlText w:val="o"/>
      <w:lvlJc w:val="left"/>
      <w:pPr>
        <w:ind w:left="5760" w:hanging="360"/>
      </w:pPr>
      <w:rPr>
        <w:rFonts w:ascii="Courier New" w:hAnsi="Courier New" w:cs="Courier New" w:hint="default"/>
      </w:rPr>
    </w:lvl>
    <w:lvl w:ilvl="8" w:tplc="6DFE45BC">
      <w:start w:val="1"/>
      <w:numFmt w:val="bullet"/>
      <w:lvlText w:val=""/>
      <w:lvlJc w:val="left"/>
      <w:pPr>
        <w:ind w:left="6480" w:hanging="360"/>
      </w:pPr>
      <w:rPr>
        <w:rFonts w:ascii="Wingdings" w:hAnsi="Wingdings" w:hint="default"/>
      </w:rPr>
    </w:lvl>
  </w:abstractNum>
  <w:abstractNum w:abstractNumId="20" w15:restartNumberingAfterBreak="0">
    <w:nsid w:val="33A04B41"/>
    <w:multiLevelType w:val="multilevel"/>
    <w:tmpl w:val="628C1A82"/>
    <w:lvl w:ilvl="0">
      <w:start w:val="1"/>
      <w:numFmt w:val="decimal"/>
      <w:lvlText w:val="%1."/>
      <w:lvlJc w:val="left"/>
      <w:pPr>
        <w:ind w:left="10282" w:hanging="360"/>
      </w:pPr>
      <w:rPr>
        <w:rFonts w:cs="Times New Roman" w:hint="default"/>
      </w:rPr>
    </w:lvl>
    <w:lvl w:ilvl="1">
      <w:start w:val="1"/>
      <w:numFmt w:val="decimal"/>
      <w:isLgl/>
      <w:lvlText w:val="%1.%2."/>
      <w:lvlJc w:val="left"/>
      <w:pPr>
        <w:ind w:left="1874" w:hanging="1164"/>
      </w:pPr>
      <w:rPr>
        <w:rFonts w:cs="Times New Roman" w:hint="default"/>
      </w:rPr>
    </w:lvl>
    <w:lvl w:ilvl="2">
      <w:start w:val="1"/>
      <w:numFmt w:val="decimal"/>
      <w:isLgl/>
      <w:lvlText w:val="%1.%2.%3."/>
      <w:lvlJc w:val="left"/>
      <w:pPr>
        <w:ind w:left="1872" w:hanging="1164"/>
      </w:pPr>
      <w:rPr>
        <w:rFonts w:cs="Times New Roman" w:hint="default"/>
      </w:rPr>
    </w:lvl>
    <w:lvl w:ilvl="3">
      <w:start w:val="1"/>
      <w:numFmt w:val="decimal"/>
      <w:isLgl/>
      <w:lvlText w:val="%1.%2.%3.%4."/>
      <w:lvlJc w:val="left"/>
      <w:pPr>
        <w:ind w:left="1731" w:hanging="1164"/>
      </w:pPr>
      <w:rPr>
        <w:rFonts w:cs="Times New Roman" w:hint="default"/>
      </w:rPr>
    </w:lvl>
    <w:lvl w:ilvl="4">
      <w:start w:val="1"/>
      <w:numFmt w:val="decimal"/>
      <w:isLgl/>
      <w:lvlText w:val="%1.%2.%3.%4.%5."/>
      <w:lvlJc w:val="left"/>
      <w:pPr>
        <w:ind w:left="1731" w:hanging="1164"/>
      </w:pPr>
      <w:rPr>
        <w:rFonts w:cs="Times New Roman" w:hint="default"/>
      </w:rPr>
    </w:lvl>
    <w:lvl w:ilvl="5">
      <w:start w:val="1"/>
      <w:numFmt w:val="decimal"/>
      <w:isLgl/>
      <w:lvlText w:val="%1.%2.%3.%4.%5.%6."/>
      <w:lvlJc w:val="left"/>
      <w:pPr>
        <w:ind w:left="1731" w:hanging="1164"/>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21" w15:restartNumberingAfterBreak="0">
    <w:nsid w:val="39AF2CAC"/>
    <w:multiLevelType w:val="hybridMultilevel"/>
    <w:tmpl w:val="EF2E4D8C"/>
    <w:lvl w:ilvl="0" w:tplc="727EB294">
      <w:start w:val="1"/>
      <w:numFmt w:val="decimal"/>
      <w:lvlText w:val="%1."/>
      <w:lvlJc w:val="left"/>
      <w:pPr>
        <w:ind w:left="720" w:hanging="360"/>
      </w:pPr>
      <w:rPr>
        <w:rFonts w:eastAsia="Times New Roman" w:hint="default"/>
        <w:b w:val="0"/>
        <w:color w:val="auto"/>
        <w:sz w:val="28"/>
      </w:rPr>
    </w:lvl>
    <w:lvl w:ilvl="1" w:tplc="51208B1C">
      <w:start w:val="1"/>
      <w:numFmt w:val="lowerLetter"/>
      <w:lvlText w:val="%2."/>
      <w:lvlJc w:val="left"/>
      <w:pPr>
        <w:ind w:left="1440" w:hanging="360"/>
      </w:pPr>
    </w:lvl>
    <w:lvl w:ilvl="2" w:tplc="3E025536">
      <w:start w:val="1"/>
      <w:numFmt w:val="lowerRoman"/>
      <w:lvlText w:val="%3."/>
      <w:lvlJc w:val="right"/>
      <w:pPr>
        <w:ind w:left="2160" w:hanging="180"/>
      </w:pPr>
    </w:lvl>
    <w:lvl w:ilvl="3" w:tplc="73585E00">
      <w:start w:val="1"/>
      <w:numFmt w:val="decimal"/>
      <w:lvlText w:val="%4."/>
      <w:lvlJc w:val="left"/>
      <w:pPr>
        <w:ind w:left="2880" w:hanging="360"/>
      </w:pPr>
    </w:lvl>
    <w:lvl w:ilvl="4" w:tplc="B1F6B882">
      <w:start w:val="1"/>
      <w:numFmt w:val="lowerLetter"/>
      <w:lvlText w:val="%5."/>
      <w:lvlJc w:val="left"/>
      <w:pPr>
        <w:ind w:left="3600" w:hanging="360"/>
      </w:pPr>
    </w:lvl>
    <w:lvl w:ilvl="5" w:tplc="F816E730">
      <w:start w:val="1"/>
      <w:numFmt w:val="lowerRoman"/>
      <w:lvlText w:val="%6."/>
      <w:lvlJc w:val="right"/>
      <w:pPr>
        <w:ind w:left="4320" w:hanging="180"/>
      </w:pPr>
    </w:lvl>
    <w:lvl w:ilvl="6" w:tplc="D4683EB4">
      <w:start w:val="1"/>
      <w:numFmt w:val="decimal"/>
      <w:lvlText w:val="%7."/>
      <w:lvlJc w:val="left"/>
      <w:pPr>
        <w:ind w:left="5040" w:hanging="360"/>
      </w:pPr>
    </w:lvl>
    <w:lvl w:ilvl="7" w:tplc="FA88CE7A">
      <w:start w:val="1"/>
      <w:numFmt w:val="lowerLetter"/>
      <w:lvlText w:val="%8."/>
      <w:lvlJc w:val="left"/>
      <w:pPr>
        <w:ind w:left="5760" w:hanging="360"/>
      </w:pPr>
    </w:lvl>
    <w:lvl w:ilvl="8" w:tplc="95508540">
      <w:start w:val="1"/>
      <w:numFmt w:val="lowerRoman"/>
      <w:lvlText w:val="%9."/>
      <w:lvlJc w:val="right"/>
      <w:pPr>
        <w:ind w:left="6480" w:hanging="180"/>
      </w:pPr>
    </w:lvl>
  </w:abstractNum>
  <w:abstractNum w:abstractNumId="22" w15:restartNumberingAfterBreak="0">
    <w:nsid w:val="3AF62106"/>
    <w:multiLevelType w:val="hybridMultilevel"/>
    <w:tmpl w:val="1C3EE166"/>
    <w:lvl w:ilvl="0" w:tplc="A1EEB1F2">
      <w:start w:val="1"/>
      <w:numFmt w:val="bullet"/>
      <w:pStyle w:val="1"/>
      <w:lvlText w:val=""/>
      <w:lvlJc w:val="left"/>
      <w:pPr>
        <w:ind w:left="927" w:hanging="360"/>
      </w:pPr>
      <w:rPr>
        <w:rFonts w:ascii="Symbol" w:hAnsi="Symbol" w:hint="default"/>
        <w:color w:val="auto"/>
      </w:rPr>
    </w:lvl>
    <w:lvl w:ilvl="1" w:tplc="21121490">
      <w:start w:val="1"/>
      <w:numFmt w:val="bullet"/>
      <w:lvlText w:val="o"/>
      <w:lvlJc w:val="left"/>
      <w:pPr>
        <w:tabs>
          <w:tab w:val="num" w:pos="2149"/>
        </w:tabs>
        <w:ind w:left="2149" w:hanging="360"/>
      </w:pPr>
      <w:rPr>
        <w:rFonts w:ascii="Courier New" w:hAnsi="Courier New" w:hint="default"/>
      </w:rPr>
    </w:lvl>
    <w:lvl w:ilvl="2" w:tplc="18B89832">
      <w:start w:val="1"/>
      <w:numFmt w:val="bullet"/>
      <w:lvlText w:val=""/>
      <w:lvlJc w:val="left"/>
      <w:pPr>
        <w:tabs>
          <w:tab w:val="num" w:pos="2869"/>
        </w:tabs>
        <w:ind w:left="2869" w:hanging="360"/>
      </w:pPr>
      <w:rPr>
        <w:rFonts w:ascii="Wingdings" w:hAnsi="Wingdings" w:hint="default"/>
      </w:rPr>
    </w:lvl>
    <w:lvl w:ilvl="3" w:tplc="55E6C266">
      <w:start w:val="1"/>
      <w:numFmt w:val="bullet"/>
      <w:lvlText w:val=""/>
      <w:lvlJc w:val="left"/>
      <w:pPr>
        <w:tabs>
          <w:tab w:val="num" w:pos="3589"/>
        </w:tabs>
        <w:ind w:left="3589" w:hanging="360"/>
      </w:pPr>
      <w:rPr>
        <w:rFonts w:ascii="Symbol" w:hAnsi="Symbol" w:hint="default"/>
      </w:rPr>
    </w:lvl>
    <w:lvl w:ilvl="4" w:tplc="3D869E94">
      <w:start w:val="1"/>
      <w:numFmt w:val="bullet"/>
      <w:lvlText w:val="o"/>
      <w:lvlJc w:val="left"/>
      <w:pPr>
        <w:tabs>
          <w:tab w:val="num" w:pos="4309"/>
        </w:tabs>
        <w:ind w:left="4309" w:hanging="360"/>
      </w:pPr>
      <w:rPr>
        <w:rFonts w:ascii="Courier New" w:hAnsi="Courier New" w:hint="default"/>
      </w:rPr>
    </w:lvl>
    <w:lvl w:ilvl="5" w:tplc="0A5007DA">
      <w:start w:val="1"/>
      <w:numFmt w:val="bullet"/>
      <w:lvlText w:val=""/>
      <w:lvlJc w:val="left"/>
      <w:pPr>
        <w:tabs>
          <w:tab w:val="num" w:pos="5029"/>
        </w:tabs>
        <w:ind w:left="5029" w:hanging="360"/>
      </w:pPr>
      <w:rPr>
        <w:rFonts w:ascii="Wingdings" w:hAnsi="Wingdings" w:hint="default"/>
      </w:rPr>
    </w:lvl>
    <w:lvl w:ilvl="6" w:tplc="AE708A80">
      <w:start w:val="1"/>
      <w:numFmt w:val="bullet"/>
      <w:lvlText w:val=""/>
      <w:lvlJc w:val="left"/>
      <w:pPr>
        <w:tabs>
          <w:tab w:val="num" w:pos="5749"/>
        </w:tabs>
        <w:ind w:left="5749" w:hanging="360"/>
      </w:pPr>
      <w:rPr>
        <w:rFonts w:ascii="Symbol" w:hAnsi="Symbol" w:hint="default"/>
      </w:rPr>
    </w:lvl>
    <w:lvl w:ilvl="7" w:tplc="E90C1AD0">
      <w:start w:val="1"/>
      <w:numFmt w:val="bullet"/>
      <w:lvlText w:val="o"/>
      <w:lvlJc w:val="left"/>
      <w:pPr>
        <w:tabs>
          <w:tab w:val="num" w:pos="6469"/>
        </w:tabs>
        <w:ind w:left="6469" w:hanging="360"/>
      </w:pPr>
      <w:rPr>
        <w:rFonts w:ascii="Courier New" w:hAnsi="Courier New" w:hint="default"/>
      </w:rPr>
    </w:lvl>
    <w:lvl w:ilvl="8" w:tplc="F080FF80">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40105F49"/>
    <w:multiLevelType w:val="hybridMultilevel"/>
    <w:tmpl w:val="5A0A9DF6"/>
    <w:lvl w:ilvl="0" w:tplc="56BAB6EC">
      <w:start w:val="1"/>
      <w:numFmt w:val="decimal"/>
      <w:lvlText w:val="2.8.%1."/>
      <w:lvlJc w:val="left"/>
      <w:pPr>
        <w:ind w:left="720" w:hanging="360"/>
      </w:pPr>
      <w:rPr>
        <w:rFonts w:hint="default"/>
        <w:strike w:val="0"/>
      </w:rPr>
    </w:lvl>
    <w:lvl w:ilvl="1" w:tplc="F592AB66">
      <w:start w:val="1"/>
      <w:numFmt w:val="lowerLetter"/>
      <w:lvlText w:val="%2."/>
      <w:lvlJc w:val="left"/>
      <w:pPr>
        <w:ind w:left="1440" w:hanging="360"/>
      </w:pPr>
    </w:lvl>
    <w:lvl w:ilvl="2" w:tplc="E4CAB81A">
      <w:start w:val="1"/>
      <w:numFmt w:val="lowerRoman"/>
      <w:lvlText w:val="%3."/>
      <w:lvlJc w:val="right"/>
      <w:pPr>
        <w:ind w:left="2160" w:hanging="180"/>
      </w:pPr>
    </w:lvl>
    <w:lvl w:ilvl="3" w:tplc="4300E526">
      <w:start w:val="1"/>
      <w:numFmt w:val="decimal"/>
      <w:lvlText w:val="%4."/>
      <w:lvlJc w:val="left"/>
      <w:pPr>
        <w:ind w:left="2880" w:hanging="360"/>
      </w:pPr>
    </w:lvl>
    <w:lvl w:ilvl="4" w:tplc="798C7A16">
      <w:start w:val="1"/>
      <w:numFmt w:val="lowerLetter"/>
      <w:lvlText w:val="%5."/>
      <w:lvlJc w:val="left"/>
      <w:pPr>
        <w:ind w:left="3600" w:hanging="360"/>
      </w:pPr>
    </w:lvl>
    <w:lvl w:ilvl="5" w:tplc="19CC18D6">
      <w:start w:val="1"/>
      <w:numFmt w:val="lowerRoman"/>
      <w:lvlText w:val="%6."/>
      <w:lvlJc w:val="right"/>
      <w:pPr>
        <w:ind w:left="4320" w:hanging="180"/>
      </w:pPr>
    </w:lvl>
    <w:lvl w:ilvl="6" w:tplc="3E78D6FA">
      <w:start w:val="1"/>
      <w:numFmt w:val="decimal"/>
      <w:lvlText w:val="%7."/>
      <w:lvlJc w:val="left"/>
      <w:pPr>
        <w:ind w:left="5040" w:hanging="360"/>
      </w:pPr>
    </w:lvl>
    <w:lvl w:ilvl="7" w:tplc="B43CD770">
      <w:start w:val="1"/>
      <w:numFmt w:val="lowerLetter"/>
      <w:lvlText w:val="%8."/>
      <w:lvlJc w:val="left"/>
      <w:pPr>
        <w:ind w:left="5760" w:hanging="360"/>
      </w:pPr>
    </w:lvl>
    <w:lvl w:ilvl="8" w:tplc="A54860E0">
      <w:start w:val="1"/>
      <w:numFmt w:val="lowerRoman"/>
      <w:lvlText w:val="%9."/>
      <w:lvlJc w:val="right"/>
      <w:pPr>
        <w:ind w:left="6480" w:hanging="180"/>
      </w:pPr>
    </w:lvl>
  </w:abstractNum>
  <w:abstractNum w:abstractNumId="24" w15:restartNumberingAfterBreak="0">
    <w:nsid w:val="493300DC"/>
    <w:multiLevelType w:val="multilevel"/>
    <w:tmpl w:val="390A8A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5935F9"/>
    <w:multiLevelType w:val="hybridMultilevel"/>
    <w:tmpl w:val="974E32B6"/>
    <w:lvl w:ilvl="0" w:tplc="B5DE9640">
      <w:start w:val="1"/>
      <w:numFmt w:val="decimal"/>
      <w:lvlText w:val="5.%1."/>
      <w:lvlJc w:val="left"/>
      <w:pPr>
        <w:ind w:left="720" w:hanging="360"/>
      </w:pPr>
      <w:rPr>
        <w:rFonts w:hint="default"/>
      </w:rPr>
    </w:lvl>
    <w:lvl w:ilvl="1" w:tplc="7DDAB762">
      <w:start w:val="1"/>
      <w:numFmt w:val="lowerLetter"/>
      <w:lvlText w:val="%2."/>
      <w:lvlJc w:val="left"/>
      <w:pPr>
        <w:ind w:left="1440" w:hanging="360"/>
      </w:pPr>
    </w:lvl>
    <w:lvl w:ilvl="2" w:tplc="C65C30EA">
      <w:start w:val="1"/>
      <w:numFmt w:val="lowerRoman"/>
      <w:lvlText w:val="%3."/>
      <w:lvlJc w:val="right"/>
      <w:pPr>
        <w:ind w:left="2160" w:hanging="180"/>
      </w:pPr>
    </w:lvl>
    <w:lvl w:ilvl="3" w:tplc="C6204CE4">
      <w:start w:val="1"/>
      <w:numFmt w:val="decimal"/>
      <w:lvlText w:val="%4."/>
      <w:lvlJc w:val="left"/>
      <w:pPr>
        <w:ind w:left="2880" w:hanging="360"/>
      </w:pPr>
    </w:lvl>
    <w:lvl w:ilvl="4" w:tplc="2F1A8416">
      <w:start w:val="1"/>
      <w:numFmt w:val="lowerLetter"/>
      <w:lvlText w:val="%5."/>
      <w:lvlJc w:val="left"/>
      <w:pPr>
        <w:ind w:left="3600" w:hanging="360"/>
      </w:pPr>
    </w:lvl>
    <w:lvl w:ilvl="5" w:tplc="A3DCDAD2">
      <w:start w:val="1"/>
      <w:numFmt w:val="lowerRoman"/>
      <w:lvlText w:val="%6."/>
      <w:lvlJc w:val="right"/>
      <w:pPr>
        <w:ind w:left="4320" w:hanging="180"/>
      </w:pPr>
    </w:lvl>
    <w:lvl w:ilvl="6" w:tplc="336C2AAC">
      <w:start w:val="1"/>
      <w:numFmt w:val="decimal"/>
      <w:lvlText w:val="%7."/>
      <w:lvlJc w:val="left"/>
      <w:pPr>
        <w:ind w:left="5040" w:hanging="360"/>
      </w:pPr>
    </w:lvl>
    <w:lvl w:ilvl="7" w:tplc="91A28BFE">
      <w:start w:val="1"/>
      <w:numFmt w:val="lowerLetter"/>
      <w:lvlText w:val="%8."/>
      <w:lvlJc w:val="left"/>
      <w:pPr>
        <w:ind w:left="5760" w:hanging="360"/>
      </w:pPr>
    </w:lvl>
    <w:lvl w:ilvl="8" w:tplc="0E6C9E30">
      <w:start w:val="1"/>
      <w:numFmt w:val="lowerRoman"/>
      <w:lvlText w:val="%9."/>
      <w:lvlJc w:val="right"/>
      <w:pPr>
        <w:ind w:left="6480" w:hanging="180"/>
      </w:pPr>
    </w:lvl>
  </w:abstractNum>
  <w:abstractNum w:abstractNumId="26" w15:restartNumberingAfterBreak="0">
    <w:nsid w:val="59817439"/>
    <w:multiLevelType w:val="multilevel"/>
    <w:tmpl w:val="C77EB79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2.8.%3."/>
      <w:lvlJc w:val="left"/>
      <w:pPr>
        <w:ind w:left="1224" w:hanging="504"/>
      </w:pPr>
      <w:rPr>
        <w:rFonts w:hint="default"/>
      </w:rPr>
    </w:lvl>
    <w:lvl w:ilvl="3">
      <w:start w:val="1"/>
      <w:numFmt w:val="decimal"/>
      <w:lvlText w:val="2.%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DC524CD"/>
    <w:multiLevelType w:val="multilevel"/>
    <w:tmpl w:val="8C3656DA"/>
    <w:lvl w:ilvl="0">
      <w:start w:val="1"/>
      <w:numFmt w:val="decimal"/>
      <w:lvlText w:val="%1."/>
      <w:lvlJc w:val="left"/>
      <w:pPr>
        <w:ind w:left="360" w:hanging="360"/>
      </w:pPr>
      <w:rPr>
        <w:rFonts w:hint="default"/>
      </w:rPr>
    </w:lvl>
    <w:lvl w:ilvl="1">
      <w:start w:val="14"/>
      <w:numFmt w:val="decimal"/>
      <w:lvlText w:val="2.%2."/>
      <w:lvlJc w:val="left"/>
      <w:pPr>
        <w:ind w:left="716" w:hanging="432"/>
      </w:pPr>
      <w:rPr>
        <w:rFonts w:hint="default"/>
      </w:rPr>
    </w:lvl>
    <w:lvl w:ilvl="2">
      <w:start w:val="1"/>
      <w:numFmt w:val="decimal"/>
      <w:lvlText w:val="2.%2.%3."/>
      <w:lvlJc w:val="left"/>
      <w:pPr>
        <w:ind w:left="1224" w:hanging="504"/>
      </w:pPr>
      <w:rPr>
        <w:rFonts w:hint="default"/>
      </w:rPr>
    </w:lvl>
    <w:lvl w:ilvl="3">
      <w:start w:val="1"/>
      <w:numFmt w:val="decimal"/>
      <w:lvlText w:val="2.%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EF22178"/>
    <w:multiLevelType w:val="hybridMultilevel"/>
    <w:tmpl w:val="42A2BCC0"/>
    <w:lvl w:ilvl="0" w:tplc="A2B0ABAA">
      <w:start w:val="1"/>
      <w:numFmt w:val="bullet"/>
      <w:pStyle w:val="a"/>
      <w:lvlText w:val=""/>
      <w:lvlJc w:val="left"/>
      <w:pPr>
        <w:tabs>
          <w:tab w:val="num" w:pos="1211"/>
        </w:tabs>
        <w:ind w:left="851"/>
      </w:pPr>
      <w:rPr>
        <w:rFonts w:ascii="Symbol" w:hAnsi="Symbol" w:hint="default"/>
      </w:rPr>
    </w:lvl>
    <w:lvl w:ilvl="1" w:tplc="1B7E3AB2">
      <w:start w:val="1"/>
      <w:numFmt w:val="bullet"/>
      <w:lvlText w:val="o"/>
      <w:lvlJc w:val="left"/>
      <w:pPr>
        <w:tabs>
          <w:tab w:val="num" w:pos="1440"/>
        </w:tabs>
        <w:ind w:left="1440" w:hanging="360"/>
      </w:pPr>
      <w:rPr>
        <w:rFonts w:ascii="Courier New" w:hAnsi="Courier New" w:hint="default"/>
      </w:rPr>
    </w:lvl>
    <w:lvl w:ilvl="2" w:tplc="466852A0">
      <w:start w:val="1"/>
      <w:numFmt w:val="bullet"/>
      <w:lvlText w:val=""/>
      <w:lvlJc w:val="left"/>
      <w:pPr>
        <w:tabs>
          <w:tab w:val="num" w:pos="2160"/>
        </w:tabs>
        <w:ind w:left="2160" w:hanging="360"/>
      </w:pPr>
      <w:rPr>
        <w:rFonts w:ascii="Wingdings" w:hAnsi="Wingdings" w:hint="default"/>
      </w:rPr>
    </w:lvl>
    <w:lvl w:ilvl="3" w:tplc="3614FCBA">
      <w:start w:val="1"/>
      <w:numFmt w:val="bullet"/>
      <w:lvlText w:val=""/>
      <w:lvlJc w:val="left"/>
      <w:pPr>
        <w:tabs>
          <w:tab w:val="num" w:pos="2880"/>
        </w:tabs>
        <w:ind w:left="2880" w:hanging="360"/>
      </w:pPr>
      <w:rPr>
        <w:rFonts w:ascii="Symbol" w:hAnsi="Symbol" w:hint="default"/>
      </w:rPr>
    </w:lvl>
    <w:lvl w:ilvl="4" w:tplc="37D2FB28">
      <w:start w:val="1"/>
      <w:numFmt w:val="bullet"/>
      <w:lvlText w:val="o"/>
      <w:lvlJc w:val="left"/>
      <w:pPr>
        <w:tabs>
          <w:tab w:val="num" w:pos="3600"/>
        </w:tabs>
        <w:ind w:left="3600" w:hanging="360"/>
      </w:pPr>
      <w:rPr>
        <w:rFonts w:ascii="Courier New" w:hAnsi="Courier New" w:hint="default"/>
      </w:rPr>
    </w:lvl>
    <w:lvl w:ilvl="5" w:tplc="E974A3B0">
      <w:start w:val="1"/>
      <w:numFmt w:val="bullet"/>
      <w:lvlText w:val=""/>
      <w:lvlJc w:val="left"/>
      <w:pPr>
        <w:tabs>
          <w:tab w:val="num" w:pos="4320"/>
        </w:tabs>
        <w:ind w:left="4320" w:hanging="360"/>
      </w:pPr>
      <w:rPr>
        <w:rFonts w:ascii="Wingdings" w:hAnsi="Wingdings" w:hint="default"/>
      </w:rPr>
    </w:lvl>
    <w:lvl w:ilvl="6" w:tplc="3560168A">
      <w:start w:val="1"/>
      <w:numFmt w:val="bullet"/>
      <w:lvlText w:val=""/>
      <w:lvlJc w:val="left"/>
      <w:pPr>
        <w:tabs>
          <w:tab w:val="num" w:pos="5040"/>
        </w:tabs>
        <w:ind w:left="5040" w:hanging="360"/>
      </w:pPr>
      <w:rPr>
        <w:rFonts w:ascii="Symbol" w:hAnsi="Symbol" w:hint="default"/>
      </w:rPr>
    </w:lvl>
    <w:lvl w:ilvl="7" w:tplc="0EF641B6">
      <w:start w:val="1"/>
      <w:numFmt w:val="bullet"/>
      <w:lvlText w:val="o"/>
      <w:lvlJc w:val="left"/>
      <w:pPr>
        <w:tabs>
          <w:tab w:val="num" w:pos="5760"/>
        </w:tabs>
        <w:ind w:left="5760" w:hanging="360"/>
      </w:pPr>
      <w:rPr>
        <w:rFonts w:ascii="Courier New" w:hAnsi="Courier New" w:hint="default"/>
      </w:rPr>
    </w:lvl>
    <w:lvl w:ilvl="8" w:tplc="3F249AA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712CAC"/>
    <w:multiLevelType w:val="hybridMultilevel"/>
    <w:tmpl w:val="1B0A9B1E"/>
    <w:lvl w:ilvl="0" w:tplc="45CE7E9C">
      <w:start w:val="2"/>
      <w:numFmt w:val="decimal"/>
      <w:lvlText w:val="%1."/>
      <w:lvlJc w:val="left"/>
      <w:pPr>
        <w:ind w:left="2487" w:hanging="360"/>
      </w:pPr>
      <w:rPr>
        <w:rFonts w:hint="default"/>
      </w:rPr>
    </w:lvl>
    <w:lvl w:ilvl="1" w:tplc="B7A4A640">
      <w:start w:val="1"/>
      <w:numFmt w:val="lowerLetter"/>
      <w:lvlText w:val="%2."/>
      <w:lvlJc w:val="left"/>
      <w:pPr>
        <w:ind w:left="3207" w:hanging="360"/>
      </w:pPr>
    </w:lvl>
    <w:lvl w:ilvl="2" w:tplc="543AAE84">
      <w:start w:val="1"/>
      <w:numFmt w:val="lowerRoman"/>
      <w:lvlText w:val="%3."/>
      <w:lvlJc w:val="right"/>
      <w:pPr>
        <w:ind w:left="3927" w:hanging="180"/>
      </w:pPr>
    </w:lvl>
    <w:lvl w:ilvl="3" w:tplc="7F00AD46">
      <w:start w:val="1"/>
      <w:numFmt w:val="decimal"/>
      <w:lvlText w:val="%4."/>
      <w:lvlJc w:val="left"/>
      <w:pPr>
        <w:ind w:left="4647" w:hanging="360"/>
      </w:pPr>
    </w:lvl>
    <w:lvl w:ilvl="4" w:tplc="E28A88AA">
      <w:start w:val="1"/>
      <w:numFmt w:val="lowerLetter"/>
      <w:lvlText w:val="%5."/>
      <w:lvlJc w:val="left"/>
      <w:pPr>
        <w:ind w:left="5367" w:hanging="360"/>
      </w:pPr>
    </w:lvl>
    <w:lvl w:ilvl="5" w:tplc="49103B66">
      <w:start w:val="1"/>
      <w:numFmt w:val="lowerRoman"/>
      <w:lvlText w:val="%6."/>
      <w:lvlJc w:val="right"/>
      <w:pPr>
        <w:ind w:left="6087" w:hanging="180"/>
      </w:pPr>
    </w:lvl>
    <w:lvl w:ilvl="6" w:tplc="36EC6998">
      <w:start w:val="1"/>
      <w:numFmt w:val="decimal"/>
      <w:lvlText w:val="%7."/>
      <w:lvlJc w:val="left"/>
      <w:pPr>
        <w:ind w:left="6807" w:hanging="360"/>
      </w:pPr>
    </w:lvl>
    <w:lvl w:ilvl="7" w:tplc="43EE885A">
      <w:start w:val="1"/>
      <w:numFmt w:val="lowerLetter"/>
      <w:lvlText w:val="%8."/>
      <w:lvlJc w:val="left"/>
      <w:pPr>
        <w:ind w:left="7527" w:hanging="360"/>
      </w:pPr>
    </w:lvl>
    <w:lvl w:ilvl="8" w:tplc="7F9049BC">
      <w:start w:val="1"/>
      <w:numFmt w:val="lowerRoman"/>
      <w:lvlText w:val="%9."/>
      <w:lvlJc w:val="right"/>
      <w:pPr>
        <w:ind w:left="8247" w:hanging="180"/>
      </w:pPr>
    </w:lvl>
  </w:abstractNum>
  <w:abstractNum w:abstractNumId="30" w15:restartNumberingAfterBreak="0">
    <w:nsid w:val="63C12125"/>
    <w:multiLevelType w:val="multilevel"/>
    <w:tmpl w:val="5C9658C0"/>
    <w:lvl w:ilvl="0">
      <w:start w:val="1"/>
      <w:numFmt w:val="decimal"/>
      <w:lvlText w:val="%1."/>
      <w:lvlJc w:val="left"/>
      <w:pPr>
        <w:tabs>
          <w:tab w:val="num" w:pos="360"/>
        </w:tabs>
        <w:ind w:left="360" w:hanging="360"/>
      </w:pPr>
      <w:rPr>
        <w:rFonts w:cs="Times New Roman" w:hint="default"/>
        <w:strike w:val="0"/>
        <w:color w:val="auto"/>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63E7554E"/>
    <w:multiLevelType w:val="multilevel"/>
    <w:tmpl w:val="20107B88"/>
    <w:lvl w:ilvl="0">
      <w:start w:val="1"/>
      <w:numFmt w:val="decimal"/>
      <w:lvlText w:val="%1."/>
      <w:lvlJc w:val="left"/>
      <w:pPr>
        <w:ind w:left="10282" w:hanging="360"/>
      </w:pPr>
      <w:rPr>
        <w:rFonts w:cs="Times New Roman" w:hint="default"/>
      </w:rPr>
    </w:lvl>
    <w:lvl w:ilvl="1">
      <w:start w:val="1"/>
      <w:numFmt w:val="decimal"/>
      <w:isLgl/>
      <w:lvlText w:val="%1.%2."/>
      <w:lvlJc w:val="left"/>
      <w:pPr>
        <w:ind w:left="1874" w:hanging="1164"/>
      </w:pPr>
      <w:rPr>
        <w:rFonts w:cs="Times New Roman" w:hint="default"/>
      </w:rPr>
    </w:lvl>
    <w:lvl w:ilvl="2">
      <w:start w:val="1"/>
      <w:numFmt w:val="decimal"/>
      <w:isLgl/>
      <w:lvlText w:val="%1.%2.%3."/>
      <w:lvlJc w:val="left"/>
      <w:pPr>
        <w:ind w:left="1872" w:hanging="1164"/>
      </w:pPr>
      <w:rPr>
        <w:rFonts w:cs="Times New Roman" w:hint="default"/>
      </w:rPr>
    </w:lvl>
    <w:lvl w:ilvl="3">
      <w:start w:val="1"/>
      <w:numFmt w:val="decimal"/>
      <w:isLgl/>
      <w:lvlText w:val="%1.%2.%3.%4."/>
      <w:lvlJc w:val="left"/>
      <w:pPr>
        <w:ind w:left="1731" w:hanging="1164"/>
      </w:pPr>
      <w:rPr>
        <w:rFonts w:cs="Times New Roman" w:hint="default"/>
      </w:rPr>
    </w:lvl>
    <w:lvl w:ilvl="4">
      <w:start w:val="1"/>
      <w:numFmt w:val="decimal"/>
      <w:isLgl/>
      <w:lvlText w:val="%1.%2.%3.%4.%5."/>
      <w:lvlJc w:val="left"/>
      <w:pPr>
        <w:ind w:left="1731" w:hanging="1164"/>
      </w:pPr>
      <w:rPr>
        <w:rFonts w:cs="Times New Roman" w:hint="default"/>
      </w:rPr>
    </w:lvl>
    <w:lvl w:ilvl="5">
      <w:start w:val="1"/>
      <w:numFmt w:val="decimal"/>
      <w:isLgl/>
      <w:lvlText w:val="%1.%2.%3.%4.%5.%6."/>
      <w:lvlJc w:val="left"/>
      <w:pPr>
        <w:ind w:left="1731" w:hanging="1164"/>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2" w15:restartNumberingAfterBreak="0">
    <w:nsid w:val="6A075C07"/>
    <w:multiLevelType w:val="hybridMultilevel"/>
    <w:tmpl w:val="959C2EEE"/>
    <w:lvl w:ilvl="0" w:tplc="EA2404E8">
      <w:start w:val="1"/>
      <w:numFmt w:val="decimal"/>
      <w:lvlText w:val="%1."/>
      <w:lvlJc w:val="left"/>
      <w:pPr>
        <w:ind w:left="720" w:hanging="360"/>
      </w:pPr>
      <w:rPr>
        <w:rFonts w:cs="Times New Roman" w:hint="default"/>
        <w:b/>
      </w:rPr>
    </w:lvl>
    <w:lvl w:ilvl="1" w:tplc="A49472EC">
      <w:start w:val="1"/>
      <w:numFmt w:val="lowerLetter"/>
      <w:lvlText w:val="%2."/>
      <w:lvlJc w:val="left"/>
      <w:pPr>
        <w:ind w:left="1440" w:hanging="360"/>
      </w:pPr>
      <w:rPr>
        <w:rFonts w:cs="Times New Roman"/>
      </w:rPr>
    </w:lvl>
    <w:lvl w:ilvl="2" w:tplc="6690041C">
      <w:start w:val="1"/>
      <w:numFmt w:val="lowerRoman"/>
      <w:lvlText w:val="%3."/>
      <w:lvlJc w:val="right"/>
      <w:pPr>
        <w:ind w:left="2160" w:hanging="180"/>
      </w:pPr>
      <w:rPr>
        <w:rFonts w:cs="Times New Roman"/>
      </w:rPr>
    </w:lvl>
    <w:lvl w:ilvl="3" w:tplc="18B2E860">
      <w:start w:val="1"/>
      <w:numFmt w:val="decimal"/>
      <w:lvlText w:val="%4."/>
      <w:lvlJc w:val="left"/>
      <w:pPr>
        <w:ind w:left="2880" w:hanging="360"/>
      </w:pPr>
      <w:rPr>
        <w:rFonts w:cs="Times New Roman"/>
      </w:rPr>
    </w:lvl>
    <w:lvl w:ilvl="4" w:tplc="7248D562">
      <w:start w:val="1"/>
      <w:numFmt w:val="lowerLetter"/>
      <w:lvlText w:val="%5."/>
      <w:lvlJc w:val="left"/>
      <w:pPr>
        <w:ind w:left="3600" w:hanging="360"/>
      </w:pPr>
      <w:rPr>
        <w:rFonts w:cs="Times New Roman"/>
      </w:rPr>
    </w:lvl>
    <w:lvl w:ilvl="5" w:tplc="AAF60FC0">
      <w:start w:val="1"/>
      <w:numFmt w:val="lowerRoman"/>
      <w:lvlText w:val="%6."/>
      <w:lvlJc w:val="right"/>
      <w:pPr>
        <w:ind w:left="4320" w:hanging="180"/>
      </w:pPr>
      <w:rPr>
        <w:rFonts w:cs="Times New Roman"/>
      </w:rPr>
    </w:lvl>
    <w:lvl w:ilvl="6" w:tplc="939659AC">
      <w:start w:val="1"/>
      <w:numFmt w:val="decimal"/>
      <w:lvlText w:val="%7."/>
      <w:lvlJc w:val="left"/>
      <w:pPr>
        <w:ind w:left="5040" w:hanging="360"/>
      </w:pPr>
      <w:rPr>
        <w:rFonts w:cs="Times New Roman"/>
      </w:rPr>
    </w:lvl>
    <w:lvl w:ilvl="7" w:tplc="A79C8B5C">
      <w:start w:val="1"/>
      <w:numFmt w:val="lowerLetter"/>
      <w:lvlText w:val="%8."/>
      <w:lvlJc w:val="left"/>
      <w:pPr>
        <w:ind w:left="5760" w:hanging="360"/>
      </w:pPr>
      <w:rPr>
        <w:rFonts w:cs="Times New Roman"/>
      </w:rPr>
    </w:lvl>
    <w:lvl w:ilvl="8" w:tplc="E9C4B13E">
      <w:start w:val="1"/>
      <w:numFmt w:val="lowerRoman"/>
      <w:lvlText w:val="%9."/>
      <w:lvlJc w:val="right"/>
      <w:pPr>
        <w:ind w:left="6480" w:hanging="180"/>
      </w:pPr>
      <w:rPr>
        <w:rFonts w:cs="Times New Roman"/>
      </w:rPr>
    </w:lvl>
  </w:abstractNum>
  <w:abstractNum w:abstractNumId="33" w15:restartNumberingAfterBreak="0">
    <w:nsid w:val="6C6F3AB9"/>
    <w:multiLevelType w:val="hybridMultilevel"/>
    <w:tmpl w:val="391AF680"/>
    <w:lvl w:ilvl="0" w:tplc="1AD6D60C">
      <w:start w:val="4200"/>
      <w:numFmt w:val="bullet"/>
      <w:lvlText w:val="-"/>
      <w:lvlJc w:val="left"/>
      <w:pPr>
        <w:ind w:left="720" w:hanging="360"/>
      </w:pPr>
      <w:rPr>
        <w:rFonts w:ascii="Times New Roman" w:eastAsia="Times New Roman" w:hAnsi="Times New Roman" w:cs="Times New Roman" w:hint="default"/>
        <w:b w:val="0"/>
      </w:rPr>
    </w:lvl>
    <w:lvl w:ilvl="1" w:tplc="27124A38">
      <w:start w:val="1"/>
      <w:numFmt w:val="bullet"/>
      <w:lvlText w:val="o"/>
      <w:lvlJc w:val="left"/>
      <w:pPr>
        <w:ind w:left="1440" w:hanging="360"/>
      </w:pPr>
      <w:rPr>
        <w:rFonts w:ascii="Courier New" w:hAnsi="Courier New" w:cs="Courier New" w:hint="default"/>
      </w:rPr>
    </w:lvl>
    <w:lvl w:ilvl="2" w:tplc="CC0A1FE8">
      <w:start w:val="1"/>
      <w:numFmt w:val="bullet"/>
      <w:lvlText w:val=""/>
      <w:lvlJc w:val="left"/>
      <w:pPr>
        <w:ind w:left="2160" w:hanging="360"/>
      </w:pPr>
      <w:rPr>
        <w:rFonts w:ascii="Wingdings" w:hAnsi="Wingdings" w:hint="default"/>
      </w:rPr>
    </w:lvl>
    <w:lvl w:ilvl="3" w:tplc="8D161BD0">
      <w:start w:val="1"/>
      <w:numFmt w:val="bullet"/>
      <w:lvlText w:val=""/>
      <w:lvlJc w:val="left"/>
      <w:pPr>
        <w:ind w:left="2880" w:hanging="360"/>
      </w:pPr>
      <w:rPr>
        <w:rFonts w:ascii="Symbol" w:hAnsi="Symbol" w:hint="default"/>
      </w:rPr>
    </w:lvl>
    <w:lvl w:ilvl="4" w:tplc="409C1E48">
      <w:start w:val="1"/>
      <w:numFmt w:val="bullet"/>
      <w:lvlText w:val="o"/>
      <w:lvlJc w:val="left"/>
      <w:pPr>
        <w:ind w:left="3600" w:hanging="360"/>
      </w:pPr>
      <w:rPr>
        <w:rFonts w:ascii="Courier New" w:hAnsi="Courier New" w:cs="Courier New" w:hint="default"/>
      </w:rPr>
    </w:lvl>
    <w:lvl w:ilvl="5" w:tplc="02DCF628">
      <w:start w:val="1"/>
      <w:numFmt w:val="bullet"/>
      <w:lvlText w:val=""/>
      <w:lvlJc w:val="left"/>
      <w:pPr>
        <w:ind w:left="4320" w:hanging="360"/>
      </w:pPr>
      <w:rPr>
        <w:rFonts w:ascii="Wingdings" w:hAnsi="Wingdings" w:hint="default"/>
      </w:rPr>
    </w:lvl>
    <w:lvl w:ilvl="6" w:tplc="F670ACBC">
      <w:start w:val="1"/>
      <w:numFmt w:val="bullet"/>
      <w:lvlText w:val=""/>
      <w:lvlJc w:val="left"/>
      <w:pPr>
        <w:ind w:left="5040" w:hanging="360"/>
      </w:pPr>
      <w:rPr>
        <w:rFonts w:ascii="Symbol" w:hAnsi="Symbol" w:hint="default"/>
      </w:rPr>
    </w:lvl>
    <w:lvl w:ilvl="7" w:tplc="23025D16">
      <w:start w:val="1"/>
      <w:numFmt w:val="bullet"/>
      <w:lvlText w:val="o"/>
      <w:lvlJc w:val="left"/>
      <w:pPr>
        <w:ind w:left="5760" w:hanging="360"/>
      </w:pPr>
      <w:rPr>
        <w:rFonts w:ascii="Courier New" w:hAnsi="Courier New" w:cs="Courier New" w:hint="default"/>
      </w:rPr>
    </w:lvl>
    <w:lvl w:ilvl="8" w:tplc="A1B05602">
      <w:start w:val="1"/>
      <w:numFmt w:val="bullet"/>
      <w:lvlText w:val=""/>
      <w:lvlJc w:val="left"/>
      <w:pPr>
        <w:ind w:left="6480" w:hanging="360"/>
      </w:pPr>
      <w:rPr>
        <w:rFonts w:ascii="Wingdings" w:hAnsi="Wingdings" w:hint="default"/>
      </w:rPr>
    </w:lvl>
  </w:abstractNum>
  <w:abstractNum w:abstractNumId="34" w15:restartNumberingAfterBreak="0">
    <w:nsid w:val="6DE00C9B"/>
    <w:multiLevelType w:val="hybridMultilevel"/>
    <w:tmpl w:val="A17A774A"/>
    <w:lvl w:ilvl="0" w:tplc="CD7C924A">
      <w:start w:val="1"/>
      <w:numFmt w:val="bullet"/>
      <w:pStyle w:val="EPAM"/>
      <w:lvlText w:val=""/>
      <w:lvlJc w:val="left"/>
      <w:pPr>
        <w:ind w:left="1069" w:hanging="360"/>
      </w:pPr>
      <w:rPr>
        <w:rFonts w:ascii="Symbol" w:hAnsi="Symbol" w:hint="default"/>
      </w:rPr>
    </w:lvl>
    <w:lvl w:ilvl="1" w:tplc="AF40DADE">
      <w:start w:val="1"/>
      <w:numFmt w:val="bullet"/>
      <w:lvlText w:val=""/>
      <w:lvlJc w:val="left"/>
      <w:pPr>
        <w:tabs>
          <w:tab w:val="num" w:pos="1666"/>
        </w:tabs>
        <w:ind w:left="1666" w:hanging="360"/>
      </w:pPr>
      <w:rPr>
        <w:rFonts w:ascii="Wingdings" w:hAnsi="Wingdings" w:hint="default"/>
      </w:rPr>
    </w:lvl>
    <w:lvl w:ilvl="2" w:tplc="FE303B40">
      <w:start w:val="1"/>
      <w:numFmt w:val="bullet"/>
      <w:lvlText w:val=""/>
      <w:lvlJc w:val="left"/>
      <w:pPr>
        <w:tabs>
          <w:tab w:val="num" w:pos="2026"/>
        </w:tabs>
        <w:ind w:left="2026" w:hanging="360"/>
      </w:pPr>
      <w:rPr>
        <w:rFonts w:ascii="Wingdings" w:hAnsi="Wingdings" w:hint="default"/>
      </w:rPr>
    </w:lvl>
    <w:lvl w:ilvl="3" w:tplc="8166A766">
      <w:start w:val="1"/>
      <w:numFmt w:val="bullet"/>
      <w:lvlText w:val=""/>
      <w:lvlJc w:val="left"/>
      <w:pPr>
        <w:tabs>
          <w:tab w:val="num" w:pos="2386"/>
        </w:tabs>
        <w:ind w:left="2386" w:hanging="360"/>
      </w:pPr>
      <w:rPr>
        <w:rFonts w:ascii="Symbol" w:hAnsi="Symbol" w:hint="default"/>
      </w:rPr>
    </w:lvl>
    <w:lvl w:ilvl="4" w:tplc="69568B7E">
      <w:start w:val="1"/>
      <w:numFmt w:val="bullet"/>
      <w:lvlText w:val=""/>
      <w:lvlJc w:val="left"/>
      <w:pPr>
        <w:tabs>
          <w:tab w:val="num" w:pos="2746"/>
        </w:tabs>
        <w:ind w:left="2746" w:hanging="360"/>
      </w:pPr>
      <w:rPr>
        <w:rFonts w:ascii="Symbol" w:hAnsi="Symbol" w:hint="default"/>
      </w:rPr>
    </w:lvl>
    <w:lvl w:ilvl="5" w:tplc="D0A62B76">
      <w:start w:val="1"/>
      <w:numFmt w:val="bullet"/>
      <w:lvlText w:val=""/>
      <w:lvlJc w:val="left"/>
      <w:pPr>
        <w:tabs>
          <w:tab w:val="num" w:pos="3106"/>
        </w:tabs>
        <w:ind w:left="3106" w:hanging="360"/>
      </w:pPr>
      <w:rPr>
        <w:rFonts w:ascii="Wingdings" w:hAnsi="Wingdings" w:hint="default"/>
      </w:rPr>
    </w:lvl>
    <w:lvl w:ilvl="6" w:tplc="B4A004C6">
      <w:start w:val="1"/>
      <w:numFmt w:val="bullet"/>
      <w:lvlText w:val=""/>
      <w:lvlJc w:val="left"/>
      <w:pPr>
        <w:tabs>
          <w:tab w:val="num" w:pos="3466"/>
        </w:tabs>
        <w:ind w:left="3466" w:hanging="360"/>
      </w:pPr>
      <w:rPr>
        <w:rFonts w:ascii="Wingdings" w:hAnsi="Wingdings" w:hint="default"/>
      </w:rPr>
    </w:lvl>
    <w:lvl w:ilvl="7" w:tplc="5C56CAF4">
      <w:start w:val="1"/>
      <w:numFmt w:val="bullet"/>
      <w:lvlText w:val=""/>
      <w:lvlJc w:val="left"/>
      <w:pPr>
        <w:tabs>
          <w:tab w:val="num" w:pos="3826"/>
        </w:tabs>
        <w:ind w:left="3826" w:hanging="360"/>
      </w:pPr>
      <w:rPr>
        <w:rFonts w:ascii="Symbol" w:hAnsi="Symbol" w:hint="default"/>
      </w:rPr>
    </w:lvl>
    <w:lvl w:ilvl="8" w:tplc="9592AC12">
      <w:start w:val="1"/>
      <w:numFmt w:val="bullet"/>
      <w:lvlText w:val=""/>
      <w:lvlJc w:val="left"/>
      <w:pPr>
        <w:tabs>
          <w:tab w:val="num" w:pos="4186"/>
        </w:tabs>
        <w:ind w:left="4186" w:hanging="360"/>
      </w:pPr>
      <w:rPr>
        <w:rFonts w:ascii="Symbol" w:hAnsi="Symbol" w:hint="default"/>
      </w:rPr>
    </w:lvl>
  </w:abstractNum>
  <w:abstractNum w:abstractNumId="35" w15:restartNumberingAfterBreak="0">
    <w:nsid w:val="71FD421D"/>
    <w:multiLevelType w:val="multilevel"/>
    <w:tmpl w:val="A8425C4E"/>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b/>
        <w:color w:val="000000" w:themeColor="text1"/>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6" w15:restartNumberingAfterBreak="0">
    <w:nsid w:val="79D835FB"/>
    <w:multiLevelType w:val="multilevel"/>
    <w:tmpl w:val="632A98F4"/>
    <w:lvl w:ilvl="0">
      <w:start w:val="1"/>
      <w:numFmt w:val="decimal"/>
      <w:lvlText w:val="%1."/>
      <w:lvlJc w:val="left"/>
      <w:pPr>
        <w:ind w:left="10282" w:hanging="360"/>
      </w:pPr>
      <w:rPr>
        <w:rFonts w:cs="Times New Roman" w:hint="default"/>
      </w:rPr>
    </w:lvl>
    <w:lvl w:ilvl="1">
      <w:start w:val="1"/>
      <w:numFmt w:val="decimal"/>
      <w:isLgl/>
      <w:lvlText w:val="%1.%2."/>
      <w:lvlJc w:val="left"/>
      <w:pPr>
        <w:ind w:left="1874" w:hanging="1164"/>
      </w:pPr>
      <w:rPr>
        <w:rFonts w:cs="Times New Roman" w:hint="default"/>
        <w:color w:val="auto"/>
      </w:rPr>
    </w:lvl>
    <w:lvl w:ilvl="2">
      <w:start w:val="1"/>
      <w:numFmt w:val="decimal"/>
      <w:isLgl/>
      <w:lvlText w:val="%1.%2.%3."/>
      <w:lvlJc w:val="left"/>
      <w:pPr>
        <w:ind w:left="1872" w:hanging="1164"/>
      </w:pPr>
      <w:rPr>
        <w:rFonts w:cs="Times New Roman" w:hint="default"/>
      </w:rPr>
    </w:lvl>
    <w:lvl w:ilvl="3">
      <w:start w:val="1"/>
      <w:numFmt w:val="decimal"/>
      <w:isLgl/>
      <w:lvlText w:val="%1.%2.%3.%4."/>
      <w:lvlJc w:val="left"/>
      <w:pPr>
        <w:ind w:left="1731" w:hanging="1164"/>
      </w:pPr>
      <w:rPr>
        <w:rFonts w:cs="Times New Roman" w:hint="default"/>
      </w:rPr>
    </w:lvl>
    <w:lvl w:ilvl="4">
      <w:start w:val="1"/>
      <w:numFmt w:val="decimal"/>
      <w:isLgl/>
      <w:lvlText w:val="%1.%2.%3.%4.%5."/>
      <w:lvlJc w:val="left"/>
      <w:pPr>
        <w:ind w:left="1731" w:hanging="1164"/>
      </w:pPr>
      <w:rPr>
        <w:rFonts w:cs="Times New Roman" w:hint="default"/>
      </w:rPr>
    </w:lvl>
    <w:lvl w:ilvl="5">
      <w:start w:val="1"/>
      <w:numFmt w:val="decimal"/>
      <w:isLgl/>
      <w:lvlText w:val="%1.%2.%3.%4.%5.%6."/>
      <w:lvlJc w:val="left"/>
      <w:pPr>
        <w:ind w:left="1731" w:hanging="1164"/>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7" w15:restartNumberingAfterBreak="0">
    <w:nsid w:val="7AB24EE6"/>
    <w:multiLevelType w:val="hybridMultilevel"/>
    <w:tmpl w:val="3B442672"/>
    <w:lvl w:ilvl="0" w:tplc="25F81CB0">
      <w:start w:val="1"/>
      <w:numFmt w:val="bullet"/>
      <w:lvlText w:val=""/>
      <w:lvlJc w:val="left"/>
      <w:pPr>
        <w:tabs>
          <w:tab w:val="num" w:pos="1920"/>
        </w:tabs>
        <w:ind w:left="1920" w:hanging="360"/>
      </w:pPr>
      <w:rPr>
        <w:rFonts w:ascii="Symbol" w:hAnsi="Symbol" w:hint="default"/>
        <w:strike w:val="0"/>
        <w:color w:val="auto"/>
        <w:sz w:val="20"/>
        <w:u w:val="none"/>
      </w:rPr>
    </w:lvl>
    <w:lvl w:ilvl="1" w:tplc="CFB26D0E">
      <w:start w:val="1"/>
      <w:numFmt w:val="decimal"/>
      <w:lvlText w:val="%2."/>
      <w:lvlJc w:val="left"/>
      <w:pPr>
        <w:tabs>
          <w:tab w:val="num" w:pos="1440"/>
        </w:tabs>
        <w:ind w:left="1440" w:hanging="360"/>
      </w:pPr>
      <w:rPr>
        <w:rFonts w:cs="Times New Roman"/>
      </w:rPr>
    </w:lvl>
    <w:lvl w:ilvl="2" w:tplc="2A1E1A38">
      <w:start w:val="1"/>
      <w:numFmt w:val="decimal"/>
      <w:lvlText w:val="%3."/>
      <w:lvlJc w:val="left"/>
      <w:pPr>
        <w:tabs>
          <w:tab w:val="num" w:pos="2160"/>
        </w:tabs>
        <w:ind w:left="2160" w:hanging="360"/>
      </w:pPr>
      <w:rPr>
        <w:rFonts w:cs="Times New Roman"/>
      </w:rPr>
    </w:lvl>
    <w:lvl w:ilvl="3" w:tplc="17A8CD60">
      <w:start w:val="1"/>
      <w:numFmt w:val="decimal"/>
      <w:lvlText w:val="%4."/>
      <w:lvlJc w:val="left"/>
      <w:pPr>
        <w:tabs>
          <w:tab w:val="num" w:pos="2880"/>
        </w:tabs>
        <w:ind w:left="2880" w:hanging="360"/>
      </w:pPr>
      <w:rPr>
        <w:rFonts w:cs="Times New Roman"/>
      </w:rPr>
    </w:lvl>
    <w:lvl w:ilvl="4" w:tplc="6F50AA52">
      <w:start w:val="1"/>
      <w:numFmt w:val="decimal"/>
      <w:lvlText w:val="%5."/>
      <w:lvlJc w:val="left"/>
      <w:pPr>
        <w:tabs>
          <w:tab w:val="num" w:pos="3600"/>
        </w:tabs>
        <w:ind w:left="3600" w:hanging="360"/>
      </w:pPr>
      <w:rPr>
        <w:rFonts w:cs="Times New Roman"/>
      </w:rPr>
    </w:lvl>
    <w:lvl w:ilvl="5" w:tplc="81D2F646">
      <w:start w:val="1"/>
      <w:numFmt w:val="decimal"/>
      <w:lvlText w:val="%6."/>
      <w:lvlJc w:val="left"/>
      <w:pPr>
        <w:tabs>
          <w:tab w:val="num" w:pos="4320"/>
        </w:tabs>
        <w:ind w:left="4320" w:hanging="360"/>
      </w:pPr>
      <w:rPr>
        <w:rFonts w:cs="Times New Roman"/>
      </w:rPr>
    </w:lvl>
    <w:lvl w:ilvl="6" w:tplc="8F3ED8BA">
      <w:start w:val="1"/>
      <w:numFmt w:val="decimal"/>
      <w:lvlText w:val="%7."/>
      <w:lvlJc w:val="left"/>
      <w:pPr>
        <w:tabs>
          <w:tab w:val="num" w:pos="5040"/>
        </w:tabs>
        <w:ind w:left="5040" w:hanging="360"/>
      </w:pPr>
      <w:rPr>
        <w:rFonts w:cs="Times New Roman"/>
      </w:rPr>
    </w:lvl>
    <w:lvl w:ilvl="7" w:tplc="F516040E">
      <w:start w:val="1"/>
      <w:numFmt w:val="decimal"/>
      <w:lvlText w:val="%8."/>
      <w:lvlJc w:val="left"/>
      <w:pPr>
        <w:tabs>
          <w:tab w:val="num" w:pos="5760"/>
        </w:tabs>
        <w:ind w:left="5760" w:hanging="360"/>
      </w:pPr>
      <w:rPr>
        <w:rFonts w:cs="Times New Roman"/>
      </w:rPr>
    </w:lvl>
    <w:lvl w:ilvl="8" w:tplc="036ED596">
      <w:start w:val="1"/>
      <w:numFmt w:val="decimal"/>
      <w:lvlText w:val="%9."/>
      <w:lvlJc w:val="left"/>
      <w:pPr>
        <w:tabs>
          <w:tab w:val="num" w:pos="6480"/>
        </w:tabs>
        <w:ind w:left="6480" w:hanging="360"/>
      </w:pPr>
      <w:rPr>
        <w:rFonts w:cs="Times New Roman"/>
      </w:rPr>
    </w:lvl>
  </w:abstractNum>
  <w:abstractNum w:abstractNumId="38" w15:restartNumberingAfterBreak="0">
    <w:nsid w:val="7D8D6147"/>
    <w:multiLevelType w:val="multilevel"/>
    <w:tmpl w:val="D2BAD03A"/>
    <w:lvl w:ilvl="0">
      <w:start w:val="1"/>
      <w:numFmt w:val="decimal"/>
      <w:lvlText w:val="%1."/>
      <w:lvlJc w:val="left"/>
      <w:pPr>
        <w:tabs>
          <w:tab w:val="num" w:pos="0"/>
        </w:tabs>
        <w:ind w:left="1211" w:hanging="360"/>
      </w:pPr>
      <w:rPr>
        <w:rFonts w:cs="Times New Roman" w:hint="default"/>
      </w:rPr>
    </w:lvl>
    <w:lvl w:ilvl="1">
      <w:start w:val="1"/>
      <w:numFmt w:val="decimal"/>
      <w:lvlText w:val="2.%2."/>
      <w:lvlJc w:val="left"/>
      <w:pPr>
        <w:tabs>
          <w:tab w:val="num" w:pos="0"/>
        </w:tabs>
        <w:ind w:left="432" w:hanging="432"/>
      </w:pPr>
      <w:rPr>
        <w:rFonts w:cs="Times New Roman" w:hint="default"/>
      </w:rPr>
    </w:lvl>
    <w:lvl w:ilvl="2">
      <w:start w:val="1"/>
      <w:numFmt w:val="decimal"/>
      <w:lvlText w:val="%1.%2.%3."/>
      <w:lvlJc w:val="left"/>
      <w:pPr>
        <w:tabs>
          <w:tab w:val="num" w:pos="0"/>
        </w:tabs>
        <w:ind w:left="1922"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num w:numId="1">
    <w:abstractNumId w:val="36"/>
  </w:num>
  <w:num w:numId="2">
    <w:abstractNumId w:val="22"/>
  </w:num>
  <w:num w:numId="3">
    <w:abstractNumId w:val="7"/>
  </w:num>
  <w:num w:numId="4">
    <w:abstractNumId w:val="28"/>
  </w:num>
  <w:num w:numId="5">
    <w:abstractNumId w:val="34"/>
  </w:num>
  <w:num w:numId="6">
    <w:abstractNumId w:val="3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4"/>
  </w:num>
  <w:num w:numId="9">
    <w:abstractNumId w:val="38"/>
  </w:num>
  <w:num w:numId="10">
    <w:abstractNumId w:val="6"/>
  </w:num>
  <w:num w:numId="11">
    <w:abstractNumId w:val="10"/>
  </w:num>
  <w:num w:numId="12">
    <w:abstractNumId w:val="11"/>
  </w:num>
  <w:num w:numId="13">
    <w:abstractNumId w:val="15"/>
  </w:num>
  <w:num w:numId="14">
    <w:abstractNumId w:val="33"/>
  </w:num>
  <w:num w:numId="15">
    <w:abstractNumId w:val="9"/>
  </w:num>
  <w:num w:numId="16">
    <w:abstractNumId w:val="30"/>
  </w:num>
  <w:num w:numId="17">
    <w:abstractNumId w:val="21"/>
  </w:num>
  <w:num w:numId="18">
    <w:abstractNumId w:val="18"/>
  </w:num>
  <w:num w:numId="19">
    <w:abstractNumId w:val="27"/>
  </w:num>
  <w:num w:numId="20">
    <w:abstractNumId w:val="12"/>
  </w:num>
  <w:num w:numId="21">
    <w:abstractNumId w:val="8"/>
  </w:num>
  <w:num w:numId="22">
    <w:abstractNumId w:val="26"/>
  </w:num>
  <w:num w:numId="23">
    <w:abstractNumId w:val="32"/>
  </w:num>
  <w:num w:numId="24">
    <w:abstractNumId w:val="19"/>
  </w:num>
  <w:num w:numId="25">
    <w:abstractNumId w:val="0"/>
  </w:num>
  <w:num w:numId="26">
    <w:abstractNumId w:val="25"/>
  </w:num>
  <w:num w:numId="27">
    <w:abstractNumId w:val="4"/>
  </w:num>
  <w:num w:numId="28">
    <w:abstractNumId w:val="29"/>
  </w:num>
  <w:num w:numId="29">
    <w:abstractNumId w:val="23"/>
  </w:num>
  <w:num w:numId="30">
    <w:abstractNumId w:val="1"/>
  </w:num>
  <w:num w:numId="31">
    <w:abstractNumId w:val="17"/>
  </w:num>
  <w:num w:numId="32">
    <w:abstractNumId w:val="13"/>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24"/>
  </w:num>
  <w:num w:numId="46">
    <w:abstractNumId w:val="5"/>
  </w:num>
  <w:num w:numId="47">
    <w:abstractNumId w:val="35"/>
  </w:num>
  <w:num w:numId="48">
    <w:abstractNumId w:val="31"/>
  </w:num>
  <w:num w:numId="49">
    <w:abstractNumId w:val="20"/>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324"/>
    <w:rsid w:val="0001044D"/>
    <w:rsid w:val="000222A2"/>
    <w:rsid w:val="00065B8E"/>
    <w:rsid w:val="000C1BC8"/>
    <w:rsid w:val="0011277E"/>
    <w:rsid w:val="00150278"/>
    <w:rsid w:val="00183B5A"/>
    <w:rsid w:val="001C1F8B"/>
    <w:rsid w:val="00204B52"/>
    <w:rsid w:val="002251BE"/>
    <w:rsid w:val="002255FC"/>
    <w:rsid w:val="002A615B"/>
    <w:rsid w:val="002B1DF5"/>
    <w:rsid w:val="002B214F"/>
    <w:rsid w:val="00396592"/>
    <w:rsid w:val="003B7C01"/>
    <w:rsid w:val="003D0AD6"/>
    <w:rsid w:val="00410DC5"/>
    <w:rsid w:val="00417E2A"/>
    <w:rsid w:val="00425BFF"/>
    <w:rsid w:val="00434824"/>
    <w:rsid w:val="00453A29"/>
    <w:rsid w:val="004A33F0"/>
    <w:rsid w:val="005039E2"/>
    <w:rsid w:val="005162CB"/>
    <w:rsid w:val="00543F48"/>
    <w:rsid w:val="005775A2"/>
    <w:rsid w:val="005B049A"/>
    <w:rsid w:val="005D223B"/>
    <w:rsid w:val="005F65BF"/>
    <w:rsid w:val="00601681"/>
    <w:rsid w:val="006268DE"/>
    <w:rsid w:val="0066324B"/>
    <w:rsid w:val="007470D7"/>
    <w:rsid w:val="007F398F"/>
    <w:rsid w:val="007F4E17"/>
    <w:rsid w:val="008A2170"/>
    <w:rsid w:val="008C091D"/>
    <w:rsid w:val="00904F97"/>
    <w:rsid w:val="0097493A"/>
    <w:rsid w:val="00996D13"/>
    <w:rsid w:val="00AB6328"/>
    <w:rsid w:val="00B03C3E"/>
    <w:rsid w:val="00B07324"/>
    <w:rsid w:val="00BB5651"/>
    <w:rsid w:val="00BE795E"/>
    <w:rsid w:val="00C21752"/>
    <w:rsid w:val="00C8718E"/>
    <w:rsid w:val="00CA0339"/>
    <w:rsid w:val="00CE2989"/>
    <w:rsid w:val="00D15F32"/>
    <w:rsid w:val="00D806D6"/>
    <w:rsid w:val="00DA7099"/>
    <w:rsid w:val="00DC30B4"/>
    <w:rsid w:val="00DC59F1"/>
    <w:rsid w:val="00DC6B5A"/>
    <w:rsid w:val="00DD0F9A"/>
    <w:rsid w:val="00DE159E"/>
    <w:rsid w:val="00DF6D04"/>
    <w:rsid w:val="00E51002"/>
    <w:rsid w:val="00E70299"/>
    <w:rsid w:val="00EA03D4"/>
    <w:rsid w:val="00ED2E94"/>
    <w:rsid w:val="00F86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B61FF8-3E54-4C62-8ADF-744A864AB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eastAsia="Times New Roman" w:hAnsi="Times New Roman"/>
      <w:sz w:val="28"/>
      <w:szCs w:val="20"/>
    </w:rPr>
  </w:style>
  <w:style w:type="paragraph" w:styleId="10">
    <w:name w:val="heading 1"/>
    <w:basedOn w:val="a0"/>
    <w:next w:val="a0"/>
    <w:link w:val="11"/>
    <w:uiPriority w:val="99"/>
    <w:qFormat/>
    <w:pPr>
      <w:keepNext/>
      <w:jc w:val="both"/>
      <w:outlineLvl w:val="0"/>
    </w:pPr>
    <w:rPr>
      <w:rFonts w:eastAsia="Calibri"/>
      <w:b/>
      <w:sz w:val="24"/>
    </w:rPr>
  </w:style>
  <w:style w:type="paragraph" w:styleId="2">
    <w:name w:val="heading 2"/>
    <w:basedOn w:val="a0"/>
    <w:next w:val="a0"/>
    <w:link w:val="20"/>
    <w:uiPriority w:val="99"/>
    <w:qFormat/>
    <w:pPr>
      <w:keepNext/>
      <w:spacing w:before="240" w:after="60" w:line="276" w:lineRule="auto"/>
      <w:outlineLvl w:val="1"/>
    </w:pPr>
    <w:rPr>
      <w:rFonts w:ascii="Cambria" w:eastAsia="Calibri" w:hAnsi="Cambria"/>
      <w:b/>
      <w:bCs/>
      <w:i/>
      <w:iCs/>
      <w:szCs w:val="28"/>
    </w:rPr>
  </w:style>
  <w:style w:type="paragraph" w:styleId="3">
    <w:name w:val="heading 3"/>
    <w:basedOn w:val="a0"/>
    <w:next w:val="a0"/>
    <w:link w:val="30"/>
    <w:uiPriority w:val="99"/>
    <w:qFormat/>
    <w:pPr>
      <w:keepNext/>
      <w:spacing w:before="240" w:after="60" w:line="276" w:lineRule="auto"/>
      <w:outlineLvl w:val="2"/>
    </w:pPr>
    <w:rPr>
      <w:rFonts w:ascii="Cambria" w:eastAsia="Calibri" w:hAnsi="Cambria"/>
      <w:b/>
      <w:bCs/>
      <w:sz w:val="26"/>
      <w:szCs w:val="26"/>
    </w:rPr>
  </w:style>
  <w:style w:type="paragraph" w:styleId="4">
    <w:name w:val="heading 4"/>
    <w:basedOn w:val="a0"/>
    <w:next w:val="a0"/>
    <w:link w:val="40"/>
    <w:uiPriority w:val="99"/>
    <w:qFormat/>
    <w:pPr>
      <w:keepNext/>
      <w:spacing w:before="240" w:after="60" w:line="276" w:lineRule="auto"/>
      <w:outlineLvl w:val="3"/>
    </w:pPr>
    <w:rPr>
      <w:rFonts w:ascii="Calibri" w:hAnsi="Calibri"/>
      <w:b/>
      <w:bCs/>
      <w:szCs w:val="28"/>
    </w:rPr>
  </w:style>
  <w:style w:type="paragraph" w:styleId="5">
    <w:name w:val="heading 5"/>
    <w:basedOn w:val="a0"/>
    <w:next w:val="a0"/>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0"/>
    <w:next w:val="a0"/>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0"/>
    <w:next w:val="a0"/>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0"/>
    <w:next w:val="a0"/>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0"/>
    <w:next w:val="a0"/>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paragraph" w:styleId="a4">
    <w:name w:val="Subtitle"/>
    <w:basedOn w:val="a0"/>
    <w:next w:val="a0"/>
    <w:link w:val="a5"/>
    <w:uiPriority w:val="11"/>
    <w:qFormat/>
    <w:pPr>
      <w:spacing w:before="200" w:after="200"/>
    </w:pPr>
    <w:rPr>
      <w:sz w:val="24"/>
      <w:szCs w:val="24"/>
    </w:rPr>
  </w:style>
  <w:style w:type="character" w:customStyle="1" w:styleId="a5">
    <w:name w:val="Подзаголовок Знак"/>
    <w:basedOn w:val="a1"/>
    <w:link w:val="a4"/>
    <w:uiPriority w:val="11"/>
    <w:rPr>
      <w:sz w:val="24"/>
      <w:szCs w:val="24"/>
    </w:rPr>
  </w:style>
  <w:style w:type="paragraph" w:styleId="21">
    <w:name w:val="Quote"/>
    <w:basedOn w:val="a0"/>
    <w:next w:val="a0"/>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0"/>
    <w:next w:val="a0"/>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FooterChar">
    <w:name w:val="Footer Char"/>
    <w:basedOn w:val="a1"/>
    <w:uiPriority w:val="99"/>
  </w:style>
  <w:style w:type="character" w:customStyle="1" w:styleId="CaptionChar">
    <w:name w:val="Caption Char"/>
    <w:uiPriority w:val="99"/>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2"/>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2"/>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2"/>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2"/>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2"/>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2"/>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2"/>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8">
    <w:name w:val="footnote text"/>
    <w:basedOn w:val="a0"/>
    <w:link w:val="a9"/>
    <w:uiPriority w:val="99"/>
    <w:semiHidden/>
    <w:unhideWhenUsed/>
    <w:pPr>
      <w:spacing w:after="40"/>
    </w:pPr>
    <w:rPr>
      <w:sz w:val="18"/>
    </w:rPr>
  </w:style>
  <w:style w:type="character" w:customStyle="1" w:styleId="a9">
    <w:name w:val="Текст сноски Знак"/>
    <w:link w:val="a8"/>
    <w:uiPriority w:val="99"/>
    <w:rPr>
      <w:sz w:val="18"/>
    </w:rPr>
  </w:style>
  <w:style w:type="character" w:styleId="aa">
    <w:name w:val="footnote reference"/>
    <w:basedOn w:val="a1"/>
    <w:uiPriority w:val="99"/>
    <w:unhideWhenUsed/>
    <w:rPr>
      <w:vertAlign w:val="superscript"/>
    </w:rPr>
  </w:style>
  <w:style w:type="paragraph" w:styleId="ab">
    <w:name w:val="endnote text"/>
    <w:basedOn w:val="a0"/>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1"/>
    <w:uiPriority w:val="99"/>
    <w:semiHidden/>
    <w:unhideWhenUsed/>
    <w:rPr>
      <w:vertAlign w:val="superscript"/>
    </w:rPr>
  </w:style>
  <w:style w:type="paragraph" w:styleId="32">
    <w:name w:val="toc 3"/>
    <w:basedOn w:val="a0"/>
    <w:next w:val="a0"/>
    <w:uiPriority w:val="39"/>
    <w:unhideWhenUsed/>
    <w:pPr>
      <w:spacing w:after="57"/>
      <w:ind w:left="567"/>
    </w:pPr>
  </w:style>
  <w:style w:type="paragraph" w:styleId="42">
    <w:name w:val="toc 4"/>
    <w:basedOn w:val="a0"/>
    <w:next w:val="a0"/>
    <w:uiPriority w:val="39"/>
    <w:unhideWhenUsed/>
    <w:pPr>
      <w:spacing w:after="57"/>
      <w:ind w:left="850"/>
    </w:pPr>
  </w:style>
  <w:style w:type="paragraph" w:styleId="52">
    <w:name w:val="toc 5"/>
    <w:basedOn w:val="a0"/>
    <w:next w:val="a0"/>
    <w:uiPriority w:val="39"/>
    <w:unhideWhenUsed/>
    <w:pPr>
      <w:spacing w:after="57"/>
      <w:ind w:left="1134"/>
    </w:pPr>
  </w:style>
  <w:style w:type="paragraph" w:styleId="61">
    <w:name w:val="toc 6"/>
    <w:basedOn w:val="a0"/>
    <w:next w:val="a0"/>
    <w:uiPriority w:val="39"/>
    <w:unhideWhenUsed/>
    <w:pPr>
      <w:spacing w:after="57"/>
      <w:ind w:left="1417"/>
    </w:pPr>
  </w:style>
  <w:style w:type="paragraph" w:styleId="71">
    <w:name w:val="toc 7"/>
    <w:basedOn w:val="a0"/>
    <w:next w:val="a0"/>
    <w:uiPriority w:val="39"/>
    <w:unhideWhenUsed/>
    <w:pPr>
      <w:spacing w:after="57"/>
      <w:ind w:left="1701"/>
    </w:pPr>
  </w:style>
  <w:style w:type="paragraph" w:styleId="81">
    <w:name w:val="toc 8"/>
    <w:basedOn w:val="a0"/>
    <w:next w:val="a0"/>
    <w:uiPriority w:val="39"/>
    <w:unhideWhenUsed/>
    <w:pPr>
      <w:spacing w:after="57"/>
      <w:ind w:left="1984"/>
    </w:pPr>
  </w:style>
  <w:style w:type="paragraph" w:styleId="91">
    <w:name w:val="toc 9"/>
    <w:basedOn w:val="a0"/>
    <w:next w:val="a0"/>
    <w:uiPriority w:val="39"/>
    <w:unhideWhenUsed/>
    <w:pPr>
      <w:spacing w:after="57"/>
      <w:ind w:left="2268"/>
    </w:pPr>
  </w:style>
  <w:style w:type="paragraph" w:styleId="ae">
    <w:name w:val="TOC Heading"/>
    <w:uiPriority w:val="39"/>
    <w:unhideWhenUsed/>
  </w:style>
  <w:style w:type="paragraph" w:styleId="af">
    <w:name w:val="table of figures"/>
    <w:basedOn w:val="a0"/>
    <w:next w:val="a0"/>
    <w:uiPriority w:val="99"/>
    <w:unhideWhenUsed/>
  </w:style>
  <w:style w:type="character" w:customStyle="1" w:styleId="11">
    <w:name w:val="Заголовок 1 Знак"/>
    <w:basedOn w:val="a1"/>
    <w:link w:val="10"/>
    <w:uiPriority w:val="99"/>
    <w:rPr>
      <w:rFonts w:ascii="Times New Roman" w:hAnsi="Times New Roman" w:cs="Times New Roman"/>
      <w:b/>
      <w:sz w:val="24"/>
    </w:rPr>
  </w:style>
  <w:style w:type="character" w:customStyle="1" w:styleId="20">
    <w:name w:val="Заголовок 2 Знак"/>
    <w:basedOn w:val="a1"/>
    <w:link w:val="2"/>
    <w:uiPriority w:val="99"/>
    <w:rPr>
      <w:rFonts w:ascii="Cambria" w:hAnsi="Cambria" w:cs="Times New Roman"/>
      <w:b/>
      <w:i/>
      <w:sz w:val="28"/>
    </w:rPr>
  </w:style>
  <w:style w:type="character" w:customStyle="1" w:styleId="30">
    <w:name w:val="Заголовок 3 Знак"/>
    <w:basedOn w:val="a1"/>
    <w:link w:val="3"/>
    <w:uiPriority w:val="99"/>
    <w:rPr>
      <w:rFonts w:ascii="Cambria" w:hAnsi="Cambria" w:cs="Times New Roman"/>
      <w:b/>
      <w:sz w:val="26"/>
    </w:rPr>
  </w:style>
  <w:style w:type="character" w:customStyle="1" w:styleId="40">
    <w:name w:val="Заголовок 4 Знак"/>
    <w:basedOn w:val="a1"/>
    <w:link w:val="4"/>
    <w:uiPriority w:val="99"/>
    <w:rPr>
      <w:rFonts w:eastAsia="Times New Roman" w:cs="Times New Roman"/>
      <w:b/>
      <w:sz w:val="28"/>
    </w:rPr>
  </w:style>
  <w:style w:type="paragraph" w:customStyle="1" w:styleId="ConsPlusNonformat">
    <w:name w:val="ConsPlusNonformat"/>
    <w:pPr>
      <w:widowControl w:val="0"/>
    </w:pPr>
    <w:rPr>
      <w:rFonts w:ascii="Courier New" w:eastAsia="Times New Roman" w:hAnsi="Courier New"/>
      <w:sz w:val="20"/>
      <w:szCs w:val="20"/>
    </w:rPr>
  </w:style>
  <w:style w:type="paragraph" w:customStyle="1" w:styleId="ConsPlusNormal">
    <w:name w:val="ConsPlusNormal"/>
    <w:uiPriority w:val="99"/>
    <w:pPr>
      <w:widowControl w:val="0"/>
      <w:ind w:firstLine="720"/>
    </w:pPr>
    <w:rPr>
      <w:rFonts w:ascii="Arial" w:eastAsia="Times New Roman" w:hAnsi="Arial" w:cs="Arial"/>
      <w:sz w:val="20"/>
      <w:szCs w:val="20"/>
    </w:rPr>
  </w:style>
  <w:style w:type="paragraph" w:customStyle="1" w:styleId="Rtext">
    <w:name w:val="R_text Знак"/>
    <w:uiPriority w:val="99"/>
    <w:pPr>
      <w:spacing w:line="360" w:lineRule="auto"/>
      <w:ind w:firstLine="703"/>
      <w:jc w:val="both"/>
    </w:pPr>
    <w:rPr>
      <w:rFonts w:ascii="Times New Roman" w:eastAsia="Times New Roman" w:hAnsi="Times New Roman"/>
      <w:color w:val="000000"/>
      <w:sz w:val="24"/>
      <w:szCs w:val="24"/>
    </w:rPr>
  </w:style>
  <w:style w:type="paragraph" w:styleId="af0">
    <w:name w:val="footer"/>
    <w:basedOn w:val="a0"/>
    <w:link w:val="af1"/>
    <w:uiPriority w:val="99"/>
    <w:pPr>
      <w:tabs>
        <w:tab w:val="center" w:pos="4677"/>
        <w:tab w:val="right" w:pos="9355"/>
      </w:tabs>
    </w:pPr>
    <w:rPr>
      <w:rFonts w:eastAsia="Calibri"/>
      <w:sz w:val="20"/>
    </w:rPr>
  </w:style>
  <w:style w:type="character" w:customStyle="1" w:styleId="af1">
    <w:name w:val="Нижний колонтитул Знак"/>
    <w:basedOn w:val="a1"/>
    <w:link w:val="af0"/>
    <w:uiPriority w:val="99"/>
    <w:rPr>
      <w:rFonts w:ascii="Times New Roman" w:hAnsi="Times New Roman" w:cs="Times New Roman"/>
      <w:sz w:val="20"/>
      <w:lang w:eastAsia="ru-RU"/>
    </w:rPr>
  </w:style>
  <w:style w:type="paragraph" w:styleId="af2">
    <w:name w:val="Balloon Text"/>
    <w:basedOn w:val="a0"/>
    <w:link w:val="af3"/>
    <w:uiPriority w:val="99"/>
    <w:rPr>
      <w:rFonts w:ascii="Tahoma" w:eastAsia="Calibri" w:hAnsi="Tahoma"/>
      <w:sz w:val="16"/>
    </w:rPr>
  </w:style>
  <w:style w:type="character" w:customStyle="1" w:styleId="BalloonTextChar">
    <w:name w:val="Balloon Text Char"/>
    <w:basedOn w:val="a1"/>
    <w:uiPriority w:val="99"/>
    <w:rPr>
      <w:rFonts w:ascii="Tahoma" w:hAnsi="Tahoma" w:cs="Times New Roman"/>
      <w:sz w:val="16"/>
    </w:rPr>
  </w:style>
  <w:style w:type="character" w:customStyle="1" w:styleId="af3">
    <w:name w:val="Текст выноски Знак"/>
    <w:link w:val="af2"/>
    <w:uiPriority w:val="99"/>
    <w:rPr>
      <w:rFonts w:ascii="Tahoma" w:hAnsi="Tahoma"/>
      <w:sz w:val="16"/>
    </w:rPr>
  </w:style>
  <w:style w:type="paragraph" w:styleId="af4">
    <w:name w:val="header"/>
    <w:basedOn w:val="a0"/>
    <w:link w:val="af5"/>
    <w:uiPriority w:val="99"/>
    <w:pPr>
      <w:tabs>
        <w:tab w:val="center" w:pos="4677"/>
        <w:tab w:val="right" w:pos="9355"/>
      </w:tabs>
    </w:pPr>
    <w:rPr>
      <w:rFonts w:eastAsia="Calibri"/>
    </w:rPr>
  </w:style>
  <w:style w:type="character" w:customStyle="1" w:styleId="HeaderChar">
    <w:name w:val="Header Char"/>
    <w:basedOn w:val="a1"/>
    <w:uiPriority w:val="99"/>
    <w:semiHidden/>
    <w:rPr>
      <w:rFonts w:ascii="Times New Roman" w:eastAsia="Times New Roman" w:hAnsi="Times New Roman"/>
      <w:sz w:val="28"/>
      <w:szCs w:val="20"/>
    </w:rPr>
  </w:style>
  <w:style w:type="character" w:customStyle="1" w:styleId="HeaderChar7">
    <w:name w:val="Header Char7"/>
    <w:basedOn w:val="a1"/>
    <w:uiPriority w:val="99"/>
    <w:semiHidden/>
    <w:rPr>
      <w:rFonts w:ascii="Times New Roman" w:hAnsi="Times New Roman" w:cs="Times New Roman"/>
      <w:sz w:val="20"/>
      <w:szCs w:val="20"/>
    </w:rPr>
  </w:style>
  <w:style w:type="character" w:customStyle="1" w:styleId="HeaderChar6">
    <w:name w:val="Header Char6"/>
    <w:basedOn w:val="a1"/>
    <w:uiPriority w:val="99"/>
    <w:semiHidden/>
    <w:rPr>
      <w:rFonts w:ascii="Times New Roman" w:hAnsi="Times New Roman" w:cs="Times New Roman"/>
      <w:sz w:val="20"/>
      <w:szCs w:val="20"/>
    </w:rPr>
  </w:style>
  <w:style w:type="character" w:customStyle="1" w:styleId="HeaderChar5">
    <w:name w:val="Header Char5"/>
    <w:basedOn w:val="a1"/>
    <w:uiPriority w:val="99"/>
    <w:semiHidden/>
    <w:rPr>
      <w:rFonts w:ascii="Times New Roman" w:hAnsi="Times New Roman" w:cs="Times New Roman"/>
      <w:sz w:val="20"/>
      <w:szCs w:val="20"/>
    </w:rPr>
  </w:style>
  <w:style w:type="character" w:customStyle="1" w:styleId="HeaderChar4">
    <w:name w:val="Header Char4"/>
    <w:basedOn w:val="a1"/>
    <w:uiPriority w:val="99"/>
    <w:semiHidden/>
    <w:rPr>
      <w:rFonts w:ascii="Times New Roman" w:hAnsi="Times New Roman" w:cs="Times New Roman"/>
      <w:sz w:val="20"/>
      <w:szCs w:val="20"/>
    </w:rPr>
  </w:style>
  <w:style w:type="character" w:customStyle="1" w:styleId="HeaderChar3">
    <w:name w:val="Header Char3"/>
    <w:basedOn w:val="a1"/>
    <w:uiPriority w:val="99"/>
    <w:semiHidden/>
    <w:rPr>
      <w:rFonts w:ascii="Times New Roman" w:hAnsi="Times New Roman" w:cs="Times New Roman"/>
      <w:sz w:val="20"/>
      <w:szCs w:val="20"/>
    </w:rPr>
  </w:style>
  <w:style w:type="character" w:customStyle="1" w:styleId="HeaderChar2">
    <w:name w:val="Header Char2"/>
    <w:basedOn w:val="a1"/>
    <w:uiPriority w:val="99"/>
    <w:semiHidden/>
    <w:rPr>
      <w:rFonts w:ascii="Times New Roman" w:hAnsi="Times New Roman" w:cs="Times New Roman"/>
      <w:sz w:val="20"/>
      <w:szCs w:val="20"/>
    </w:rPr>
  </w:style>
  <w:style w:type="character" w:customStyle="1" w:styleId="af5">
    <w:name w:val="Верхний колонтитул Знак"/>
    <w:link w:val="af4"/>
    <w:uiPriority w:val="99"/>
    <w:semiHidden/>
    <w:rPr>
      <w:rFonts w:ascii="Times New Roman" w:hAnsi="Times New Roman"/>
      <w:sz w:val="28"/>
    </w:rPr>
  </w:style>
  <w:style w:type="paragraph" w:customStyle="1" w:styleId="Style9">
    <w:name w:val="Style9"/>
    <w:basedOn w:val="a0"/>
    <w:uiPriority w:val="99"/>
    <w:pPr>
      <w:widowControl w:val="0"/>
    </w:pPr>
    <w:rPr>
      <w:rFonts w:ascii="MS Reference Sans Serif" w:hAnsi="MS Reference Sans Serif"/>
      <w:sz w:val="24"/>
      <w:szCs w:val="24"/>
    </w:rPr>
  </w:style>
  <w:style w:type="character" w:customStyle="1" w:styleId="FontStyle21">
    <w:name w:val="Font Style21"/>
    <w:uiPriority w:val="99"/>
    <w:rPr>
      <w:rFonts w:ascii="Lucida Sans Unicode" w:hAnsi="Lucida Sans Unicode"/>
      <w:b/>
      <w:sz w:val="20"/>
    </w:rPr>
  </w:style>
  <w:style w:type="character" w:customStyle="1" w:styleId="FontStyle23">
    <w:name w:val="Font Style23"/>
    <w:uiPriority w:val="99"/>
    <w:rPr>
      <w:rFonts w:ascii="Lucida Sans Unicode" w:hAnsi="Lucida Sans Unicode"/>
      <w:sz w:val="12"/>
    </w:rPr>
  </w:style>
  <w:style w:type="paragraph" w:customStyle="1" w:styleId="810">
    <w:name w:val="Заголовок 81"/>
    <w:basedOn w:val="a0"/>
    <w:next w:val="a0"/>
    <w:uiPriority w:val="99"/>
    <w:pPr>
      <w:keepNext/>
      <w:jc w:val="center"/>
    </w:pPr>
    <w:rPr>
      <w:b/>
      <w:sz w:val="24"/>
    </w:rPr>
  </w:style>
  <w:style w:type="paragraph" w:customStyle="1" w:styleId="13">
    <w:name w:val="Обычный1"/>
    <w:pPr>
      <w:widowControl w:val="0"/>
      <w:spacing w:line="360" w:lineRule="atLeast"/>
      <w:jc w:val="both"/>
    </w:pPr>
    <w:rPr>
      <w:rFonts w:ascii="Times New Roman" w:eastAsia="Times New Roman" w:hAnsi="Times New Roman"/>
      <w:sz w:val="24"/>
    </w:rPr>
  </w:style>
  <w:style w:type="paragraph" w:customStyle="1" w:styleId="24">
    <w:name w:val="Обычный2"/>
    <w:uiPriority w:val="99"/>
    <w:rPr>
      <w:rFonts w:ascii="Garamond" w:eastAsia="Times New Roman" w:hAnsi="Garamond"/>
      <w:szCs w:val="20"/>
    </w:rPr>
  </w:style>
  <w:style w:type="paragraph" w:styleId="af6">
    <w:name w:val="Body Text"/>
    <w:basedOn w:val="a0"/>
    <w:link w:val="af7"/>
    <w:uiPriority w:val="99"/>
    <w:pPr>
      <w:jc w:val="both"/>
    </w:pPr>
    <w:rPr>
      <w:rFonts w:eastAsia="Calibri"/>
    </w:rPr>
  </w:style>
  <w:style w:type="character" w:customStyle="1" w:styleId="af7">
    <w:name w:val="Основной текст Знак"/>
    <w:basedOn w:val="a1"/>
    <w:link w:val="af6"/>
    <w:uiPriority w:val="99"/>
    <w:rPr>
      <w:rFonts w:ascii="Times New Roman" w:hAnsi="Times New Roman" w:cs="Times New Roman"/>
      <w:sz w:val="28"/>
    </w:rPr>
  </w:style>
  <w:style w:type="paragraph" w:customStyle="1" w:styleId="210">
    <w:name w:val="Обычный21"/>
    <w:uiPriority w:val="99"/>
    <w:rPr>
      <w:rFonts w:ascii="Garamond" w:eastAsia="Times New Roman" w:hAnsi="Garamond"/>
      <w:szCs w:val="20"/>
    </w:rPr>
  </w:style>
  <w:style w:type="character" w:customStyle="1" w:styleId="af8">
    <w:name w:val="Подпись к таблице_"/>
    <w:link w:val="af9"/>
    <w:uiPriority w:val="99"/>
    <w:rPr>
      <w:rFonts w:ascii="Sylfaen" w:hAnsi="Sylfaen"/>
      <w:spacing w:val="20"/>
      <w:sz w:val="24"/>
      <w:shd w:val="clear" w:color="auto" w:fill="FFFFFF"/>
    </w:rPr>
  </w:style>
  <w:style w:type="paragraph" w:customStyle="1" w:styleId="af9">
    <w:name w:val="Подпись к таблице"/>
    <w:basedOn w:val="a0"/>
    <w:link w:val="af8"/>
    <w:uiPriority w:val="99"/>
    <w:pPr>
      <w:shd w:val="clear" w:color="auto" w:fill="FFFFFF"/>
      <w:spacing w:line="240" w:lineRule="atLeast"/>
    </w:pPr>
    <w:rPr>
      <w:rFonts w:ascii="Sylfaen" w:eastAsia="Calibri" w:hAnsi="Sylfaen"/>
      <w:spacing w:val="20"/>
      <w:sz w:val="24"/>
    </w:rPr>
  </w:style>
  <w:style w:type="character" w:customStyle="1" w:styleId="33">
    <w:name w:val="Основной текст (3)_"/>
    <w:link w:val="34"/>
    <w:uiPriority w:val="99"/>
    <w:rPr>
      <w:sz w:val="26"/>
      <w:shd w:val="clear" w:color="auto" w:fill="FFFFFF"/>
    </w:rPr>
  </w:style>
  <w:style w:type="paragraph" w:customStyle="1" w:styleId="34">
    <w:name w:val="Основной текст (3)"/>
    <w:basedOn w:val="a0"/>
    <w:link w:val="33"/>
    <w:uiPriority w:val="99"/>
    <w:pPr>
      <w:shd w:val="clear" w:color="auto" w:fill="FFFFFF"/>
      <w:spacing w:line="240" w:lineRule="atLeast"/>
    </w:pPr>
    <w:rPr>
      <w:rFonts w:ascii="Calibri" w:eastAsia="Calibri" w:hAnsi="Calibri"/>
      <w:sz w:val="26"/>
    </w:rPr>
  </w:style>
  <w:style w:type="character" w:customStyle="1" w:styleId="43">
    <w:name w:val="Основной текст (4)_"/>
    <w:link w:val="44"/>
    <w:uiPriority w:val="99"/>
    <w:rPr>
      <w:rFonts w:ascii="Sylfaen" w:hAnsi="Sylfaen"/>
      <w:spacing w:val="20"/>
      <w:sz w:val="24"/>
      <w:shd w:val="clear" w:color="auto" w:fill="FFFFFF"/>
    </w:rPr>
  </w:style>
  <w:style w:type="paragraph" w:customStyle="1" w:styleId="44">
    <w:name w:val="Основной текст (4)"/>
    <w:basedOn w:val="a0"/>
    <w:link w:val="43"/>
    <w:uiPriority w:val="99"/>
    <w:pPr>
      <w:shd w:val="clear" w:color="auto" w:fill="FFFFFF"/>
      <w:spacing w:line="240" w:lineRule="atLeast"/>
    </w:pPr>
    <w:rPr>
      <w:rFonts w:ascii="Sylfaen" w:eastAsia="Calibri" w:hAnsi="Sylfaen"/>
      <w:spacing w:val="20"/>
      <w:sz w:val="24"/>
      <w:shd w:val="clear" w:color="auto" w:fill="FFFFFF"/>
    </w:rPr>
  </w:style>
  <w:style w:type="character" w:customStyle="1" w:styleId="afa">
    <w:name w:val="Основной текст_"/>
    <w:link w:val="14"/>
    <w:uiPriority w:val="99"/>
    <w:rPr>
      <w:rFonts w:ascii="Sylfaen" w:hAnsi="Sylfaen"/>
      <w:sz w:val="24"/>
      <w:shd w:val="clear" w:color="auto" w:fill="FFFFFF"/>
    </w:rPr>
  </w:style>
  <w:style w:type="paragraph" w:customStyle="1" w:styleId="14">
    <w:name w:val="Основной текст1"/>
    <w:basedOn w:val="a0"/>
    <w:link w:val="afa"/>
    <w:uiPriority w:val="99"/>
    <w:pPr>
      <w:shd w:val="clear" w:color="auto" w:fill="FFFFFF"/>
      <w:spacing w:line="240" w:lineRule="atLeast"/>
    </w:pPr>
    <w:rPr>
      <w:rFonts w:ascii="Sylfaen" w:eastAsia="Calibri" w:hAnsi="Sylfaen"/>
      <w:sz w:val="24"/>
      <w:shd w:val="clear" w:color="auto" w:fill="FFFFFF"/>
    </w:rPr>
  </w:style>
  <w:style w:type="character" w:customStyle="1" w:styleId="25">
    <w:name w:val="Основной текст (2)_"/>
    <w:link w:val="26"/>
    <w:uiPriority w:val="99"/>
    <w:rPr>
      <w:rFonts w:ascii="Times New Roman" w:hAnsi="Times New Roman"/>
      <w:shd w:val="clear" w:color="auto" w:fill="FFFFFF"/>
    </w:rPr>
  </w:style>
  <w:style w:type="paragraph" w:customStyle="1" w:styleId="26">
    <w:name w:val="Основной текст (2)"/>
    <w:basedOn w:val="a0"/>
    <w:link w:val="25"/>
    <w:uiPriority w:val="99"/>
    <w:pPr>
      <w:shd w:val="clear" w:color="auto" w:fill="FFFFFF"/>
      <w:spacing w:line="240" w:lineRule="atLeast"/>
    </w:pPr>
    <w:rPr>
      <w:rFonts w:eastAsia="Calibri"/>
      <w:sz w:val="20"/>
    </w:rPr>
  </w:style>
  <w:style w:type="paragraph" w:customStyle="1" w:styleId="Style1">
    <w:name w:val="Style1"/>
    <w:basedOn w:val="a0"/>
    <w:uiPriority w:val="99"/>
    <w:pPr>
      <w:widowControl w:val="0"/>
    </w:pPr>
    <w:rPr>
      <w:rFonts w:ascii="MS Reference Sans Serif" w:hAnsi="MS Reference Sans Serif"/>
      <w:sz w:val="24"/>
      <w:szCs w:val="24"/>
    </w:rPr>
  </w:style>
  <w:style w:type="paragraph" w:customStyle="1" w:styleId="Style5">
    <w:name w:val="Style5"/>
    <w:basedOn w:val="a0"/>
    <w:uiPriority w:val="99"/>
    <w:pPr>
      <w:widowControl w:val="0"/>
    </w:pPr>
    <w:rPr>
      <w:rFonts w:ascii="MS Reference Sans Serif" w:hAnsi="MS Reference Sans Serif"/>
      <w:sz w:val="24"/>
      <w:szCs w:val="24"/>
    </w:rPr>
  </w:style>
  <w:style w:type="paragraph" w:customStyle="1" w:styleId="Style7">
    <w:name w:val="Style7"/>
    <w:basedOn w:val="a0"/>
    <w:uiPriority w:val="99"/>
    <w:pPr>
      <w:widowControl w:val="0"/>
    </w:pPr>
    <w:rPr>
      <w:rFonts w:ascii="MS Reference Sans Serif" w:hAnsi="MS Reference Sans Serif"/>
      <w:sz w:val="24"/>
      <w:szCs w:val="24"/>
    </w:rPr>
  </w:style>
  <w:style w:type="paragraph" w:customStyle="1" w:styleId="Style14">
    <w:name w:val="Style14"/>
    <w:basedOn w:val="a0"/>
    <w:uiPriority w:val="99"/>
    <w:pPr>
      <w:widowControl w:val="0"/>
    </w:pPr>
    <w:rPr>
      <w:rFonts w:ascii="MS Reference Sans Serif" w:hAnsi="MS Reference Sans Serif"/>
      <w:sz w:val="24"/>
      <w:szCs w:val="24"/>
    </w:rPr>
  </w:style>
  <w:style w:type="character" w:customStyle="1" w:styleId="FontStyle22">
    <w:name w:val="Font Style22"/>
    <w:uiPriority w:val="99"/>
    <w:rPr>
      <w:rFonts w:ascii="Lucida Sans Unicode" w:hAnsi="Lucida Sans Unicode"/>
      <w:b/>
      <w:sz w:val="16"/>
    </w:rPr>
  </w:style>
  <w:style w:type="character" w:customStyle="1" w:styleId="FontStyle24">
    <w:name w:val="Font Style24"/>
    <w:uiPriority w:val="99"/>
    <w:rPr>
      <w:rFonts w:ascii="Lucida Sans Unicode" w:hAnsi="Lucida Sans Unicode"/>
      <w:sz w:val="14"/>
    </w:rPr>
  </w:style>
  <w:style w:type="character" w:customStyle="1" w:styleId="FontStyle26">
    <w:name w:val="Font Style26"/>
    <w:uiPriority w:val="99"/>
    <w:rPr>
      <w:rFonts w:ascii="Lucida Sans Unicode" w:hAnsi="Lucida Sans Unicode"/>
      <w:b/>
      <w:sz w:val="10"/>
    </w:rPr>
  </w:style>
  <w:style w:type="character" w:customStyle="1" w:styleId="FontStyle37">
    <w:name w:val="Font Style37"/>
    <w:uiPriority w:val="99"/>
    <w:rPr>
      <w:rFonts w:ascii="Georgia" w:hAnsi="Georgia"/>
      <w:sz w:val="14"/>
    </w:rPr>
  </w:style>
  <w:style w:type="character" w:customStyle="1" w:styleId="FontStyle13">
    <w:name w:val="Font Style13"/>
    <w:uiPriority w:val="99"/>
    <w:rPr>
      <w:rFonts w:ascii="Times New Roman" w:hAnsi="Times New Roman"/>
      <w:sz w:val="22"/>
    </w:rPr>
  </w:style>
  <w:style w:type="character" w:customStyle="1" w:styleId="FontStyle14">
    <w:name w:val="Font Style14"/>
    <w:uiPriority w:val="99"/>
    <w:rPr>
      <w:rFonts w:ascii="Times New Roman" w:hAnsi="Times New Roman"/>
      <w:b/>
      <w:sz w:val="22"/>
    </w:rPr>
  </w:style>
  <w:style w:type="paragraph" w:customStyle="1" w:styleId="afb">
    <w:name w:val="СПИСОК_точка"/>
    <w:basedOn w:val="a0"/>
    <w:uiPriority w:val="99"/>
    <w:pPr>
      <w:tabs>
        <w:tab w:val="num" w:pos="0"/>
      </w:tabs>
      <w:spacing w:before="120" w:line="360" w:lineRule="auto"/>
      <w:ind w:firstLine="567"/>
      <w:jc w:val="both"/>
    </w:pPr>
    <w:rPr>
      <w:sz w:val="24"/>
    </w:rPr>
  </w:style>
  <w:style w:type="paragraph" w:customStyle="1" w:styleId="53">
    <w:name w:val="Стиль5"/>
    <w:basedOn w:val="a0"/>
    <w:uiPriority w:val="99"/>
    <w:pPr>
      <w:spacing w:line="360" w:lineRule="auto"/>
      <w:ind w:left="567" w:right="283" w:firstLine="567"/>
      <w:jc w:val="both"/>
    </w:pPr>
    <w:rPr>
      <w:rFonts w:ascii="Arial" w:hAnsi="Arial"/>
      <w:sz w:val="24"/>
      <w:szCs w:val="24"/>
    </w:rPr>
  </w:style>
  <w:style w:type="paragraph" w:customStyle="1" w:styleId="TableText">
    <w:name w:val="Table Text"/>
    <w:basedOn w:val="2"/>
    <w:uiPriority w:val="99"/>
    <w:pPr>
      <w:keepNext w:val="0"/>
      <w:spacing w:before="0" w:after="0" w:line="360" w:lineRule="auto"/>
      <w:ind w:left="57" w:right="357"/>
      <w:jc w:val="both"/>
      <w:outlineLvl w:val="9"/>
    </w:pPr>
    <w:rPr>
      <w:rFonts w:ascii="Times New Roman" w:hAnsi="Times New Roman" w:cs="Arial"/>
      <w:b w:val="0"/>
      <w:bCs w:val="0"/>
      <w:i w:val="0"/>
      <w:iCs w:val="0"/>
      <w:szCs w:val="24"/>
      <w:lang w:eastAsia="en-US"/>
    </w:rPr>
  </w:style>
  <w:style w:type="paragraph" w:customStyle="1" w:styleId="TableHeading">
    <w:name w:val="Table Heading"/>
    <w:basedOn w:val="TableText"/>
    <w:uiPriority w:val="99"/>
    <w:pPr>
      <w:keepLines/>
      <w:spacing w:before="120" w:after="120"/>
      <w:ind w:left="0"/>
    </w:pPr>
    <w:rPr>
      <w:rFonts w:cs="Times New Roman"/>
      <w:b/>
      <w:sz w:val="20"/>
      <w:lang w:eastAsia="ru-RU"/>
    </w:rPr>
  </w:style>
  <w:style w:type="paragraph" w:styleId="afc">
    <w:name w:val="Normal (Web)"/>
    <w:basedOn w:val="a0"/>
    <w:uiPriority w:val="99"/>
    <w:rPr>
      <w:sz w:val="24"/>
      <w:szCs w:val="24"/>
      <w:lang w:eastAsia="en-US"/>
    </w:rPr>
  </w:style>
  <w:style w:type="paragraph" w:customStyle="1" w:styleId="057">
    <w:name w:val="Стиль Справа:  057 см"/>
    <w:basedOn w:val="a0"/>
    <w:uiPriority w:val="99"/>
    <w:pPr>
      <w:spacing w:line="360" w:lineRule="auto"/>
      <w:ind w:right="323"/>
      <w:jc w:val="both"/>
    </w:pPr>
    <w:rPr>
      <w:rFonts w:ascii="Arial" w:hAnsi="Arial"/>
      <w:sz w:val="24"/>
    </w:rPr>
  </w:style>
  <w:style w:type="paragraph" w:customStyle="1" w:styleId="1">
    <w:name w:val="Список маркированный 1 уровня"/>
    <w:link w:val="15"/>
    <w:uiPriority w:val="99"/>
    <w:pPr>
      <w:numPr>
        <w:numId w:val="2"/>
      </w:numPr>
      <w:tabs>
        <w:tab w:val="left" w:pos="851"/>
      </w:tabs>
      <w:spacing w:after="60" w:line="276" w:lineRule="auto"/>
      <w:contextualSpacing/>
      <w:jc w:val="both"/>
    </w:pPr>
    <w:rPr>
      <w:rFonts w:ascii="Arial" w:hAnsi="Arial"/>
      <w:lang w:val="en-US" w:eastAsia="en-US"/>
    </w:rPr>
  </w:style>
  <w:style w:type="character" w:customStyle="1" w:styleId="15">
    <w:name w:val="Список маркированный 1 уровня Знак"/>
    <w:link w:val="1"/>
    <w:uiPriority w:val="99"/>
    <w:rPr>
      <w:rFonts w:ascii="Arial" w:hAnsi="Arial"/>
      <w:lang w:val="en-US" w:eastAsia="en-US"/>
    </w:rPr>
  </w:style>
  <w:style w:type="paragraph" w:customStyle="1" w:styleId="ListBullet1">
    <w:name w:val="List Bullet 1"/>
    <w:basedOn w:val="a0"/>
    <w:uiPriority w:val="99"/>
    <w:pPr>
      <w:numPr>
        <w:numId w:val="3"/>
      </w:numPr>
      <w:spacing w:after="120"/>
      <w:jc w:val="both"/>
    </w:pPr>
    <w:rPr>
      <w:rFonts w:ascii="Arial" w:hAnsi="Arial" w:cs="Arial"/>
      <w:sz w:val="22"/>
      <w:lang w:val="en-US" w:eastAsia="en-US"/>
    </w:rPr>
  </w:style>
  <w:style w:type="paragraph" w:styleId="16">
    <w:name w:val="toc 1"/>
    <w:basedOn w:val="a0"/>
    <w:next w:val="a0"/>
    <w:uiPriority w:val="99"/>
    <w:pPr>
      <w:tabs>
        <w:tab w:val="left" w:pos="-4678"/>
        <w:tab w:val="left" w:pos="993"/>
        <w:tab w:val="right" w:leader="dot" w:pos="9923"/>
      </w:tabs>
    </w:pPr>
    <w:rPr>
      <w:sz w:val="24"/>
      <w:szCs w:val="24"/>
    </w:rPr>
  </w:style>
  <w:style w:type="character" w:styleId="afd">
    <w:name w:val="Hyperlink"/>
    <w:basedOn w:val="a1"/>
    <w:uiPriority w:val="99"/>
    <w:rPr>
      <w:rFonts w:cs="Times New Roman"/>
      <w:color w:val="0000FF"/>
      <w:u w:val="single"/>
    </w:rPr>
  </w:style>
  <w:style w:type="character" w:customStyle="1" w:styleId="BodyTextIndent2Char">
    <w:name w:val="Body Text Indent 2 Char"/>
    <w:uiPriority w:val="99"/>
    <w:semiHidden/>
    <w:rPr>
      <w:rFonts w:eastAsia="Times New Roman"/>
      <w:sz w:val="22"/>
    </w:rPr>
  </w:style>
  <w:style w:type="paragraph" w:styleId="27">
    <w:name w:val="Body Text Indent 2"/>
    <w:basedOn w:val="a0"/>
    <w:link w:val="28"/>
    <w:uiPriority w:val="99"/>
    <w:semiHidden/>
    <w:pPr>
      <w:spacing w:after="120" w:line="480" w:lineRule="auto"/>
      <w:ind w:left="283"/>
    </w:pPr>
    <w:rPr>
      <w:rFonts w:ascii="Calibri" w:hAnsi="Calibri"/>
      <w:sz w:val="22"/>
      <w:szCs w:val="22"/>
    </w:rPr>
  </w:style>
  <w:style w:type="character" w:customStyle="1" w:styleId="28">
    <w:name w:val="Основной текст с отступом 2 Знак"/>
    <w:basedOn w:val="a1"/>
    <w:link w:val="27"/>
    <w:uiPriority w:val="99"/>
    <w:semiHidden/>
    <w:rPr>
      <w:rFonts w:eastAsia="Times New Roman" w:cs="Times New Roman"/>
      <w:sz w:val="22"/>
    </w:rPr>
  </w:style>
  <w:style w:type="paragraph" w:customStyle="1" w:styleId="afe">
    <w:name w:val="ТекстОбычный"/>
    <w:basedOn w:val="a0"/>
    <w:uiPriority w:val="99"/>
    <w:pPr>
      <w:ind w:firstLine="851"/>
      <w:jc w:val="both"/>
    </w:pPr>
    <w:rPr>
      <w:szCs w:val="24"/>
    </w:rPr>
  </w:style>
  <w:style w:type="paragraph" w:customStyle="1" w:styleId="a">
    <w:name w:val="М_СписокОтступ"/>
    <w:basedOn w:val="a0"/>
    <w:uiPriority w:val="99"/>
    <w:pPr>
      <w:numPr>
        <w:numId w:val="4"/>
      </w:numPr>
      <w:tabs>
        <w:tab w:val="left" w:pos="1134"/>
      </w:tabs>
      <w:spacing w:line="360" w:lineRule="auto"/>
      <w:jc w:val="both"/>
    </w:pPr>
    <w:rPr>
      <w:szCs w:val="24"/>
    </w:rPr>
  </w:style>
  <w:style w:type="paragraph" w:styleId="aff">
    <w:name w:val="List Paragraph"/>
    <w:aliases w:val="mcd_гпи_маркиров.список ур.1"/>
    <w:basedOn w:val="a0"/>
    <w:link w:val="aff0"/>
    <w:uiPriority w:val="34"/>
    <w:qFormat/>
    <w:pPr>
      <w:spacing w:after="200" w:line="276" w:lineRule="auto"/>
      <w:ind w:left="720"/>
      <w:contextualSpacing/>
    </w:pPr>
    <w:rPr>
      <w:rFonts w:ascii="Calibri" w:eastAsia="Calibri" w:hAnsi="Calibri"/>
      <w:sz w:val="22"/>
      <w:szCs w:val="22"/>
      <w:lang w:eastAsia="en-US"/>
    </w:rPr>
  </w:style>
  <w:style w:type="paragraph" w:styleId="17">
    <w:name w:val="index 1"/>
    <w:basedOn w:val="a0"/>
    <w:next w:val="a0"/>
    <w:uiPriority w:val="99"/>
    <w:semiHidden/>
    <w:pPr>
      <w:spacing w:after="200" w:line="276" w:lineRule="auto"/>
      <w:ind w:left="220" w:hanging="220"/>
    </w:pPr>
    <w:rPr>
      <w:rFonts w:ascii="Calibri" w:hAnsi="Calibri"/>
      <w:sz w:val="22"/>
      <w:szCs w:val="22"/>
    </w:rPr>
  </w:style>
  <w:style w:type="paragraph" w:customStyle="1" w:styleId="aff1">
    <w:name w:val="ЗагТитул"/>
    <w:basedOn w:val="a0"/>
    <w:uiPriority w:val="99"/>
    <w:pPr>
      <w:keepNext/>
      <w:keepLines/>
      <w:spacing w:before="240" w:after="120"/>
      <w:ind w:firstLine="340"/>
      <w:jc w:val="center"/>
    </w:pPr>
    <w:rPr>
      <w:rFonts w:ascii="Arial" w:hAnsi="Arial"/>
      <w:b/>
      <w:caps/>
      <w:sz w:val="40"/>
    </w:rPr>
  </w:style>
  <w:style w:type="paragraph" w:customStyle="1" w:styleId="aff2">
    <w:name w:val="Нумерованный список второго уровня"/>
    <w:basedOn w:val="a0"/>
    <w:uiPriority w:val="99"/>
    <w:pPr>
      <w:spacing w:line="360" w:lineRule="auto"/>
      <w:jc w:val="both"/>
    </w:pPr>
    <w:rPr>
      <w:sz w:val="24"/>
    </w:rPr>
  </w:style>
  <w:style w:type="paragraph" w:styleId="aff3">
    <w:name w:val="annotation text"/>
    <w:basedOn w:val="a0"/>
    <w:link w:val="aff4"/>
    <w:uiPriority w:val="99"/>
    <w:pPr>
      <w:spacing w:after="200" w:line="276" w:lineRule="auto"/>
    </w:pPr>
    <w:rPr>
      <w:rFonts w:ascii="Calibri" w:hAnsi="Calibri"/>
      <w:sz w:val="20"/>
    </w:rPr>
  </w:style>
  <w:style w:type="character" w:customStyle="1" w:styleId="aff4">
    <w:name w:val="Текст примечания Знак"/>
    <w:basedOn w:val="a1"/>
    <w:link w:val="aff3"/>
    <w:uiPriority w:val="99"/>
    <w:rPr>
      <w:rFonts w:eastAsia="Times New Roman" w:cs="Times New Roman"/>
    </w:rPr>
  </w:style>
  <w:style w:type="character" w:customStyle="1" w:styleId="CommentSubjectChar">
    <w:name w:val="Comment Subject Char"/>
    <w:uiPriority w:val="99"/>
    <w:semiHidden/>
    <w:rPr>
      <w:rFonts w:eastAsia="Times New Roman"/>
      <w:b/>
    </w:rPr>
  </w:style>
  <w:style w:type="paragraph" w:styleId="aff5">
    <w:name w:val="annotation subject"/>
    <w:basedOn w:val="aff3"/>
    <w:next w:val="aff3"/>
    <w:link w:val="aff6"/>
    <w:uiPriority w:val="99"/>
    <w:semiHidden/>
    <w:rPr>
      <w:b/>
      <w:bCs/>
    </w:rPr>
  </w:style>
  <w:style w:type="character" w:customStyle="1" w:styleId="aff6">
    <w:name w:val="Тема примечания Знак"/>
    <w:basedOn w:val="aff4"/>
    <w:link w:val="aff5"/>
    <w:uiPriority w:val="99"/>
    <w:semiHidden/>
    <w:rPr>
      <w:rFonts w:eastAsia="Times New Roman" w:cs="Times New Roman"/>
      <w:b/>
    </w:rPr>
  </w:style>
  <w:style w:type="paragraph" w:styleId="aff7">
    <w:name w:val="caption"/>
    <w:basedOn w:val="a0"/>
    <w:next w:val="a0"/>
    <w:uiPriority w:val="99"/>
    <w:qFormat/>
    <w:pPr>
      <w:spacing w:after="200" w:line="276" w:lineRule="auto"/>
    </w:pPr>
    <w:rPr>
      <w:rFonts w:ascii="Calibri" w:hAnsi="Calibri"/>
      <w:b/>
      <w:bCs/>
      <w:sz w:val="20"/>
    </w:rPr>
  </w:style>
  <w:style w:type="paragraph" w:customStyle="1" w:styleId="Bulleted">
    <w:name w:val="Bulleted"/>
    <w:basedOn w:val="a0"/>
    <w:link w:val="BulletedChar"/>
    <w:uiPriority w:val="99"/>
    <w:pPr>
      <w:tabs>
        <w:tab w:val="num" w:pos="310"/>
        <w:tab w:val="left" w:pos="1080"/>
      </w:tabs>
      <w:spacing w:before="120"/>
      <w:ind w:left="670"/>
      <w:jc w:val="both"/>
    </w:pPr>
    <w:rPr>
      <w:rFonts w:ascii="Calibri" w:eastAsia="Calibri" w:hAnsi="Calibri"/>
      <w:sz w:val="24"/>
    </w:rPr>
  </w:style>
  <w:style w:type="character" w:customStyle="1" w:styleId="BulletedChar">
    <w:name w:val="Bulleted Char"/>
    <w:link w:val="Bulleted"/>
    <w:uiPriority w:val="99"/>
    <w:rPr>
      <w:sz w:val="24"/>
    </w:rPr>
  </w:style>
  <w:style w:type="character" w:customStyle="1" w:styleId="DocumentMapChar">
    <w:name w:val="Document Map Char"/>
    <w:uiPriority w:val="99"/>
    <w:semiHidden/>
    <w:rPr>
      <w:rFonts w:ascii="Tahoma" w:hAnsi="Tahoma"/>
      <w:sz w:val="16"/>
    </w:rPr>
  </w:style>
  <w:style w:type="paragraph" w:styleId="aff8">
    <w:name w:val="Document Map"/>
    <w:basedOn w:val="a0"/>
    <w:link w:val="aff9"/>
    <w:uiPriority w:val="99"/>
    <w:semiHidden/>
    <w:pPr>
      <w:spacing w:after="200" w:line="276" w:lineRule="auto"/>
    </w:pPr>
    <w:rPr>
      <w:rFonts w:ascii="Tahoma" w:eastAsia="Calibri" w:hAnsi="Tahoma"/>
      <w:sz w:val="16"/>
      <w:szCs w:val="16"/>
    </w:rPr>
  </w:style>
  <w:style w:type="character" w:customStyle="1" w:styleId="aff9">
    <w:name w:val="Схема документа Знак"/>
    <w:basedOn w:val="a1"/>
    <w:link w:val="aff8"/>
    <w:uiPriority w:val="99"/>
    <w:semiHidden/>
    <w:rPr>
      <w:rFonts w:ascii="Tahoma" w:hAnsi="Tahoma" w:cs="Times New Roman"/>
      <w:sz w:val="16"/>
    </w:rPr>
  </w:style>
  <w:style w:type="paragraph" w:customStyle="1" w:styleId="TimesNewRoman">
    <w:name w:val="Обычный + Times New Roman"/>
    <w:basedOn w:val="a0"/>
    <w:uiPriority w:val="99"/>
    <w:pPr>
      <w:spacing w:before="113" w:after="113"/>
    </w:pPr>
    <w:rPr>
      <w:rFonts w:ascii="Arial" w:hAnsi="Arial" w:cs="Arial"/>
      <w:bCs/>
      <w:color w:val="000000"/>
      <w:sz w:val="24"/>
      <w:szCs w:val="24"/>
    </w:rPr>
  </w:style>
  <w:style w:type="paragraph" w:customStyle="1" w:styleId="EPAM0">
    <w:name w:val="EPAM Таблица Заголовок"/>
    <w:basedOn w:val="a0"/>
    <w:uiPriority w:val="99"/>
    <w:pPr>
      <w:ind w:left="-57" w:right="-57"/>
      <w:jc w:val="center"/>
    </w:pPr>
    <w:rPr>
      <w:rFonts w:ascii="Arial" w:hAnsi="Arial"/>
      <w:b/>
      <w:bCs/>
      <w:spacing w:val="-6"/>
      <w:sz w:val="22"/>
      <w:szCs w:val="24"/>
      <w:lang w:eastAsia="en-US"/>
    </w:rPr>
  </w:style>
  <w:style w:type="paragraph" w:customStyle="1" w:styleId="EPAM1">
    <w:name w:val="EPAM Таблица Текст"/>
    <w:basedOn w:val="a0"/>
    <w:uiPriority w:val="99"/>
    <w:pPr>
      <w:spacing w:before="60" w:after="40" w:line="192" w:lineRule="auto"/>
      <w:jc w:val="both"/>
    </w:pPr>
    <w:rPr>
      <w:rFonts w:ascii="Arial" w:hAnsi="Arial"/>
      <w:spacing w:val="-6"/>
      <w:sz w:val="20"/>
      <w:szCs w:val="24"/>
      <w:lang w:eastAsia="en-US"/>
    </w:rPr>
  </w:style>
  <w:style w:type="paragraph" w:styleId="affa">
    <w:name w:val="No Spacing"/>
    <w:link w:val="affb"/>
    <w:uiPriority w:val="99"/>
    <w:qFormat/>
    <w:rPr>
      <w:lang w:eastAsia="en-US"/>
    </w:rPr>
  </w:style>
  <w:style w:type="character" w:customStyle="1" w:styleId="affb">
    <w:name w:val="Без интервала Знак"/>
    <w:link w:val="affa"/>
    <w:uiPriority w:val="99"/>
    <w:rPr>
      <w:sz w:val="22"/>
      <w:lang w:eastAsia="en-US"/>
    </w:rPr>
  </w:style>
  <w:style w:type="paragraph" w:customStyle="1" w:styleId="affc">
    <w:name w:val="ММ"/>
    <w:basedOn w:val="affa"/>
    <w:link w:val="affd"/>
    <w:uiPriority w:val="99"/>
    <w:rPr>
      <w:rFonts w:ascii="Times New Roman" w:hAnsi="Times New Roman"/>
    </w:rPr>
  </w:style>
  <w:style w:type="character" w:customStyle="1" w:styleId="affd">
    <w:name w:val="ММ Знак"/>
    <w:link w:val="affc"/>
    <w:uiPriority w:val="99"/>
    <w:rPr>
      <w:rFonts w:ascii="Times New Roman" w:hAnsi="Times New Roman"/>
      <w:sz w:val="22"/>
      <w:lang w:eastAsia="en-US"/>
    </w:rPr>
  </w:style>
  <w:style w:type="character" w:styleId="affe">
    <w:name w:val="Intense Reference"/>
    <w:basedOn w:val="a1"/>
    <w:uiPriority w:val="99"/>
    <w:qFormat/>
    <w:rPr>
      <w:rFonts w:cs="Times New Roman"/>
      <w:b/>
      <w:smallCaps/>
      <w:color w:val="C0504D"/>
      <w:spacing w:val="5"/>
      <w:u w:val="single"/>
    </w:rPr>
  </w:style>
  <w:style w:type="paragraph" w:customStyle="1" w:styleId="afff">
    <w:name w:val="МММ"/>
    <w:basedOn w:val="affc"/>
    <w:link w:val="afff0"/>
    <w:uiPriority w:val="99"/>
  </w:style>
  <w:style w:type="character" w:customStyle="1" w:styleId="afff0">
    <w:name w:val="МММ Знак"/>
    <w:link w:val="afff"/>
    <w:uiPriority w:val="99"/>
    <w:rPr>
      <w:rFonts w:ascii="Times New Roman" w:hAnsi="Times New Roman"/>
      <w:sz w:val="22"/>
      <w:lang w:eastAsia="en-US"/>
    </w:rPr>
  </w:style>
  <w:style w:type="paragraph" w:customStyle="1" w:styleId="afff1">
    <w:name w:val="ММММ"/>
    <w:basedOn w:val="afff"/>
    <w:link w:val="afff2"/>
    <w:uiPriority w:val="99"/>
    <w:rPr>
      <w:sz w:val="24"/>
    </w:rPr>
  </w:style>
  <w:style w:type="character" w:customStyle="1" w:styleId="afff2">
    <w:name w:val="ММММ Знак"/>
    <w:link w:val="afff1"/>
    <w:uiPriority w:val="99"/>
    <w:rPr>
      <w:rFonts w:ascii="Times New Roman" w:hAnsi="Times New Roman"/>
      <w:sz w:val="24"/>
      <w:lang w:eastAsia="en-US"/>
    </w:rPr>
  </w:style>
  <w:style w:type="paragraph" w:customStyle="1" w:styleId="afff3">
    <w:name w:val="ОК"/>
    <w:basedOn w:val="afff1"/>
    <w:link w:val="afff4"/>
    <w:uiPriority w:val="99"/>
  </w:style>
  <w:style w:type="character" w:customStyle="1" w:styleId="afff4">
    <w:name w:val="ОК Знак"/>
    <w:link w:val="afff3"/>
    <w:uiPriority w:val="99"/>
    <w:rPr>
      <w:rFonts w:ascii="Times New Roman" w:hAnsi="Times New Roman"/>
      <w:sz w:val="24"/>
      <w:lang w:eastAsia="en-US"/>
    </w:rPr>
  </w:style>
  <w:style w:type="paragraph" w:customStyle="1" w:styleId="HEAD2">
    <w:name w:val="HEAD 2"/>
    <w:basedOn w:val="a0"/>
    <w:uiPriority w:val="99"/>
    <w:pPr>
      <w:spacing w:before="113" w:after="113"/>
      <w:ind w:firstLine="680"/>
    </w:pPr>
    <w:rPr>
      <w:rFonts w:ascii="Arial" w:hAnsi="Arial" w:cs="Arial"/>
      <w:b/>
      <w:bCs/>
      <w:sz w:val="24"/>
      <w:szCs w:val="24"/>
    </w:rPr>
  </w:style>
  <w:style w:type="paragraph" w:customStyle="1" w:styleId="EPAM">
    <w:name w:val="EPAM Список Маркированный"/>
    <w:basedOn w:val="a0"/>
    <w:link w:val="EPAMChar"/>
    <w:uiPriority w:val="99"/>
    <w:pPr>
      <w:keepLines/>
      <w:numPr>
        <w:numId w:val="5"/>
      </w:numPr>
      <w:tabs>
        <w:tab w:val="left" w:pos="680"/>
      </w:tabs>
      <w:spacing w:after="60" w:line="240" w:lineRule="atLeast"/>
      <w:jc w:val="both"/>
    </w:pPr>
    <w:rPr>
      <w:rFonts w:ascii="Arial" w:eastAsia="Calibri" w:hAnsi="Arial"/>
      <w:sz w:val="24"/>
    </w:rPr>
  </w:style>
  <w:style w:type="character" w:customStyle="1" w:styleId="EPAMChar">
    <w:name w:val="EPAM Список Маркированный Char"/>
    <w:link w:val="EPAM"/>
    <w:uiPriority w:val="99"/>
    <w:rPr>
      <w:rFonts w:ascii="Arial" w:hAnsi="Arial"/>
      <w:sz w:val="24"/>
      <w:szCs w:val="20"/>
    </w:rPr>
  </w:style>
  <w:style w:type="paragraph" w:customStyle="1" w:styleId="EPAM2">
    <w:name w:val="EPAM Список Нумерованный"/>
    <w:basedOn w:val="a0"/>
    <w:uiPriority w:val="99"/>
    <w:pPr>
      <w:tabs>
        <w:tab w:val="num" w:pos="1072"/>
        <w:tab w:val="left" w:pos="1134"/>
        <w:tab w:val="left" w:pos="1701"/>
        <w:tab w:val="left" w:pos="2268"/>
      </w:tabs>
      <w:spacing w:after="60"/>
      <w:ind w:left="1072" w:hanging="363"/>
      <w:jc w:val="both"/>
    </w:pPr>
    <w:rPr>
      <w:rFonts w:ascii="Arial" w:hAnsi="Arial"/>
      <w:sz w:val="24"/>
      <w:szCs w:val="24"/>
      <w:lang w:val="be-BY" w:eastAsia="en-US"/>
    </w:rPr>
  </w:style>
  <w:style w:type="paragraph" w:customStyle="1" w:styleId="IBS">
    <w:name w:val="IBS Таблица Текст"/>
    <w:basedOn w:val="a0"/>
    <w:link w:val="IBS0"/>
    <w:uiPriority w:val="99"/>
    <w:pPr>
      <w:spacing w:before="40" w:after="40"/>
    </w:pPr>
    <w:rPr>
      <w:rFonts w:ascii="Arial" w:eastAsia="Calibri" w:hAnsi="Arial"/>
      <w:sz w:val="24"/>
    </w:rPr>
  </w:style>
  <w:style w:type="character" w:customStyle="1" w:styleId="IBS0">
    <w:name w:val="IBS Таблица Текст Знак"/>
    <w:link w:val="IBS"/>
    <w:uiPriority w:val="99"/>
    <w:rPr>
      <w:rFonts w:ascii="Arial" w:hAnsi="Arial"/>
      <w:sz w:val="24"/>
    </w:rPr>
  </w:style>
  <w:style w:type="paragraph" w:customStyle="1" w:styleId="Default">
    <w:name w:val="Default"/>
    <w:uiPriority w:val="99"/>
    <w:rPr>
      <w:rFonts w:ascii="Times New Roman" w:eastAsia="Times New Roman" w:hAnsi="Times New Roman"/>
      <w:color w:val="000000"/>
      <w:sz w:val="24"/>
      <w:szCs w:val="24"/>
    </w:rPr>
  </w:style>
  <w:style w:type="paragraph" w:styleId="29">
    <w:name w:val="toc 2"/>
    <w:basedOn w:val="a0"/>
    <w:next w:val="a0"/>
    <w:uiPriority w:val="99"/>
    <w:semiHidden/>
    <w:pPr>
      <w:ind w:left="280"/>
    </w:pPr>
  </w:style>
  <w:style w:type="paragraph" w:styleId="afff5">
    <w:name w:val="Title"/>
    <w:basedOn w:val="a0"/>
    <w:next w:val="af6"/>
    <w:link w:val="afff6"/>
    <w:uiPriority w:val="99"/>
    <w:qFormat/>
    <w:pPr>
      <w:spacing w:before="120" w:after="60"/>
      <w:ind w:firstLine="709"/>
      <w:jc w:val="center"/>
    </w:pPr>
    <w:rPr>
      <w:rFonts w:ascii="Arial" w:eastAsia="Calibri" w:hAnsi="Arial"/>
      <w:b/>
      <w:sz w:val="24"/>
      <w:szCs w:val="24"/>
      <w:lang w:val="en-US" w:eastAsia="en-US"/>
    </w:rPr>
  </w:style>
  <w:style w:type="character" w:customStyle="1" w:styleId="afff6">
    <w:name w:val="Название Знак"/>
    <w:basedOn w:val="a1"/>
    <w:link w:val="afff5"/>
    <w:uiPriority w:val="99"/>
    <w:rPr>
      <w:rFonts w:ascii="Arial" w:hAnsi="Arial" w:cs="Times New Roman"/>
      <w:b/>
      <w:sz w:val="24"/>
      <w:lang w:val="en-US" w:eastAsia="en-US"/>
    </w:rPr>
  </w:style>
  <w:style w:type="paragraph" w:customStyle="1" w:styleId="EPAM10">
    <w:name w:val="EPAM 1Страница Таблица_Заголовок + По центру"/>
    <w:basedOn w:val="a0"/>
    <w:uiPriority w:val="99"/>
    <w:pPr>
      <w:ind w:left="-57" w:right="-57"/>
      <w:jc w:val="center"/>
    </w:pPr>
    <w:rPr>
      <w:rFonts w:ascii="Arial" w:hAnsi="Arial"/>
      <w:b/>
      <w:bCs/>
      <w:spacing w:val="-6"/>
      <w:sz w:val="22"/>
      <w:szCs w:val="24"/>
      <w:lang w:val="en-GB" w:eastAsia="en-US"/>
    </w:rPr>
  </w:style>
  <w:style w:type="paragraph" w:customStyle="1" w:styleId="EPAM11">
    <w:name w:val="EPAM 1Страница Таблица_Текст"/>
    <w:basedOn w:val="a0"/>
    <w:uiPriority w:val="99"/>
    <w:pPr>
      <w:spacing w:before="60" w:after="40" w:line="192" w:lineRule="auto"/>
    </w:pPr>
    <w:rPr>
      <w:rFonts w:ascii="Arial" w:hAnsi="Arial"/>
      <w:spacing w:val="-6"/>
      <w:sz w:val="22"/>
      <w:szCs w:val="24"/>
      <w:lang w:val="en-GB" w:eastAsia="en-US"/>
    </w:rPr>
  </w:style>
  <w:style w:type="character" w:styleId="afff7">
    <w:name w:val="annotation reference"/>
    <w:basedOn w:val="a1"/>
    <w:uiPriority w:val="99"/>
    <w:rPr>
      <w:rFonts w:cs="Times New Roman"/>
      <w:sz w:val="16"/>
    </w:rPr>
  </w:style>
  <w:style w:type="paragraph" w:customStyle="1" w:styleId="18">
    <w:name w:val="Абзац списка1"/>
    <w:basedOn w:val="a0"/>
    <w:uiPriority w:val="99"/>
    <w:pPr>
      <w:spacing w:before="120"/>
      <w:ind w:left="720" w:firstLine="540"/>
      <w:jc w:val="both"/>
    </w:pPr>
    <w:rPr>
      <w:rFonts w:ascii="Arial" w:hAnsi="Arial"/>
      <w:sz w:val="20"/>
      <w:lang w:eastAsia="en-US" w:bidi="he-IL"/>
    </w:rPr>
  </w:style>
  <w:style w:type="character" w:styleId="afff8">
    <w:name w:val="page number"/>
    <w:basedOn w:val="a1"/>
    <w:uiPriority w:val="99"/>
    <w:rPr>
      <w:rFonts w:cs="Times New Roman"/>
    </w:rPr>
  </w:style>
  <w:style w:type="paragraph" w:styleId="afff9">
    <w:name w:val="Revision"/>
    <w:hidden/>
    <w:uiPriority w:val="99"/>
    <w:semiHidden/>
    <w:rPr>
      <w:rFonts w:ascii="Times New Roman" w:eastAsia="Times New Roman" w:hAnsi="Times New Roman"/>
      <w:sz w:val="28"/>
      <w:szCs w:val="20"/>
    </w:rPr>
  </w:style>
  <w:style w:type="character" w:customStyle="1" w:styleId="2a">
    <w:name w:val="Основной текст2"/>
    <w:uiPriority w:val="99"/>
    <w:rPr>
      <w:rFonts w:ascii="Times New Roman" w:hAnsi="Times New Roman"/>
      <w:spacing w:val="0"/>
      <w:sz w:val="20"/>
      <w:u w:val="single"/>
      <w:shd w:val="clear" w:color="auto" w:fill="FFFFFF"/>
    </w:rPr>
  </w:style>
  <w:style w:type="character" w:customStyle="1" w:styleId="35">
    <w:name w:val="Основной текст3"/>
    <w:rPr>
      <w:rFonts w:ascii="Times New Roman" w:hAnsi="Times New Roman"/>
      <w:spacing w:val="0"/>
      <w:sz w:val="20"/>
      <w:u w:val="single"/>
      <w:shd w:val="clear" w:color="auto" w:fill="FFFFFF"/>
    </w:rPr>
  </w:style>
  <w:style w:type="paragraph" w:customStyle="1" w:styleId="110">
    <w:name w:val="Таблица 11 текст"/>
    <w:basedOn w:val="a0"/>
    <w:link w:val="111"/>
    <w:uiPriority w:val="99"/>
    <w:pPr>
      <w:spacing w:before="40" w:after="40"/>
    </w:pPr>
    <w:rPr>
      <w:rFonts w:eastAsia="SimSun"/>
      <w:sz w:val="24"/>
    </w:rPr>
  </w:style>
  <w:style w:type="character" w:customStyle="1" w:styleId="111">
    <w:name w:val="Таблица 11 текст Знак"/>
    <w:link w:val="110"/>
    <w:uiPriority w:val="99"/>
    <w:rPr>
      <w:rFonts w:ascii="Times New Roman" w:eastAsia="SimSun" w:hAnsi="Times New Roman"/>
      <w:sz w:val="24"/>
    </w:rPr>
  </w:style>
  <w:style w:type="paragraph" w:styleId="36">
    <w:name w:val="Body Text 3"/>
    <w:basedOn w:val="a0"/>
    <w:link w:val="37"/>
    <w:uiPriority w:val="99"/>
    <w:pPr>
      <w:spacing w:after="120"/>
    </w:pPr>
    <w:rPr>
      <w:rFonts w:eastAsia="Calibri"/>
      <w:sz w:val="16"/>
      <w:szCs w:val="16"/>
    </w:rPr>
  </w:style>
  <w:style w:type="character" w:customStyle="1" w:styleId="37">
    <w:name w:val="Основной текст 3 Знак"/>
    <w:basedOn w:val="a1"/>
    <w:link w:val="36"/>
    <w:uiPriority w:val="99"/>
    <w:rPr>
      <w:rFonts w:ascii="Times New Roman" w:hAnsi="Times New Roman" w:cs="Times New Roman"/>
      <w:sz w:val="16"/>
    </w:rPr>
  </w:style>
  <w:style w:type="paragraph" w:customStyle="1" w:styleId="Normal3">
    <w:name w:val="Normal3"/>
    <w:uiPriority w:val="99"/>
    <w:pPr>
      <w:widowControl w:val="0"/>
      <w:jc w:val="both"/>
    </w:pPr>
    <w:rPr>
      <w:rFonts w:ascii="Arial" w:eastAsia="Times New Roman" w:hAnsi="Arial"/>
      <w:sz w:val="20"/>
      <w:szCs w:val="20"/>
    </w:rPr>
  </w:style>
  <w:style w:type="character" w:customStyle="1" w:styleId="2b">
    <w:name w:val="Знак Знак2"/>
    <w:uiPriority w:val="99"/>
    <w:rPr>
      <w:rFonts w:ascii="TmsRmn" w:hAnsi="TmsRmn"/>
      <w:sz w:val="24"/>
      <w:lang w:val="ru-RU" w:eastAsia="ru-RU"/>
    </w:rPr>
  </w:style>
  <w:style w:type="paragraph" w:customStyle="1" w:styleId="2c">
    <w:name w:val="Абзац списка2"/>
    <w:basedOn w:val="a0"/>
    <w:uiPriority w:val="99"/>
    <w:pPr>
      <w:spacing w:after="200" w:line="276" w:lineRule="auto"/>
      <w:ind w:left="720"/>
      <w:contextualSpacing/>
    </w:pPr>
    <w:rPr>
      <w:rFonts w:ascii="Calibri" w:eastAsia="Calibri" w:hAnsi="Calibri"/>
      <w:sz w:val="22"/>
      <w:szCs w:val="22"/>
      <w:lang w:eastAsia="en-US"/>
    </w:rPr>
  </w:style>
  <w:style w:type="paragraph" w:styleId="2d">
    <w:name w:val="Body Text 2"/>
    <w:basedOn w:val="a0"/>
    <w:link w:val="2e"/>
    <w:uiPriority w:val="99"/>
    <w:pPr>
      <w:spacing w:after="120" w:line="480" w:lineRule="auto"/>
    </w:pPr>
    <w:rPr>
      <w:rFonts w:ascii="Calibri" w:eastAsia="Calibri" w:hAnsi="Calibri"/>
      <w:sz w:val="24"/>
      <w:lang w:eastAsia="ar-SA"/>
    </w:rPr>
  </w:style>
  <w:style w:type="character" w:customStyle="1" w:styleId="BodyText2Char">
    <w:name w:val="Body Text 2 Char"/>
    <w:basedOn w:val="a1"/>
    <w:uiPriority w:val="99"/>
    <w:semiHidden/>
    <w:rPr>
      <w:rFonts w:ascii="Times New Roman" w:hAnsi="Times New Roman" w:cs="Times New Roman"/>
      <w:sz w:val="20"/>
    </w:rPr>
  </w:style>
  <w:style w:type="character" w:customStyle="1" w:styleId="2e">
    <w:name w:val="Основной текст 2 Знак"/>
    <w:link w:val="2d"/>
    <w:uiPriority w:val="99"/>
    <w:rPr>
      <w:sz w:val="24"/>
      <w:lang w:val="ru-RU" w:eastAsia="ar-SA" w:bidi="ar-SA"/>
    </w:rPr>
  </w:style>
  <w:style w:type="paragraph" w:styleId="afffa">
    <w:name w:val="List Number"/>
    <w:basedOn w:val="a0"/>
    <w:uiPriority w:val="99"/>
    <w:pPr>
      <w:tabs>
        <w:tab w:val="num" w:pos="1920"/>
      </w:tabs>
      <w:spacing w:after="60"/>
      <w:ind w:left="360" w:hanging="360"/>
      <w:contextualSpacing/>
    </w:pPr>
    <w:rPr>
      <w:rFonts w:eastAsia="Calibri"/>
      <w:sz w:val="24"/>
      <w:szCs w:val="24"/>
      <w:lang w:eastAsia="ar-SA"/>
    </w:rPr>
  </w:style>
  <w:style w:type="paragraph" w:customStyle="1" w:styleId="afffb">
    <w:name w:val="Обычный + полужирный"/>
    <w:basedOn w:val="a0"/>
    <w:uiPriority w:val="99"/>
    <w:rPr>
      <w:rFonts w:eastAsia="Calibri" w:cs="Arial"/>
      <w:sz w:val="24"/>
      <w:szCs w:val="24"/>
    </w:rPr>
  </w:style>
  <w:style w:type="paragraph" w:customStyle="1" w:styleId="Style2">
    <w:name w:val="Style2"/>
    <w:basedOn w:val="a0"/>
    <w:uiPriority w:val="99"/>
    <w:pPr>
      <w:widowControl w:val="0"/>
      <w:spacing w:line="382" w:lineRule="exact"/>
      <w:ind w:firstLine="382"/>
      <w:jc w:val="both"/>
    </w:pPr>
    <w:rPr>
      <w:rFonts w:ascii="Franklin Gothic Medium Cond" w:eastAsia="Calibri" w:hAnsi="Franklin Gothic Medium Cond"/>
      <w:sz w:val="24"/>
      <w:szCs w:val="24"/>
    </w:rPr>
  </w:style>
  <w:style w:type="paragraph" w:customStyle="1" w:styleId="Style4">
    <w:name w:val="Style4"/>
    <w:basedOn w:val="a0"/>
    <w:uiPriority w:val="99"/>
    <w:pPr>
      <w:widowControl w:val="0"/>
    </w:pPr>
    <w:rPr>
      <w:rFonts w:ascii="Franklin Gothic Medium Cond" w:eastAsia="Calibri" w:hAnsi="Franklin Gothic Medium Cond"/>
      <w:sz w:val="24"/>
      <w:szCs w:val="24"/>
    </w:rPr>
  </w:style>
  <w:style w:type="paragraph" w:customStyle="1" w:styleId="Style6">
    <w:name w:val="Style6"/>
    <w:basedOn w:val="a0"/>
    <w:uiPriority w:val="99"/>
    <w:pPr>
      <w:widowControl w:val="0"/>
    </w:pPr>
    <w:rPr>
      <w:rFonts w:ascii="Franklin Gothic Medium Cond" w:eastAsia="Calibri" w:hAnsi="Franklin Gothic Medium Cond"/>
      <w:sz w:val="24"/>
      <w:szCs w:val="24"/>
    </w:rPr>
  </w:style>
  <w:style w:type="paragraph" w:customStyle="1" w:styleId="Style8">
    <w:name w:val="Style8"/>
    <w:basedOn w:val="a0"/>
    <w:uiPriority w:val="99"/>
    <w:pPr>
      <w:widowControl w:val="0"/>
    </w:pPr>
    <w:rPr>
      <w:rFonts w:ascii="Franklin Gothic Medium Cond" w:eastAsia="Calibri" w:hAnsi="Franklin Gothic Medium Cond"/>
      <w:sz w:val="24"/>
      <w:szCs w:val="24"/>
    </w:rPr>
  </w:style>
  <w:style w:type="paragraph" w:customStyle="1" w:styleId="Style11">
    <w:name w:val="Style11"/>
    <w:basedOn w:val="a0"/>
    <w:uiPriority w:val="99"/>
    <w:pPr>
      <w:widowControl w:val="0"/>
      <w:spacing w:line="274" w:lineRule="exact"/>
    </w:pPr>
    <w:rPr>
      <w:rFonts w:ascii="Franklin Gothic Medium Cond" w:eastAsia="Calibri" w:hAnsi="Franklin Gothic Medium Cond"/>
      <w:sz w:val="24"/>
      <w:szCs w:val="24"/>
    </w:rPr>
  </w:style>
  <w:style w:type="paragraph" w:customStyle="1" w:styleId="Style12">
    <w:name w:val="Style12"/>
    <w:basedOn w:val="a0"/>
    <w:uiPriority w:val="99"/>
    <w:pPr>
      <w:widowControl w:val="0"/>
    </w:pPr>
    <w:rPr>
      <w:rFonts w:ascii="Franklin Gothic Medium Cond" w:eastAsia="Calibri" w:hAnsi="Franklin Gothic Medium Cond"/>
      <w:sz w:val="24"/>
      <w:szCs w:val="24"/>
    </w:rPr>
  </w:style>
  <w:style w:type="character" w:customStyle="1" w:styleId="FontStyle17">
    <w:name w:val="Font Style17"/>
    <w:uiPriority w:val="99"/>
    <w:rPr>
      <w:rFonts w:ascii="MS Reference Sans Serif" w:hAnsi="MS Reference Sans Serif"/>
      <w:b/>
      <w:sz w:val="16"/>
    </w:rPr>
  </w:style>
  <w:style w:type="character" w:customStyle="1" w:styleId="FontStyle18">
    <w:name w:val="Font Style18"/>
    <w:uiPriority w:val="99"/>
    <w:rPr>
      <w:rFonts w:ascii="Franklin Gothic Medium Cond" w:hAnsi="Franklin Gothic Medium Cond"/>
      <w:b/>
      <w:sz w:val="18"/>
    </w:rPr>
  </w:style>
  <w:style w:type="character" w:customStyle="1" w:styleId="FontStyle19">
    <w:name w:val="Font Style19"/>
    <w:uiPriority w:val="99"/>
    <w:rPr>
      <w:rFonts w:ascii="Times New Roman" w:hAnsi="Times New Roman"/>
      <w:sz w:val="18"/>
    </w:rPr>
  </w:style>
  <w:style w:type="character" w:customStyle="1" w:styleId="Even">
    <w:name w:val="Even Знак"/>
    <w:uiPriority w:val="99"/>
    <w:rPr>
      <w:sz w:val="24"/>
      <w:lang w:val="ru-RU" w:eastAsia="ar-SA" w:bidi="ar-SA"/>
    </w:rPr>
  </w:style>
  <w:style w:type="paragraph" w:customStyle="1" w:styleId="TableText-Bullet">
    <w:name w:val="Table Text - Bullet"/>
    <w:basedOn w:val="a0"/>
    <w:uiPriority w:val="99"/>
    <w:pPr>
      <w:tabs>
        <w:tab w:val="num" w:pos="522"/>
      </w:tabs>
      <w:spacing w:before="20" w:after="20"/>
      <w:ind w:left="533" w:hanging="187"/>
    </w:pPr>
    <w:rPr>
      <w:rFonts w:ascii="Arial" w:eastAsia="Calibri" w:hAnsi="Arial" w:cs="Arial"/>
      <w:sz w:val="20"/>
      <w:lang w:val="en-US" w:eastAsia="en-US"/>
    </w:rPr>
  </w:style>
  <w:style w:type="paragraph" w:customStyle="1" w:styleId="TableHeading1">
    <w:name w:val="Table Heading 1"/>
    <w:basedOn w:val="af0"/>
    <w:uiPriority w:val="99"/>
    <w:pPr>
      <w:tabs>
        <w:tab w:val="clear" w:pos="4677"/>
        <w:tab w:val="clear" w:pos="9355"/>
      </w:tabs>
      <w:spacing w:before="120" w:after="120"/>
      <w:jc w:val="center"/>
    </w:pPr>
    <w:rPr>
      <w:rFonts w:ascii="Arial" w:hAnsi="Arial" w:cs="Arial"/>
      <w:b/>
      <w:bCs/>
      <w:smallCaps/>
      <w:sz w:val="24"/>
      <w:szCs w:val="24"/>
      <w:lang w:val="en-US" w:eastAsia="en-US"/>
    </w:rPr>
  </w:style>
  <w:style w:type="paragraph" w:customStyle="1" w:styleId="TableHeading2">
    <w:name w:val="Table Heading 2"/>
    <w:basedOn w:val="a0"/>
    <w:uiPriority w:val="99"/>
    <w:pPr>
      <w:keepNext/>
      <w:spacing w:before="120" w:after="40"/>
    </w:pPr>
    <w:rPr>
      <w:rFonts w:ascii="Arial" w:eastAsia="Calibri" w:hAnsi="Arial" w:cs="Arial"/>
      <w:b/>
      <w:bCs/>
      <w:sz w:val="16"/>
      <w:szCs w:val="16"/>
      <w:lang w:val="en-US" w:eastAsia="en-US"/>
    </w:rPr>
  </w:style>
  <w:style w:type="paragraph" w:customStyle="1" w:styleId="TableText1">
    <w:name w:val="Table Text 1"/>
    <w:uiPriority w:val="99"/>
    <w:pPr>
      <w:spacing w:before="20"/>
    </w:pPr>
    <w:rPr>
      <w:rFonts w:ascii="Arial" w:hAnsi="Arial" w:cs="Arial"/>
      <w:lang w:val="en-US" w:eastAsia="en-US"/>
    </w:rPr>
  </w:style>
  <w:style w:type="character" w:customStyle="1" w:styleId="tw4winMark">
    <w:name w:val="tw4winMark"/>
    <w:uiPriority w:val="99"/>
    <w:rPr>
      <w:rFonts w:ascii="Courier New" w:hAnsi="Courier New"/>
      <w:vanish/>
      <w:color w:val="800080"/>
      <w:sz w:val="24"/>
      <w:vertAlign w:val="subscript"/>
    </w:rPr>
  </w:style>
  <w:style w:type="paragraph" w:customStyle="1" w:styleId="45">
    <w:name w:val="Основной текст4"/>
    <w:basedOn w:val="a0"/>
    <w:pPr>
      <w:shd w:val="clear" w:color="auto" w:fill="FFFFFF"/>
      <w:spacing w:line="0" w:lineRule="atLeast"/>
    </w:pPr>
    <w:rPr>
      <w:sz w:val="22"/>
      <w:szCs w:val="22"/>
    </w:rPr>
  </w:style>
  <w:style w:type="table" w:styleId="afffc">
    <w:name w:val="Table Grid"/>
    <w:basedOn w:val="a2"/>
    <w:uiPriority w:val="39"/>
    <w:rPr>
      <w:rFonts w:asciiTheme="minorHAnsi" w:eastAsiaTheme="minorHAnsi" w:hAnsiTheme="minorHAnsi" w:cstheme="minorBid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rPr>
      <w:rFonts w:ascii="Times New Roman" w:eastAsia="Times New Roman" w:hAnsi="Times New Roman"/>
      <w:sz w:val="20"/>
      <w:szCs w:val="20"/>
    </w:rPr>
  </w:style>
  <w:style w:type="character" w:customStyle="1" w:styleId="aff0">
    <w:name w:val="Абзац списка Знак"/>
    <w:aliases w:val="mcd_гпи_маркиров.список ур.1 Знак"/>
    <w:basedOn w:val="a1"/>
    <w:link w:val="aff"/>
    <w:uiPriority w:val="34"/>
    <w:rPr>
      <w:lang w:eastAsia="en-US"/>
    </w:rPr>
  </w:style>
  <w:style w:type="paragraph" w:customStyle="1" w:styleId="Tab-Text">
    <w:name w:val="Tab-Text"/>
    <w:basedOn w:val="a0"/>
    <w:pPr>
      <w:spacing w:before="20" w:after="20"/>
      <w:ind w:left="28" w:right="28"/>
    </w:pPr>
    <w:rPr>
      <w:rFonts w:ascii="Arial Narrow" w:hAnsi="Arial Narrow"/>
      <w:sz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XXXXXXXX@btg.b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www.tadviser.ru/index.php/%D0%9F%D1%80%D0%BE%D0%B4%D1%83%D0%BA%D1%82:OpenText_ECM_Suite_for_SAP_Solutions"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48D4D-0298-4148-8D37-8B8D81EF8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6836</Words>
  <Characters>38968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
  <LinksUpToDate>false</LinksUpToDate>
  <CharactersWithSpaces>45713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
  <dc:creator>dashkevich</dc:creator>
  <cp:keywords/>
  <dc:description/>
  <cp:lastModifiedBy>Плескачевская Екатерина Алексеевна</cp:lastModifiedBy>
  <cp:revision>11</cp:revision>
  <dcterms:created xsi:type="dcterms:W3CDTF">2024-11-04T13:40:00Z</dcterms:created>
  <dcterms:modified xsi:type="dcterms:W3CDTF">2024-12-11T10:20:00Z</dcterms:modified>
</cp:coreProperties>
</file>