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7F6" w:rsidRDefault="00E457F6" w:rsidP="00E457F6">
      <w:pPr>
        <w:jc w:val="right"/>
        <w:rPr>
          <w:b/>
          <w:color w:val="000000" w:themeColor="text1"/>
          <w:sz w:val="28"/>
          <w:szCs w:val="28"/>
          <w:lang w:val="ru-RU"/>
        </w:rPr>
      </w:pPr>
      <w:r>
        <w:rPr>
          <w:b/>
          <w:color w:val="000000" w:themeColor="text1"/>
          <w:sz w:val="28"/>
          <w:szCs w:val="28"/>
          <w:lang w:val="ru-RU"/>
        </w:rPr>
        <w:t>Приложение 3</w:t>
      </w:r>
    </w:p>
    <w:p w:rsidR="00FD2CBB" w:rsidRPr="00FD2CBB" w:rsidRDefault="001265CD" w:rsidP="00FD2CBB">
      <w:pPr>
        <w:jc w:val="right"/>
        <w:rPr>
          <w:i/>
          <w:sz w:val="18"/>
          <w:szCs w:val="20"/>
          <w:lang w:val="ru-RU"/>
        </w:rPr>
      </w:pPr>
      <w:r>
        <w:rPr>
          <w:i/>
          <w:sz w:val="18"/>
          <w:szCs w:val="20"/>
          <w:lang w:val="ru-RU"/>
        </w:rPr>
        <w:t>к Документации</w:t>
      </w:r>
      <w:bookmarkStart w:id="0" w:name="_GoBack"/>
      <w:bookmarkEnd w:id="0"/>
      <w:r w:rsidR="00FD2CBB" w:rsidRPr="00FD2CBB">
        <w:rPr>
          <w:i/>
          <w:sz w:val="18"/>
          <w:szCs w:val="20"/>
          <w:lang w:val="ru-RU"/>
        </w:rPr>
        <w:t xml:space="preserve"> о маркетинговых исследованиях № 25_ГТБеларусь_МИ_4.5_058_1213_5.2_018 (№1001566182)</w:t>
      </w:r>
    </w:p>
    <w:p w:rsidR="00FD2CBB" w:rsidRPr="00FD2CBB" w:rsidRDefault="00FD2CBB" w:rsidP="00FD2CBB">
      <w:pPr>
        <w:jc w:val="right"/>
        <w:rPr>
          <w:i/>
          <w:sz w:val="20"/>
          <w:szCs w:val="20"/>
          <w:lang w:val="ru-RU"/>
        </w:rPr>
      </w:pPr>
      <w:r w:rsidRPr="00FD2CBB">
        <w:rPr>
          <w:i/>
          <w:sz w:val="18"/>
          <w:szCs w:val="20"/>
          <w:lang w:val="ru-RU"/>
        </w:rPr>
        <w:t>(номер закупки в Плане Группы Газпром 25/4.5/0021710/ГТБ)</w:t>
      </w:r>
    </w:p>
    <w:p w:rsidR="00E457F6" w:rsidRPr="00E457F6" w:rsidRDefault="00E457F6" w:rsidP="001A707A">
      <w:pPr>
        <w:jc w:val="center"/>
        <w:rPr>
          <w:sz w:val="30"/>
          <w:szCs w:val="30"/>
          <w:lang w:val="ru-RU"/>
        </w:rPr>
      </w:pPr>
    </w:p>
    <w:p w:rsidR="002718B4" w:rsidRPr="005F4D39" w:rsidRDefault="002718B4" w:rsidP="001A707A">
      <w:pPr>
        <w:jc w:val="center"/>
        <w:rPr>
          <w:sz w:val="30"/>
          <w:szCs w:val="30"/>
        </w:rPr>
      </w:pPr>
      <w:r w:rsidRPr="005F4D39">
        <w:rPr>
          <w:sz w:val="30"/>
          <w:szCs w:val="30"/>
        </w:rPr>
        <w:t>ДОГОВОР</w:t>
      </w:r>
      <w:r w:rsidR="004F7FDE" w:rsidRPr="005F4D39">
        <w:rPr>
          <w:sz w:val="30"/>
          <w:szCs w:val="30"/>
        </w:rPr>
        <w:t xml:space="preserve"> ПОСТАВКИ</w:t>
      </w:r>
      <w:r w:rsidRPr="005F4D39">
        <w:rPr>
          <w:sz w:val="30"/>
          <w:szCs w:val="30"/>
        </w:rPr>
        <w:t xml:space="preserve"> №</w:t>
      </w:r>
      <w:r w:rsidR="00682C39" w:rsidRPr="005F4D39">
        <w:rPr>
          <w:sz w:val="30"/>
          <w:szCs w:val="30"/>
        </w:rPr>
        <w:t>_______</w:t>
      </w:r>
    </w:p>
    <w:p w:rsidR="00D1310D" w:rsidRPr="005F4D39" w:rsidRDefault="00D1310D" w:rsidP="009543C9">
      <w:pPr>
        <w:rPr>
          <w:sz w:val="28"/>
          <w:szCs w:val="28"/>
          <w:lang w:val="ru-RU"/>
        </w:rPr>
      </w:pPr>
    </w:p>
    <w:tbl>
      <w:tblPr>
        <w:tblW w:w="9639" w:type="dxa"/>
        <w:tblLook w:val="0000" w:firstRow="0" w:lastRow="0" w:firstColumn="0" w:lastColumn="0" w:noHBand="0" w:noVBand="0"/>
      </w:tblPr>
      <w:tblGrid>
        <w:gridCol w:w="5070"/>
        <w:gridCol w:w="4569"/>
      </w:tblGrid>
      <w:tr w:rsidR="002718B4" w:rsidRPr="005F4D39" w:rsidTr="00F54DD0">
        <w:tc>
          <w:tcPr>
            <w:tcW w:w="5070" w:type="dxa"/>
          </w:tcPr>
          <w:p w:rsidR="002718B4" w:rsidRPr="005F4D39" w:rsidRDefault="00FF1EE3" w:rsidP="009543C9">
            <w:pPr>
              <w:ind w:left="-108"/>
              <w:rPr>
                <w:sz w:val="28"/>
                <w:szCs w:val="28"/>
                <w:lang w:val="ru-RU"/>
              </w:rPr>
            </w:pPr>
            <w:proofErr w:type="spellStart"/>
            <w:r w:rsidRPr="005F4D39">
              <w:rPr>
                <w:sz w:val="28"/>
                <w:szCs w:val="28"/>
                <w:lang w:val="ru-RU"/>
              </w:rPr>
              <w:t>г.Минск</w:t>
            </w:r>
            <w:proofErr w:type="spellEnd"/>
          </w:p>
        </w:tc>
        <w:tc>
          <w:tcPr>
            <w:tcW w:w="4569" w:type="dxa"/>
          </w:tcPr>
          <w:p w:rsidR="002718B4" w:rsidRPr="005F4D39" w:rsidRDefault="004F7FDE" w:rsidP="009543C9">
            <w:pPr>
              <w:jc w:val="right"/>
              <w:rPr>
                <w:sz w:val="28"/>
                <w:szCs w:val="28"/>
                <w:lang w:val="ru-RU"/>
              </w:rPr>
            </w:pPr>
            <w:r w:rsidRPr="005F4D39">
              <w:rPr>
                <w:sz w:val="28"/>
                <w:szCs w:val="28"/>
                <w:lang w:val="ru-RU"/>
              </w:rPr>
              <w:t>«</w:t>
            </w:r>
            <w:r w:rsidR="00682C39" w:rsidRPr="005F4D39">
              <w:rPr>
                <w:sz w:val="28"/>
                <w:szCs w:val="28"/>
                <w:lang w:val="ru-RU"/>
              </w:rPr>
              <w:t>__</w:t>
            </w:r>
            <w:r w:rsidRPr="005F4D39">
              <w:rPr>
                <w:sz w:val="28"/>
                <w:szCs w:val="28"/>
                <w:lang w:val="ru-RU"/>
              </w:rPr>
              <w:t>»</w:t>
            </w:r>
            <w:r w:rsidR="000820E5" w:rsidRPr="005F4D39">
              <w:rPr>
                <w:sz w:val="28"/>
                <w:szCs w:val="28"/>
                <w:lang w:val="ru-RU"/>
              </w:rPr>
              <w:t xml:space="preserve"> </w:t>
            </w:r>
            <w:r w:rsidR="00D634F4" w:rsidRPr="005F4D39">
              <w:rPr>
                <w:sz w:val="28"/>
                <w:szCs w:val="28"/>
                <w:lang w:val="ru-RU"/>
              </w:rPr>
              <w:t>__________</w:t>
            </w:r>
            <w:r w:rsidR="00F42C2B" w:rsidRPr="005F4D39">
              <w:rPr>
                <w:sz w:val="28"/>
                <w:szCs w:val="28"/>
                <w:lang w:val="ru-RU"/>
              </w:rPr>
              <w:t xml:space="preserve"> </w:t>
            </w:r>
            <w:r w:rsidR="00691579" w:rsidRPr="005F4D39">
              <w:rPr>
                <w:sz w:val="28"/>
                <w:szCs w:val="28"/>
                <w:lang w:val="ru-RU"/>
              </w:rPr>
              <w:t>20</w:t>
            </w:r>
            <w:r w:rsidR="00FE0518" w:rsidRPr="005F4D39">
              <w:rPr>
                <w:sz w:val="28"/>
                <w:szCs w:val="28"/>
                <w:lang w:val="ru-RU"/>
              </w:rPr>
              <w:t>2</w:t>
            </w:r>
            <w:r w:rsidR="00175A11" w:rsidRPr="005F4D39">
              <w:rPr>
                <w:sz w:val="28"/>
                <w:szCs w:val="28"/>
                <w:lang w:val="ru-RU"/>
              </w:rPr>
              <w:t>4</w:t>
            </w:r>
            <w:r w:rsidR="00022A3F" w:rsidRPr="005F4D39">
              <w:rPr>
                <w:sz w:val="28"/>
                <w:szCs w:val="28"/>
                <w:lang w:val="ru-RU"/>
              </w:rPr>
              <w:t xml:space="preserve"> года</w:t>
            </w:r>
          </w:p>
        </w:tc>
      </w:tr>
    </w:tbl>
    <w:p w:rsidR="00D1473B" w:rsidRPr="005F4D39" w:rsidRDefault="00D1473B" w:rsidP="009543C9">
      <w:pPr>
        <w:keepLines/>
        <w:jc w:val="both"/>
        <w:rPr>
          <w:sz w:val="28"/>
          <w:szCs w:val="28"/>
          <w:lang w:val="ru-RU"/>
        </w:rPr>
      </w:pPr>
    </w:p>
    <w:p w:rsidR="00417FB7" w:rsidRPr="005F4D39" w:rsidRDefault="00077E6F" w:rsidP="00CB485E">
      <w:pPr>
        <w:ind w:firstLine="709"/>
        <w:jc w:val="both"/>
        <w:rPr>
          <w:sz w:val="30"/>
          <w:szCs w:val="30"/>
          <w:lang w:val="ru-RU"/>
        </w:rPr>
      </w:pPr>
      <w:r w:rsidRPr="005F4D39">
        <w:rPr>
          <w:sz w:val="30"/>
          <w:szCs w:val="30"/>
          <w:lang w:val="ru-RU"/>
        </w:rPr>
        <w:t xml:space="preserve">Открытое акционерное общество «Газпром трансгаз Беларусь», именуемое в дальнейшем «Покупатель», в лице </w:t>
      </w:r>
      <w:r w:rsidR="00417FB7" w:rsidRPr="005F4D39">
        <w:rPr>
          <w:sz w:val="30"/>
          <w:szCs w:val="30"/>
          <w:lang w:val="ru-RU"/>
        </w:rPr>
        <w:t>________</w:t>
      </w:r>
      <w:r w:rsidR="00CB485E" w:rsidRPr="005F4D39">
        <w:rPr>
          <w:sz w:val="30"/>
          <w:szCs w:val="30"/>
          <w:lang w:val="ru-RU"/>
        </w:rPr>
        <w:t>______________</w:t>
      </w:r>
    </w:p>
    <w:p w:rsidR="00CF6C80" w:rsidRPr="005F4D39" w:rsidRDefault="00417FB7" w:rsidP="00417FB7">
      <w:pPr>
        <w:jc w:val="both"/>
        <w:rPr>
          <w:sz w:val="30"/>
          <w:szCs w:val="30"/>
          <w:lang w:val="ru-RU"/>
        </w:rPr>
      </w:pPr>
      <w:r w:rsidRPr="005F4D39">
        <w:rPr>
          <w:sz w:val="30"/>
          <w:szCs w:val="30"/>
          <w:lang w:val="ru-RU"/>
        </w:rPr>
        <w:t>_______________________________________________________________</w:t>
      </w:r>
      <w:r w:rsidR="00077E6F" w:rsidRPr="005F4D39">
        <w:rPr>
          <w:sz w:val="30"/>
          <w:szCs w:val="30"/>
          <w:lang w:val="ru-RU"/>
        </w:rPr>
        <w:t xml:space="preserve"> действующе</w:t>
      </w:r>
      <w:r w:rsidR="00990AA3" w:rsidRPr="005F4D39">
        <w:rPr>
          <w:sz w:val="30"/>
          <w:szCs w:val="30"/>
          <w:lang w:val="ru-RU"/>
        </w:rPr>
        <w:t>го</w:t>
      </w:r>
      <w:r w:rsidR="00077E6F" w:rsidRPr="005F4D39">
        <w:rPr>
          <w:sz w:val="30"/>
          <w:szCs w:val="30"/>
          <w:lang w:val="ru-RU"/>
        </w:rPr>
        <w:t xml:space="preserve"> на основании доверенности от </w:t>
      </w:r>
      <w:r w:rsidR="00CB485E" w:rsidRPr="005F4D39">
        <w:rPr>
          <w:sz w:val="30"/>
          <w:szCs w:val="30"/>
          <w:lang w:val="ru-RU"/>
        </w:rPr>
        <w:t>___________</w:t>
      </w:r>
      <w:r w:rsidR="002622BE" w:rsidRPr="005F4D39">
        <w:rPr>
          <w:sz w:val="30"/>
          <w:szCs w:val="30"/>
          <w:lang w:val="ru-RU"/>
        </w:rPr>
        <w:t xml:space="preserve"> №</w:t>
      </w:r>
      <w:r w:rsidR="00CB485E" w:rsidRPr="005F4D39">
        <w:rPr>
          <w:sz w:val="30"/>
          <w:szCs w:val="30"/>
          <w:lang w:val="ru-RU"/>
        </w:rPr>
        <w:t>___</w:t>
      </w:r>
      <w:r w:rsidR="00FA6AAE" w:rsidRPr="005F4D39">
        <w:rPr>
          <w:sz w:val="30"/>
          <w:szCs w:val="30"/>
          <w:lang w:val="ru-RU"/>
        </w:rPr>
        <w:t xml:space="preserve">, с одной стороны, и </w:t>
      </w:r>
      <w:r w:rsidR="00D634F4" w:rsidRPr="005F4D39">
        <w:rPr>
          <w:sz w:val="30"/>
          <w:szCs w:val="30"/>
          <w:lang w:val="ru-RU"/>
        </w:rPr>
        <w:t>______________________</w:t>
      </w:r>
      <w:r w:rsidR="00F97CC6" w:rsidRPr="005F4D39">
        <w:rPr>
          <w:sz w:val="30"/>
          <w:szCs w:val="30"/>
          <w:lang w:val="ru-RU"/>
        </w:rPr>
        <w:t xml:space="preserve">, именуемое в дальнейшем </w:t>
      </w:r>
      <w:r w:rsidRPr="005F4D39">
        <w:rPr>
          <w:sz w:val="30"/>
          <w:szCs w:val="30"/>
          <w:lang w:val="ru-RU"/>
        </w:rPr>
        <w:t>«</w:t>
      </w:r>
      <w:r w:rsidR="00F97CC6" w:rsidRPr="005F4D39">
        <w:rPr>
          <w:sz w:val="30"/>
          <w:szCs w:val="30"/>
          <w:lang w:val="ru-RU"/>
        </w:rPr>
        <w:t>Поставщик</w:t>
      </w:r>
      <w:r w:rsidRPr="005F4D39">
        <w:rPr>
          <w:sz w:val="30"/>
          <w:szCs w:val="30"/>
          <w:lang w:val="ru-RU"/>
        </w:rPr>
        <w:t>»</w:t>
      </w:r>
      <w:r w:rsidR="00F97CC6" w:rsidRPr="005F4D39">
        <w:rPr>
          <w:sz w:val="30"/>
          <w:szCs w:val="30"/>
          <w:lang w:val="ru-RU"/>
        </w:rPr>
        <w:t xml:space="preserve">, в лице </w:t>
      </w:r>
      <w:r w:rsidR="00D634F4" w:rsidRPr="005F4D39">
        <w:rPr>
          <w:sz w:val="30"/>
          <w:szCs w:val="30"/>
          <w:lang w:val="ru-RU"/>
        </w:rPr>
        <w:t>____________</w:t>
      </w:r>
      <w:r w:rsidRPr="005F4D39">
        <w:rPr>
          <w:sz w:val="30"/>
          <w:szCs w:val="30"/>
          <w:lang w:val="ru-RU"/>
        </w:rPr>
        <w:t>________________________________</w:t>
      </w:r>
      <w:r w:rsidR="000D04E4" w:rsidRPr="005F4D39">
        <w:rPr>
          <w:sz w:val="30"/>
          <w:szCs w:val="30"/>
          <w:lang w:val="ru-RU"/>
        </w:rPr>
        <w:t xml:space="preserve">, действующего на основании </w:t>
      </w:r>
      <w:r w:rsidR="00D634F4" w:rsidRPr="005F4D39">
        <w:rPr>
          <w:sz w:val="30"/>
          <w:szCs w:val="30"/>
          <w:lang w:val="ru-RU"/>
        </w:rPr>
        <w:t>_______</w:t>
      </w:r>
      <w:r w:rsidRPr="005F4D39">
        <w:rPr>
          <w:sz w:val="30"/>
          <w:szCs w:val="30"/>
          <w:lang w:val="ru-RU"/>
        </w:rPr>
        <w:t>_________________</w:t>
      </w:r>
      <w:r w:rsidR="00D634F4" w:rsidRPr="005F4D39">
        <w:rPr>
          <w:sz w:val="30"/>
          <w:szCs w:val="30"/>
          <w:lang w:val="ru-RU"/>
        </w:rPr>
        <w:t>_</w:t>
      </w:r>
      <w:r w:rsidR="000D04E4" w:rsidRPr="005F4D39">
        <w:rPr>
          <w:sz w:val="30"/>
          <w:szCs w:val="30"/>
          <w:lang w:val="ru-RU"/>
        </w:rPr>
        <w:t xml:space="preserve">, </w:t>
      </w:r>
      <w:r w:rsidR="00077E6F" w:rsidRPr="005F4D39">
        <w:rPr>
          <w:sz w:val="30"/>
          <w:szCs w:val="30"/>
          <w:lang w:val="ru-RU"/>
        </w:rPr>
        <w:t xml:space="preserve">с другой стороны, а вместе именуемые Стороны, заключили </w:t>
      </w:r>
      <w:r w:rsidR="00A7245F" w:rsidRPr="005F4D39">
        <w:rPr>
          <w:sz w:val="30"/>
          <w:szCs w:val="30"/>
          <w:lang w:val="ru-RU"/>
        </w:rPr>
        <w:t>настоящий договор</w:t>
      </w:r>
      <w:r w:rsidR="00077E6F" w:rsidRPr="005F4D39">
        <w:rPr>
          <w:sz w:val="30"/>
          <w:szCs w:val="30"/>
          <w:lang w:val="ru-RU"/>
        </w:rPr>
        <w:t xml:space="preserve"> о нижеследующем:</w:t>
      </w:r>
    </w:p>
    <w:p w:rsidR="002622BE" w:rsidRPr="005F4D39" w:rsidRDefault="002622BE" w:rsidP="00CB485E">
      <w:pPr>
        <w:rPr>
          <w:lang w:val="ru-RU"/>
        </w:rPr>
      </w:pPr>
    </w:p>
    <w:p w:rsidR="002718B4" w:rsidRPr="005F4D39" w:rsidRDefault="002718B4" w:rsidP="00E0724C">
      <w:pPr>
        <w:pStyle w:val="af1"/>
        <w:numPr>
          <w:ilvl w:val="0"/>
          <w:numId w:val="5"/>
        </w:numPr>
        <w:ind w:left="0" w:firstLine="709"/>
        <w:jc w:val="center"/>
        <w:rPr>
          <w:sz w:val="30"/>
          <w:szCs w:val="30"/>
          <w:lang w:val="ru-RU"/>
        </w:rPr>
      </w:pPr>
      <w:r w:rsidRPr="005F4D39">
        <w:rPr>
          <w:sz w:val="30"/>
          <w:szCs w:val="30"/>
          <w:lang w:val="ru-RU"/>
        </w:rPr>
        <w:t>ПРЕДМЕТ ДОГОВОРА</w:t>
      </w:r>
    </w:p>
    <w:p w:rsidR="00451F55" w:rsidRPr="005F4D39" w:rsidRDefault="006B5719" w:rsidP="00E0724C">
      <w:pPr>
        <w:pStyle w:val="af1"/>
        <w:numPr>
          <w:ilvl w:val="1"/>
          <w:numId w:val="5"/>
        </w:numPr>
        <w:ind w:left="0" w:firstLine="709"/>
        <w:jc w:val="both"/>
        <w:rPr>
          <w:sz w:val="30"/>
          <w:szCs w:val="30"/>
          <w:lang w:val="ru-RU"/>
        </w:rPr>
      </w:pPr>
      <w:r w:rsidRPr="005F4D39">
        <w:rPr>
          <w:sz w:val="30"/>
          <w:szCs w:val="30"/>
          <w:lang w:val="ru-RU"/>
        </w:rPr>
        <w:t xml:space="preserve">Поставщик обязуется поставить, а Покупатель принять и оплатить </w:t>
      </w:r>
      <w:r w:rsidR="00451F55" w:rsidRPr="005F4D39">
        <w:rPr>
          <w:sz w:val="30"/>
          <w:szCs w:val="30"/>
          <w:lang w:val="ru-RU"/>
        </w:rPr>
        <w:t xml:space="preserve">в порядке и сроки, предусмотренные настоящим договором, </w:t>
      </w:r>
      <w:r w:rsidRPr="005F4D39">
        <w:rPr>
          <w:sz w:val="30"/>
          <w:szCs w:val="30"/>
          <w:lang w:val="ru-RU"/>
        </w:rPr>
        <w:t>продукцию для собственного производства и</w:t>
      </w:r>
      <w:r w:rsidR="00451F55" w:rsidRPr="005F4D39">
        <w:rPr>
          <w:sz w:val="30"/>
          <w:szCs w:val="30"/>
          <w:lang w:val="ru-RU"/>
        </w:rPr>
        <w:t>/или</w:t>
      </w:r>
      <w:r w:rsidRPr="005F4D39">
        <w:rPr>
          <w:sz w:val="30"/>
          <w:szCs w:val="30"/>
          <w:lang w:val="ru-RU"/>
        </w:rPr>
        <w:t xml:space="preserve"> потребления</w:t>
      </w:r>
      <w:r w:rsidR="00451F55" w:rsidRPr="005F4D39">
        <w:rPr>
          <w:sz w:val="30"/>
          <w:szCs w:val="30"/>
          <w:lang w:val="ru-RU"/>
        </w:rPr>
        <w:t xml:space="preserve"> (далее – продукция)</w:t>
      </w:r>
      <w:r w:rsidRPr="005F4D39">
        <w:rPr>
          <w:sz w:val="30"/>
          <w:szCs w:val="30"/>
          <w:lang w:val="ru-RU"/>
        </w:rPr>
        <w:t>.</w:t>
      </w:r>
    </w:p>
    <w:p w:rsidR="00451F55" w:rsidRPr="005F4D39" w:rsidRDefault="00451F55" w:rsidP="00E0724C">
      <w:pPr>
        <w:pStyle w:val="af1"/>
        <w:numPr>
          <w:ilvl w:val="1"/>
          <w:numId w:val="5"/>
        </w:numPr>
        <w:ind w:left="0" w:firstLine="709"/>
        <w:jc w:val="both"/>
        <w:rPr>
          <w:sz w:val="30"/>
          <w:szCs w:val="30"/>
          <w:lang w:val="ru-RU"/>
        </w:rPr>
      </w:pPr>
      <w:r w:rsidRPr="005F4D39">
        <w:rPr>
          <w:sz w:val="30"/>
          <w:szCs w:val="30"/>
          <w:lang w:val="ru-RU"/>
        </w:rPr>
        <w:t>Наименование, количество и ассортимент поставляемой продукции определяется подписанной сторонами Спецификацией (Приложение №1), являющейся неотъемлемой частью договора.</w:t>
      </w:r>
    </w:p>
    <w:p w:rsidR="00DF0244" w:rsidRPr="005F4D39" w:rsidRDefault="00DF0244" w:rsidP="00E0724C">
      <w:pPr>
        <w:pStyle w:val="af1"/>
        <w:numPr>
          <w:ilvl w:val="1"/>
          <w:numId w:val="5"/>
        </w:numPr>
        <w:ind w:left="0" w:firstLine="709"/>
        <w:jc w:val="both"/>
        <w:rPr>
          <w:sz w:val="30"/>
          <w:szCs w:val="30"/>
          <w:lang w:val="ru-RU"/>
        </w:rPr>
      </w:pPr>
      <w:r w:rsidRPr="005F4D39">
        <w:rPr>
          <w:sz w:val="30"/>
          <w:szCs w:val="30"/>
          <w:lang w:val="ru-RU"/>
        </w:rPr>
        <w:t xml:space="preserve">Договор подлежит </w:t>
      </w:r>
      <w:r w:rsidR="00A36AD9" w:rsidRPr="005F4D39">
        <w:rPr>
          <w:sz w:val="30"/>
          <w:szCs w:val="30"/>
          <w:lang w:val="ru-RU"/>
        </w:rPr>
        <w:t>Б</w:t>
      </w:r>
      <w:r w:rsidRPr="005F4D39">
        <w:rPr>
          <w:sz w:val="30"/>
          <w:szCs w:val="30"/>
          <w:lang w:val="ru-RU"/>
        </w:rPr>
        <w:t>анковскому сопровождению</w:t>
      </w:r>
      <w:r w:rsidR="00A36AD9" w:rsidRPr="005F4D39">
        <w:rPr>
          <w:sz w:val="30"/>
          <w:szCs w:val="30"/>
          <w:lang w:val="ru-RU"/>
        </w:rPr>
        <w:t xml:space="preserve"> в соответствии с Условиями Банковского сопровождения, указанными в Приложении № 2 к настоящему Договору.</w:t>
      </w:r>
      <w:r w:rsidRPr="005F4D39">
        <w:rPr>
          <w:sz w:val="30"/>
          <w:szCs w:val="30"/>
          <w:vertAlign w:val="superscript"/>
          <w:lang w:val="ru-RU"/>
        </w:rPr>
        <w:footnoteReference w:id="1"/>
      </w:r>
    </w:p>
    <w:p w:rsidR="00D456CE" w:rsidRPr="005F4D39" w:rsidRDefault="00D456CE" w:rsidP="009543C9">
      <w:pPr>
        <w:pStyle w:val="a3"/>
        <w:tabs>
          <w:tab w:val="left" w:pos="0"/>
        </w:tabs>
        <w:rPr>
          <w:sz w:val="28"/>
          <w:szCs w:val="28"/>
          <w:highlight w:val="yellow"/>
        </w:rPr>
      </w:pPr>
    </w:p>
    <w:p w:rsidR="006B5719" w:rsidRPr="005F4D39" w:rsidRDefault="00611421" w:rsidP="00451F55">
      <w:pPr>
        <w:ind w:firstLine="709"/>
        <w:jc w:val="center"/>
        <w:rPr>
          <w:b/>
          <w:sz w:val="30"/>
          <w:szCs w:val="30"/>
          <w:lang w:val="ru-RU"/>
        </w:rPr>
      </w:pPr>
      <w:r w:rsidRPr="005F4D39">
        <w:rPr>
          <w:sz w:val="30"/>
          <w:szCs w:val="30"/>
          <w:lang w:val="ru-RU"/>
        </w:rPr>
        <w:t>2.</w:t>
      </w:r>
      <w:r w:rsidRPr="005F4D39">
        <w:rPr>
          <w:sz w:val="30"/>
          <w:szCs w:val="30"/>
          <w:lang w:val="ru-RU"/>
        </w:rPr>
        <w:tab/>
      </w:r>
      <w:r w:rsidR="002718B4" w:rsidRPr="005F4D39">
        <w:rPr>
          <w:sz w:val="30"/>
          <w:szCs w:val="30"/>
          <w:lang w:val="ru-RU"/>
        </w:rPr>
        <w:t xml:space="preserve">СТОИМОСТЬ </w:t>
      </w:r>
      <w:r w:rsidR="00FE53B2" w:rsidRPr="005F4D39">
        <w:rPr>
          <w:sz w:val="30"/>
          <w:szCs w:val="30"/>
          <w:lang w:val="ru-RU"/>
        </w:rPr>
        <w:t>ПРОДУКЦИИ</w:t>
      </w:r>
      <w:r w:rsidR="002718B4" w:rsidRPr="005F4D39">
        <w:rPr>
          <w:sz w:val="30"/>
          <w:szCs w:val="30"/>
          <w:lang w:val="ru-RU"/>
        </w:rPr>
        <w:t xml:space="preserve"> И УСЛОВИЯ ОПЛАТЫ</w:t>
      </w:r>
    </w:p>
    <w:p w:rsidR="00A514DC" w:rsidRPr="005F4D39" w:rsidRDefault="006B5719" w:rsidP="00A514DC">
      <w:pPr>
        <w:ind w:firstLine="709"/>
        <w:jc w:val="both"/>
        <w:rPr>
          <w:sz w:val="30"/>
          <w:szCs w:val="30"/>
          <w:lang w:val="ru-RU"/>
        </w:rPr>
      </w:pPr>
      <w:r w:rsidRPr="005F4D39">
        <w:rPr>
          <w:sz w:val="30"/>
          <w:szCs w:val="30"/>
          <w:lang w:val="ru-RU"/>
        </w:rPr>
        <w:t>2.</w:t>
      </w:r>
      <w:r w:rsidR="00451F55" w:rsidRPr="005F4D39">
        <w:rPr>
          <w:sz w:val="30"/>
          <w:szCs w:val="30"/>
          <w:lang w:val="ru-RU"/>
        </w:rPr>
        <w:t>1</w:t>
      </w:r>
      <w:r w:rsidRPr="005F4D39">
        <w:rPr>
          <w:sz w:val="30"/>
          <w:szCs w:val="30"/>
          <w:lang w:val="ru-RU"/>
        </w:rPr>
        <w:t>.</w:t>
      </w:r>
      <w:r w:rsidRPr="005F4D39">
        <w:rPr>
          <w:sz w:val="30"/>
          <w:szCs w:val="30"/>
          <w:lang w:val="ru-RU"/>
        </w:rPr>
        <w:tab/>
      </w:r>
      <w:r w:rsidR="00A514DC" w:rsidRPr="005F4D39">
        <w:rPr>
          <w:sz w:val="30"/>
          <w:szCs w:val="30"/>
          <w:lang w:val="ru-RU"/>
        </w:rPr>
        <w:t>С</w:t>
      </w:r>
      <w:r w:rsidR="00A514DC" w:rsidRPr="005F4D39">
        <w:rPr>
          <w:color w:val="000000"/>
          <w:sz w:val="30"/>
          <w:szCs w:val="30"/>
          <w:lang w:val="ru-RU"/>
        </w:rPr>
        <w:t xml:space="preserve">тоимость продукции по договору </w:t>
      </w:r>
      <w:r w:rsidR="00A514DC" w:rsidRPr="005F4D39">
        <w:rPr>
          <w:sz w:val="30"/>
          <w:szCs w:val="30"/>
          <w:lang w:val="ru-RU"/>
        </w:rPr>
        <w:t xml:space="preserve">определена по итогам процедуры открытых маркетинговых исследований № </w:t>
      </w:r>
      <w:r w:rsidR="00451F55" w:rsidRPr="005F4D39">
        <w:rPr>
          <w:sz w:val="30"/>
          <w:szCs w:val="30"/>
          <w:lang w:val="ru-RU"/>
        </w:rPr>
        <w:t>________________</w:t>
      </w:r>
      <w:r w:rsidR="00A514DC" w:rsidRPr="005F4D39">
        <w:rPr>
          <w:sz w:val="30"/>
          <w:szCs w:val="30"/>
          <w:lang w:val="ru-RU"/>
        </w:rPr>
        <w:t xml:space="preserve"> (ППЗ № </w:t>
      </w:r>
      <w:r w:rsidR="00451F55" w:rsidRPr="005F4D39">
        <w:rPr>
          <w:sz w:val="30"/>
          <w:szCs w:val="30"/>
          <w:lang w:val="ru-RU"/>
        </w:rPr>
        <w:t>__________________</w:t>
      </w:r>
      <w:r w:rsidR="00A514DC" w:rsidRPr="005F4D39">
        <w:rPr>
          <w:sz w:val="30"/>
          <w:szCs w:val="30"/>
          <w:lang w:val="ru-RU"/>
        </w:rPr>
        <w:t>) и составляет ______________</w:t>
      </w:r>
      <w:r w:rsidR="00A514DC" w:rsidRPr="005F4D39">
        <w:rPr>
          <w:color w:val="000000"/>
          <w:sz w:val="30"/>
          <w:szCs w:val="30"/>
          <w:lang w:val="ru-RU"/>
        </w:rPr>
        <w:t xml:space="preserve"> </w:t>
      </w:r>
      <w:r w:rsidR="00A514DC" w:rsidRPr="005F4D39">
        <w:rPr>
          <w:i/>
          <w:iCs/>
          <w:sz w:val="30"/>
          <w:szCs w:val="30"/>
          <w:lang w:val="ru-RU"/>
        </w:rPr>
        <w:t>(стоимость и валюта договора)</w:t>
      </w:r>
      <w:r w:rsidR="00A514DC" w:rsidRPr="005F4D39">
        <w:rPr>
          <w:sz w:val="30"/>
          <w:szCs w:val="30"/>
          <w:lang w:val="ru-RU"/>
        </w:rPr>
        <w:t xml:space="preserve">, в том числе НДС </w:t>
      </w:r>
      <w:r w:rsidR="00A514DC" w:rsidRPr="005F4D39">
        <w:rPr>
          <w:i/>
          <w:iCs/>
          <w:sz w:val="30"/>
          <w:szCs w:val="30"/>
          <w:lang w:val="ru-RU"/>
        </w:rPr>
        <w:t>(если применимо)</w:t>
      </w:r>
      <w:r w:rsidR="00A514DC" w:rsidRPr="005F4D39">
        <w:rPr>
          <w:sz w:val="30"/>
          <w:szCs w:val="30"/>
          <w:lang w:val="ru-RU"/>
        </w:rPr>
        <w:t xml:space="preserve"> по ставке __% в сумме _____________ </w:t>
      </w:r>
      <w:r w:rsidR="00A514DC" w:rsidRPr="005F4D39">
        <w:rPr>
          <w:i/>
          <w:iCs/>
          <w:color w:val="000000"/>
          <w:sz w:val="30"/>
          <w:szCs w:val="30"/>
          <w:lang w:val="ru-RU"/>
        </w:rPr>
        <w:t xml:space="preserve">(сумма и валюта НДС) </w:t>
      </w:r>
      <w:r w:rsidR="00A514DC" w:rsidRPr="005F4D39">
        <w:rPr>
          <w:sz w:val="30"/>
          <w:szCs w:val="30"/>
          <w:lang w:val="ru-RU"/>
        </w:rPr>
        <w:t xml:space="preserve">и определяется Спецификацией (Приложение №1) </w:t>
      </w:r>
      <w:r w:rsidR="00A514DC" w:rsidRPr="005F4D39">
        <w:rPr>
          <w:i/>
          <w:iCs/>
          <w:sz w:val="30"/>
          <w:szCs w:val="30"/>
          <w:lang w:val="ru-RU"/>
        </w:rPr>
        <w:t>(применяется в случае поставки продукции предприятием – резидентом Республики Беларусь, в том числе, если валюта договора иная, отличная от белорусского рубля)</w:t>
      </w:r>
      <w:r w:rsidR="00A514DC" w:rsidRPr="005F4D39">
        <w:rPr>
          <w:sz w:val="30"/>
          <w:szCs w:val="30"/>
          <w:lang w:val="ru-RU"/>
        </w:rPr>
        <w:t>.</w:t>
      </w:r>
    </w:p>
    <w:p w:rsidR="00A514DC" w:rsidRPr="005F4D39" w:rsidRDefault="00A514DC" w:rsidP="00A514DC">
      <w:pPr>
        <w:ind w:firstLine="709"/>
        <w:jc w:val="both"/>
        <w:rPr>
          <w:sz w:val="30"/>
          <w:szCs w:val="30"/>
          <w:lang w:val="ru-RU"/>
        </w:rPr>
      </w:pPr>
      <w:r w:rsidRPr="005F4D39">
        <w:rPr>
          <w:sz w:val="30"/>
          <w:szCs w:val="30"/>
          <w:lang w:val="ru-RU"/>
        </w:rPr>
        <w:t>2.</w:t>
      </w:r>
      <w:r w:rsidR="00451F55" w:rsidRPr="005F4D39">
        <w:rPr>
          <w:sz w:val="30"/>
          <w:szCs w:val="30"/>
          <w:lang w:val="ru-RU"/>
        </w:rPr>
        <w:t>1</w:t>
      </w:r>
      <w:r w:rsidRPr="005F4D39">
        <w:rPr>
          <w:sz w:val="30"/>
          <w:szCs w:val="30"/>
          <w:lang w:val="ru-RU"/>
        </w:rPr>
        <w:t>.</w:t>
      </w:r>
      <w:r w:rsidRPr="005F4D39">
        <w:rPr>
          <w:sz w:val="30"/>
          <w:szCs w:val="30"/>
          <w:lang w:val="ru-RU"/>
        </w:rPr>
        <w:tab/>
        <w:t>С</w:t>
      </w:r>
      <w:r w:rsidRPr="005F4D39">
        <w:rPr>
          <w:color w:val="000000"/>
          <w:sz w:val="30"/>
          <w:szCs w:val="30"/>
          <w:lang w:val="ru-RU"/>
        </w:rPr>
        <w:t xml:space="preserve">тоимость продукции по договору </w:t>
      </w:r>
      <w:r w:rsidRPr="005F4D39">
        <w:rPr>
          <w:sz w:val="30"/>
          <w:szCs w:val="30"/>
          <w:lang w:val="ru-RU"/>
        </w:rPr>
        <w:t xml:space="preserve">определена по итогам процедуры открытых маркетинговых исследований </w:t>
      </w:r>
      <w:r w:rsidR="00451F55" w:rsidRPr="005F4D39">
        <w:rPr>
          <w:sz w:val="30"/>
          <w:szCs w:val="30"/>
          <w:lang w:val="ru-RU"/>
        </w:rPr>
        <w:t>№ ________________</w:t>
      </w:r>
      <w:r w:rsidRPr="005F4D39">
        <w:rPr>
          <w:sz w:val="30"/>
          <w:szCs w:val="30"/>
          <w:lang w:val="ru-RU"/>
        </w:rPr>
        <w:t xml:space="preserve"> </w:t>
      </w:r>
      <w:r w:rsidRPr="005F4D39">
        <w:rPr>
          <w:sz w:val="30"/>
          <w:szCs w:val="30"/>
          <w:lang w:val="ru-RU"/>
        </w:rPr>
        <w:lastRenderedPageBreak/>
        <w:t xml:space="preserve">(ППЗ № </w:t>
      </w:r>
      <w:r w:rsidR="00451F55" w:rsidRPr="005F4D39">
        <w:rPr>
          <w:sz w:val="30"/>
          <w:szCs w:val="30"/>
          <w:lang w:val="ru-RU"/>
        </w:rPr>
        <w:t>__________________</w:t>
      </w:r>
      <w:r w:rsidRPr="005F4D39">
        <w:rPr>
          <w:sz w:val="30"/>
          <w:szCs w:val="30"/>
          <w:lang w:val="ru-RU"/>
        </w:rPr>
        <w:t>) и составляет ______________</w:t>
      </w:r>
      <w:r w:rsidRPr="005F4D39">
        <w:rPr>
          <w:color w:val="000000"/>
          <w:sz w:val="30"/>
          <w:szCs w:val="30"/>
          <w:lang w:val="ru-RU"/>
        </w:rPr>
        <w:t xml:space="preserve"> </w:t>
      </w:r>
      <w:r w:rsidRPr="005F4D39">
        <w:rPr>
          <w:i/>
          <w:iCs/>
          <w:sz w:val="30"/>
          <w:szCs w:val="30"/>
          <w:lang w:val="ru-RU"/>
        </w:rPr>
        <w:t>(стоимость и валюта договора)</w:t>
      </w:r>
      <w:r w:rsidRPr="005F4D39">
        <w:rPr>
          <w:sz w:val="30"/>
          <w:szCs w:val="30"/>
          <w:lang w:val="ru-RU"/>
        </w:rPr>
        <w:t xml:space="preserve">, НДС – 0% и определяется Спецификацией (Приложение №1) </w:t>
      </w:r>
      <w:r w:rsidRPr="005F4D39">
        <w:rPr>
          <w:i/>
          <w:iCs/>
          <w:sz w:val="30"/>
          <w:szCs w:val="30"/>
          <w:lang w:val="ru-RU"/>
        </w:rPr>
        <w:t>(применяется в случае поставки продукции предприятием – нерезидентом Республики Беларусь)</w:t>
      </w:r>
      <w:r w:rsidRPr="005F4D39">
        <w:rPr>
          <w:sz w:val="30"/>
          <w:szCs w:val="30"/>
          <w:lang w:val="ru-RU"/>
        </w:rPr>
        <w:t>.</w:t>
      </w:r>
    </w:p>
    <w:p w:rsidR="00DF0244" w:rsidRPr="005F4D39" w:rsidRDefault="00DF0244" w:rsidP="00E0724C">
      <w:pPr>
        <w:pStyle w:val="af1"/>
        <w:numPr>
          <w:ilvl w:val="1"/>
          <w:numId w:val="11"/>
        </w:numPr>
        <w:ind w:left="0" w:firstLine="709"/>
        <w:jc w:val="both"/>
        <w:rPr>
          <w:sz w:val="30"/>
          <w:szCs w:val="30"/>
          <w:lang w:val="ru-RU"/>
        </w:rPr>
      </w:pPr>
      <w:r w:rsidRPr="005F4D39">
        <w:rPr>
          <w:sz w:val="30"/>
          <w:szCs w:val="30"/>
          <w:lang w:val="ru-RU"/>
        </w:rPr>
        <w:t xml:space="preserve">Форма расчета: перечисление денежных средств на </w:t>
      </w:r>
      <w:r w:rsidR="00A60AE1" w:rsidRPr="005F4D39">
        <w:rPr>
          <w:sz w:val="30"/>
          <w:szCs w:val="30"/>
          <w:lang w:val="ru-RU"/>
        </w:rPr>
        <w:t xml:space="preserve">Отдельный банковский </w:t>
      </w:r>
      <w:r w:rsidRPr="005F4D39">
        <w:rPr>
          <w:sz w:val="30"/>
          <w:szCs w:val="30"/>
          <w:lang w:val="ru-RU"/>
        </w:rPr>
        <w:t>счет</w:t>
      </w:r>
      <w:r w:rsidR="00A60AE1" w:rsidRPr="005F4D39">
        <w:rPr>
          <w:sz w:val="30"/>
          <w:szCs w:val="30"/>
          <w:lang w:val="ru-RU"/>
        </w:rPr>
        <w:t xml:space="preserve"> (Отдельный счет)</w:t>
      </w:r>
      <w:r w:rsidRPr="005F4D39">
        <w:rPr>
          <w:sz w:val="30"/>
          <w:szCs w:val="30"/>
          <w:lang w:val="ru-RU"/>
        </w:rPr>
        <w:t xml:space="preserve"> Поставщика в соответствии с пунктом 2.</w:t>
      </w:r>
      <w:r w:rsidR="00506969" w:rsidRPr="005F4D39">
        <w:rPr>
          <w:sz w:val="30"/>
          <w:szCs w:val="30"/>
          <w:lang w:val="ru-RU"/>
        </w:rPr>
        <w:t>5</w:t>
      </w:r>
      <w:r w:rsidRPr="005F4D39">
        <w:rPr>
          <w:sz w:val="30"/>
          <w:szCs w:val="30"/>
          <w:lang w:val="ru-RU"/>
        </w:rPr>
        <w:t xml:space="preserve"> настоящего Договора (</w:t>
      </w:r>
      <w:r w:rsidRPr="005F4D39">
        <w:rPr>
          <w:i/>
          <w:sz w:val="30"/>
          <w:szCs w:val="30"/>
          <w:lang w:val="ru-RU"/>
        </w:rPr>
        <w:t>применяется в случае, когда договор подлежит банковскому сопровождению)</w:t>
      </w:r>
      <w:r w:rsidRPr="005F4D39">
        <w:rPr>
          <w:sz w:val="30"/>
          <w:szCs w:val="30"/>
          <w:lang w:val="ru-RU"/>
        </w:rPr>
        <w:t>.</w:t>
      </w:r>
    </w:p>
    <w:p w:rsidR="00DF0244" w:rsidRPr="005F4D39" w:rsidRDefault="00DF0244" w:rsidP="00E0724C">
      <w:pPr>
        <w:pStyle w:val="af1"/>
        <w:numPr>
          <w:ilvl w:val="1"/>
          <w:numId w:val="12"/>
        </w:numPr>
        <w:ind w:left="0" w:firstLine="709"/>
        <w:jc w:val="both"/>
        <w:rPr>
          <w:sz w:val="30"/>
          <w:szCs w:val="30"/>
          <w:lang w:val="ru-RU"/>
        </w:rPr>
      </w:pPr>
      <w:r w:rsidRPr="005F4D39">
        <w:rPr>
          <w:sz w:val="30"/>
          <w:szCs w:val="30"/>
          <w:lang w:val="ru-RU"/>
        </w:rPr>
        <w:t>Форма расчета: перечисление денежных средств на расчетный счет Поставщика.</w:t>
      </w:r>
    </w:p>
    <w:p w:rsidR="00072F08" w:rsidRPr="005F4D39" w:rsidRDefault="005220FD" w:rsidP="00A514DC">
      <w:pPr>
        <w:ind w:firstLine="709"/>
        <w:jc w:val="both"/>
        <w:rPr>
          <w:sz w:val="30"/>
          <w:szCs w:val="30"/>
          <w:lang w:val="ru-RU"/>
        </w:rPr>
      </w:pPr>
      <w:r w:rsidRPr="005F4D39">
        <w:rPr>
          <w:sz w:val="30"/>
          <w:szCs w:val="30"/>
          <w:lang w:val="ru-RU"/>
        </w:rPr>
        <w:t>2.</w:t>
      </w:r>
      <w:r w:rsidR="00DF0244" w:rsidRPr="005F4D39">
        <w:rPr>
          <w:sz w:val="30"/>
          <w:szCs w:val="30"/>
          <w:lang w:val="ru-RU"/>
        </w:rPr>
        <w:t>3</w:t>
      </w:r>
      <w:r w:rsidR="009202E0" w:rsidRPr="005F4D39">
        <w:rPr>
          <w:sz w:val="30"/>
          <w:szCs w:val="30"/>
          <w:lang w:val="ru-RU"/>
        </w:rPr>
        <w:t>.</w:t>
      </w:r>
      <w:r w:rsidR="00DF0244" w:rsidRPr="005F4D39">
        <w:rPr>
          <w:sz w:val="30"/>
          <w:szCs w:val="30"/>
          <w:lang w:val="ru-RU"/>
        </w:rPr>
        <w:t xml:space="preserve"> </w:t>
      </w:r>
      <w:r w:rsidR="00F90609" w:rsidRPr="005F4D39">
        <w:rPr>
          <w:sz w:val="30"/>
          <w:szCs w:val="30"/>
          <w:lang w:val="ru-RU"/>
        </w:rPr>
        <w:t xml:space="preserve">Условия оплаты: </w:t>
      </w:r>
      <w:r w:rsidR="00754F78" w:rsidRPr="005F4D39">
        <w:rPr>
          <w:sz w:val="30"/>
          <w:szCs w:val="30"/>
          <w:lang w:val="ru-RU"/>
        </w:rPr>
        <w:t xml:space="preserve">100% оплата по факту поставки </w:t>
      </w:r>
      <w:r w:rsidR="00D95C60" w:rsidRPr="005F4D39">
        <w:rPr>
          <w:sz w:val="30"/>
          <w:szCs w:val="30"/>
          <w:lang w:val="ru-RU"/>
        </w:rPr>
        <w:t xml:space="preserve">продукции </w:t>
      </w:r>
      <w:r w:rsidR="00754F78" w:rsidRPr="005F4D39">
        <w:rPr>
          <w:sz w:val="30"/>
          <w:szCs w:val="30"/>
          <w:lang w:val="ru-RU"/>
        </w:rPr>
        <w:t xml:space="preserve">в течение 15 </w:t>
      </w:r>
      <w:r w:rsidR="002622BE" w:rsidRPr="005F4D39">
        <w:rPr>
          <w:sz w:val="30"/>
          <w:szCs w:val="30"/>
          <w:lang w:val="ru-RU"/>
        </w:rPr>
        <w:t xml:space="preserve">(пятнадцати) </w:t>
      </w:r>
      <w:r w:rsidR="00754F78" w:rsidRPr="005F4D39">
        <w:rPr>
          <w:sz w:val="30"/>
          <w:szCs w:val="30"/>
          <w:lang w:val="ru-RU"/>
        </w:rPr>
        <w:t xml:space="preserve">рабочих дней с даты приёмки </w:t>
      </w:r>
      <w:r w:rsidR="00245513" w:rsidRPr="005F4D39">
        <w:rPr>
          <w:sz w:val="30"/>
          <w:szCs w:val="30"/>
          <w:lang w:val="ru-RU"/>
        </w:rPr>
        <w:t>продукции</w:t>
      </w:r>
      <w:r w:rsidR="00754F78" w:rsidRPr="005F4D39">
        <w:rPr>
          <w:sz w:val="30"/>
          <w:szCs w:val="30"/>
          <w:lang w:val="ru-RU"/>
        </w:rPr>
        <w:t xml:space="preserve"> и утверждения Покупателем акта входного контроля, который составляется и утвер</w:t>
      </w:r>
      <w:r w:rsidR="00546DE2" w:rsidRPr="005F4D39">
        <w:rPr>
          <w:sz w:val="30"/>
          <w:szCs w:val="30"/>
          <w:lang w:val="ru-RU"/>
        </w:rPr>
        <w:t xml:space="preserve">ждается Покупателем не позднее </w:t>
      </w:r>
      <w:r w:rsidRPr="005F4D39">
        <w:rPr>
          <w:sz w:val="30"/>
          <w:szCs w:val="30"/>
          <w:lang w:val="ru-RU"/>
        </w:rPr>
        <w:t>10</w:t>
      </w:r>
      <w:r w:rsidR="00754F78" w:rsidRPr="005F4D39">
        <w:rPr>
          <w:sz w:val="30"/>
          <w:szCs w:val="30"/>
          <w:lang w:val="ru-RU"/>
        </w:rPr>
        <w:t xml:space="preserve"> (</w:t>
      </w:r>
      <w:r w:rsidRPr="005F4D39">
        <w:rPr>
          <w:sz w:val="30"/>
          <w:szCs w:val="30"/>
          <w:lang w:val="ru-RU"/>
        </w:rPr>
        <w:t>десяти</w:t>
      </w:r>
      <w:r w:rsidR="00754F78" w:rsidRPr="005F4D39">
        <w:rPr>
          <w:sz w:val="30"/>
          <w:szCs w:val="30"/>
          <w:lang w:val="ru-RU"/>
        </w:rPr>
        <w:t xml:space="preserve">) рабочих дней с даты </w:t>
      </w:r>
      <w:r w:rsidR="00245513" w:rsidRPr="005F4D39">
        <w:rPr>
          <w:sz w:val="30"/>
          <w:szCs w:val="30"/>
          <w:lang w:val="ru-RU"/>
        </w:rPr>
        <w:t>поставки</w:t>
      </w:r>
      <w:r w:rsidR="00754F78" w:rsidRPr="005F4D39">
        <w:rPr>
          <w:sz w:val="30"/>
          <w:szCs w:val="30"/>
          <w:lang w:val="ru-RU"/>
        </w:rPr>
        <w:t xml:space="preserve"> </w:t>
      </w:r>
      <w:r w:rsidR="00245513" w:rsidRPr="005F4D39">
        <w:rPr>
          <w:sz w:val="30"/>
          <w:szCs w:val="30"/>
          <w:lang w:val="ru-RU"/>
        </w:rPr>
        <w:t>продукции</w:t>
      </w:r>
      <w:r w:rsidR="00754F78" w:rsidRPr="005F4D39">
        <w:rPr>
          <w:sz w:val="30"/>
          <w:szCs w:val="30"/>
          <w:lang w:val="ru-RU"/>
        </w:rPr>
        <w:t xml:space="preserve"> на склад Покупателя.</w:t>
      </w:r>
    </w:p>
    <w:p w:rsidR="00072F08" w:rsidRPr="005F4D39" w:rsidRDefault="00F90609" w:rsidP="00E0724C">
      <w:pPr>
        <w:pStyle w:val="af1"/>
        <w:numPr>
          <w:ilvl w:val="1"/>
          <w:numId w:val="12"/>
        </w:numPr>
        <w:ind w:left="0" w:firstLine="709"/>
        <w:jc w:val="both"/>
        <w:rPr>
          <w:sz w:val="30"/>
          <w:szCs w:val="30"/>
          <w:lang w:val="ru-RU"/>
        </w:rPr>
      </w:pPr>
      <w:r w:rsidRPr="005F4D39">
        <w:rPr>
          <w:sz w:val="30"/>
          <w:szCs w:val="30"/>
          <w:lang w:val="ru-RU"/>
        </w:rPr>
        <w:t xml:space="preserve">Условия оплаты: </w:t>
      </w:r>
      <w:r w:rsidR="00754F78" w:rsidRPr="005F4D39">
        <w:rPr>
          <w:sz w:val="30"/>
          <w:szCs w:val="30"/>
          <w:lang w:val="ru-RU"/>
        </w:rPr>
        <w:t xml:space="preserve">100% оплата по факту поставки </w:t>
      </w:r>
      <w:r w:rsidR="00D95C60" w:rsidRPr="005F4D39">
        <w:rPr>
          <w:sz w:val="30"/>
          <w:szCs w:val="30"/>
          <w:lang w:val="ru-RU"/>
        </w:rPr>
        <w:t xml:space="preserve">продукции </w:t>
      </w:r>
      <w:r w:rsidR="00754F78" w:rsidRPr="005F4D39">
        <w:rPr>
          <w:sz w:val="30"/>
          <w:szCs w:val="30"/>
          <w:lang w:val="ru-RU"/>
        </w:rPr>
        <w:t xml:space="preserve">в течение 15 </w:t>
      </w:r>
      <w:r w:rsidR="002622BE" w:rsidRPr="005F4D39">
        <w:rPr>
          <w:sz w:val="30"/>
          <w:szCs w:val="30"/>
          <w:lang w:val="ru-RU"/>
        </w:rPr>
        <w:t xml:space="preserve">(пятнадцати) </w:t>
      </w:r>
      <w:r w:rsidR="00754F78" w:rsidRPr="005F4D39">
        <w:rPr>
          <w:sz w:val="30"/>
          <w:szCs w:val="30"/>
          <w:lang w:val="ru-RU"/>
        </w:rPr>
        <w:t xml:space="preserve">рабочих дней с даты приёмки </w:t>
      </w:r>
      <w:r w:rsidR="00245513" w:rsidRPr="005F4D39">
        <w:rPr>
          <w:sz w:val="30"/>
          <w:szCs w:val="30"/>
          <w:lang w:val="ru-RU"/>
        </w:rPr>
        <w:t>продукции</w:t>
      </w:r>
      <w:r w:rsidR="00754F78" w:rsidRPr="005F4D39">
        <w:rPr>
          <w:sz w:val="30"/>
          <w:szCs w:val="30"/>
          <w:lang w:val="ru-RU"/>
        </w:rPr>
        <w:t xml:space="preserve"> и утверждения Покупателем акта входного контроля, который составляется и утвер</w:t>
      </w:r>
      <w:r w:rsidR="00546DE2" w:rsidRPr="005F4D39">
        <w:rPr>
          <w:sz w:val="30"/>
          <w:szCs w:val="30"/>
          <w:lang w:val="ru-RU"/>
        </w:rPr>
        <w:t xml:space="preserve">ждается Покупателем не позднее </w:t>
      </w:r>
      <w:r w:rsidR="005220FD" w:rsidRPr="005F4D39">
        <w:rPr>
          <w:sz w:val="30"/>
          <w:szCs w:val="30"/>
          <w:lang w:val="ru-RU"/>
        </w:rPr>
        <w:t>10</w:t>
      </w:r>
      <w:r w:rsidR="00754F78" w:rsidRPr="005F4D39">
        <w:rPr>
          <w:sz w:val="30"/>
          <w:szCs w:val="30"/>
          <w:lang w:val="ru-RU"/>
        </w:rPr>
        <w:t xml:space="preserve"> (</w:t>
      </w:r>
      <w:r w:rsidR="005220FD" w:rsidRPr="005F4D39">
        <w:rPr>
          <w:sz w:val="30"/>
          <w:szCs w:val="30"/>
          <w:lang w:val="ru-RU"/>
        </w:rPr>
        <w:t>десяти</w:t>
      </w:r>
      <w:r w:rsidR="00754F78" w:rsidRPr="005F4D39">
        <w:rPr>
          <w:sz w:val="30"/>
          <w:szCs w:val="30"/>
          <w:lang w:val="ru-RU"/>
        </w:rPr>
        <w:t xml:space="preserve">) рабочих дней с даты </w:t>
      </w:r>
      <w:r w:rsidR="00245513" w:rsidRPr="005F4D39">
        <w:rPr>
          <w:sz w:val="30"/>
          <w:szCs w:val="30"/>
          <w:lang w:val="ru-RU"/>
        </w:rPr>
        <w:t>поставки</w:t>
      </w:r>
      <w:r w:rsidR="00754F78" w:rsidRPr="005F4D39">
        <w:rPr>
          <w:sz w:val="30"/>
          <w:szCs w:val="30"/>
          <w:lang w:val="ru-RU"/>
        </w:rPr>
        <w:t xml:space="preserve"> </w:t>
      </w:r>
      <w:r w:rsidR="00245513" w:rsidRPr="005F4D39">
        <w:rPr>
          <w:sz w:val="30"/>
          <w:szCs w:val="30"/>
          <w:lang w:val="ru-RU"/>
        </w:rPr>
        <w:t>продукции</w:t>
      </w:r>
      <w:r w:rsidR="00754F78" w:rsidRPr="005F4D39">
        <w:rPr>
          <w:sz w:val="30"/>
          <w:szCs w:val="30"/>
          <w:lang w:val="ru-RU"/>
        </w:rPr>
        <w:t xml:space="preserve"> на склад Покупателя.</w:t>
      </w:r>
      <w:r w:rsidR="00713DF2" w:rsidRPr="005F4D39">
        <w:rPr>
          <w:sz w:val="30"/>
          <w:szCs w:val="30"/>
          <w:lang w:val="ru-RU"/>
        </w:rPr>
        <w:t xml:space="preserve"> Оплата за </w:t>
      </w:r>
      <w:r w:rsidR="004D1831" w:rsidRPr="005F4D39">
        <w:rPr>
          <w:sz w:val="30"/>
          <w:szCs w:val="30"/>
          <w:lang w:val="ru-RU"/>
        </w:rPr>
        <w:t>продукци</w:t>
      </w:r>
      <w:r w:rsidR="006C09C4" w:rsidRPr="005F4D39">
        <w:rPr>
          <w:sz w:val="30"/>
          <w:szCs w:val="30"/>
          <w:lang w:val="ru-RU"/>
        </w:rPr>
        <w:t>ю</w:t>
      </w:r>
      <w:r w:rsidR="00713DF2" w:rsidRPr="005F4D39">
        <w:rPr>
          <w:sz w:val="30"/>
          <w:szCs w:val="30"/>
          <w:lang w:val="ru-RU"/>
        </w:rPr>
        <w:t xml:space="preserve"> производится в белорусских рублях по курсу Национального банка Республики Беларусь, установленному на дату поставки</w:t>
      </w:r>
      <w:r w:rsidR="000064BB" w:rsidRPr="005F4D39">
        <w:rPr>
          <w:sz w:val="30"/>
          <w:szCs w:val="30"/>
          <w:lang w:val="ru-RU"/>
        </w:rPr>
        <w:t xml:space="preserve"> продукции на склад Покупателя согласно отметкам в товаросопроводительных документах</w:t>
      </w:r>
      <w:r w:rsidR="00713DF2" w:rsidRPr="005F4D39">
        <w:rPr>
          <w:sz w:val="30"/>
          <w:szCs w:val="30"/>
          <w:lang w:val="ru-RU"/>
        </w:rPr>
        <w:t xml:space="preserve"> </w:t>
      </w:r>
      <w:r w:rsidR="00713DF2" w:rsidRPr="005F4D39">
        <w:rPr>
          <w:i/>
          <w:sz w:val="30"/>
          <w:szCs w:val="30"/>
          <w:lang w:val="ru-RU"/>
        </w:rPr>
        <w:t xml:space="preserve">(применяется в случае поставки продукции предприятием – резидентом Республики Беларусь при условии, что </w:t>
      </w:r>
      <w:r w:rsidR="002F44DC" w:rsidRPr="005F4D39">
        <w:rPr>
          <w:i/>
          <w:sz w:val="30"/>
          <w:szCs w:val="30"/>
          <w:lang w:val="ru-RU"/>
        </w:rPr>
        <w:t>валюта договора</w:t>
      </w:r>
      <w:r w:rsidR="00713DF2" w:rsidRPr="005F4D39">
        <w:rPr>
          <w:i/>
          <w:sz w:val="30"/>
          <w:szCs w:val="30"/>
          <w:lang w:val="ru-RU"/>
        </w:rPr>
        <w:t xml:space="preserve"> </w:t>
      </w:r>
      <w:r w:rsidR="005C49E7" w:rsidRPr="005F4D39">
        <w:rPr>
          <w:i/>
          <w:sz w:val="30"/>
          <w:szCs w:val="30"/>
          <w:lang w:val="ru-RU"/>
        </w:rPr>
        <w:t xml:space="preserve">иная, отличная от </w:t>
      </w:r>
      <w:r w:rsidR="002F44DC" w:rsidRPr="005F4D39">
        <w:rPr>
          <w:i/>
          <w:sz w:val="30"/>
          <w:szCs w:val="30"/>
          <w:lang w:val="ru-RU"/>
        </w:rPr>
        <w:t>белорусск</w:t>
      </w:r>
      <w:r w:rsidR="005C49E7" w:rsidRPr="005F4D39">
        <w:rPr>
          <w:i/>
          <w:sz w:val="30"/>
          <w:szCs w:val="30"/>
          <w:lang w:val="ru-RU"/>
        </w:rPr>
        <w:t>ого</w:t>
      </w:r>
      <w:r w:rsidR="002F44DC" w:rsidRPr="005F4D39">
        <w:rPr>
          <w:i/>
          <w:sz w:val="30"/>
          <w:szCs w:val="30"/>
          <w:lang w:val="ru-RU"/>
        </w:rPr>
        <w:t xml:space="preserve"> рубл</w:t>
      </w:r>
      <w:r w:rsidR="005C49E7" w:rsidRPr="005F4D39">
        <w:rPr>
          <w:i/>
          <w:sz w:val="30"/>
          <w:szCs w:val="30"/>
          <w:lang w:val="ru-RU"/>
        </w:rPr>
        <w:t>я</w:t>
      </w:r>
      <w:r w:rsidR="00713DF2" w:rsidRPr="005F4D39">
        <w:rPr>
          <w:i/>
          <w:sz w:val="30"/>
          <w:szCs w:val="30"/>
          <w:lang w:val="ru-RU"/>
        </w:rPr>
        <w:t>, валюта платежа – белорусские рубли)</w:t>
      </w:r>
      <w:r w:rsidR="00713DF2" w:rsidRPr="005F4D39">
        <w:rPr>
          <w:sz w:val="30"/>
          <w:szCs w:val="30"/>
          <w:lang w:val="ru-RU"/>
        </w:rPr>
        <w:t>.</w:t>
      </w:r>
    </w:p>
    <w:p w:rsidR="00416792" w:rsidRPr="005F4D39" w:rsidRDefault="00416792" w:rsidP="00E0724C">
      <w:pPr>
        <w:pStyle w:val="af1"/>
        <w:numPr>
          <w:ilvl w:val="1"/>
          <w:numId w:val="12"/>
        </w:numPr>
        <w:tabs>
          <w:tab w:val="left" w:pos="1418"/>
        </w:tabs>
        <w:ind w:left="0" w:firstLine="709"/>
        <w:jc w:val="both"/>
        <w:rPr>
          <w:sz w:val="30"/>
          <w:szCs w:val="30"/>
          <w:lang w:val="ru-RU"/>
        </w:rPr>
      </w:pPr>
      <w:r w:rsidRPr="005F4D39">
        <w:rPr>
          <w:sz w:val="30"/>
          <w:szCs w:val="30"/>
          <w:lang w:val="ru-RU"/>
        </w:rPr>
        <w:t>Обязательства Покупателя по оплате считаются исполненными с момента списания денежных средств с его расчетного счета.</w:t>
      </w:r>
    </w:p>
    <w:p w:rsidR="00506969" w:rsidRPr="005F4D39" w:rsidRDefault="00506969" w:rsidP="00506969">
      <w:pPr>
        <w:ind w:firstLine="709"/>
        <w:jc w:val="both"/>
        <w:rPr>
          <w:sz w:val="30"/>
          <w:szCs w:val="30"/>
          <w:lang w:val="ru-RU"/>
        </w:rPr>
      </w:pPr>
      <w:r w:rsidRPr="005F4D39">
        <w:rPr>
          <w:sz w:val="30"/>
          <w:szCs w:val="30"/>
          <w:lang w:val="ru-RU"/>
        </w:rPr>
        <w:t>2.5.</w:t>
      </w:r>
      <w:r w:rsidRPr="005F4D39">
        <w:rPr>
          <w:sz w:val="30"/>
          <w:szCs w:val="30"/>
          <w:lang w:val="ru-RU"/>
        </w:rPr>
        <w:tab/>
        <w:t xml:space="preserve">Покупатель производит платежи в счет расчетов по Договору путем перечисления денежных средств на </w:t>
      </w:r>
      <w:r w:rsidR="00A60AE1" w:rsidRPr="005F4D39">
        <w:rPr>
          <w:sz w:val="30"/>
          <w:szCs w:val="30"/>
          <w:lang w:val="ru-RU"/>
        </w:rPr>
        <w:t xml:space="preserve">Отдельный </w:t>
      </w:r>
      <w:r w:rsidRPr="005F4D39">
        <w:rPr>
          <w:sz w:val="30"/>
          <w:szCs w:val="30"/>
          <w:lang w:val="ru-RU"/>
        </w:rPr>
        <w:t>счет Поставщика</w:t>
      </w:r>
      <w:r w:rsidR="00A60AE1" w:rsidRPr="005F4D39">
        <w:rPr>
          <w:sz w:val="30"/>
          <w:szCs w:val="30"/>
          <w:lang w:val="ru-RU"/>
        </w:rPr>
        <w:t>, реквизиты которого указаны в Приложении №</w:t>
      </w:r>
      <w:r w:rsidR="00A36AD9" w:rsidRPr="005F4D39">
        <w:rPr>
          <w:sz w:val="30"/>
          <w:szCs w:val="30"/>
          <w:lang w:val="ru-RU"/>
        </w:rPr>
        <w:t xml:space="preserve"> </w:t>
      </w:r>
      <w:r w:rsidR="00A60AE1" w:rsidRPr="005F4D39">
        <w:rPr>
          <w:sz w:val="30"/>
          <w:szCs w:val="30"/>
          <w:lang w:val="ru-RU"/>
        </w:rPr>
        <w:t>2 (Условия Банковского сопровождения) к настоящему Договору. Датой платежа считается дата списания денежных средств с расчетного счета Покупателя.</w:t>
      </w:r>
      <w:r w:rsidRPr="005F4D39">
        <w:rPr>
          <w:sz w:val="30"/>
          <w:szCs w:val="30"/>
          <w:lang w:val="ru-RU"/>
        </w:rPr>
        <w:t xml:space="preserve"> (</w:t>
      </w:r>
      <w:r w:rsidRPr="005F4D39">
        <w:rPr>
          <w:i/>
          <w:sz w:val="30"/>
          <w:szCs w:val="30"/>
          <w:lang w:val="ru-RU"/>
        </w:rPr>
        <w:t>применяется в случае, когда договор подлежит банковскому сопровождению)</w:t>
      </w:r>
      <w:r w:rsidRPr="005F4D39">
        <w:rPr>
          <w:sz w:val="30"/>
          <w:szCs w:val="30"/>
          <w:lang w:val="ru-RU"/>
        </w:rPr>
        <w:t>.</w:t>
      </w:r>
    </w:p>
    <w:p w:rsidR="00506969" w:rsidRPr="00A82EA3" w:rsidRDefault="00506969" w:rsidP="00506969">
      <w:pPr>
        <w:ind w:firstLine="709"/>
        <w:jc w:val="both"/>
        <w:rPr>
          <w:sz w:val="30"/>
          <w:szCs w:val="30"/>
          <w:lang w:val="ru-RU"/>
        </w:rPr>
      </w:pPr>
      <w:r w:rsidRPr="00A82EA3">
        <w:rPr>
          <w:sz w:val="30"/>
          <w:szCs w:val="30"/>
          <w:lang w:val="ru-RU"/>
        </w:rPr>
        <w:t>2.6.</w:t>
      </w:r>
      <w:r w:rsidRPr="00A82EA3">
        <w:rPr>
          <w:sz w:val="30"/>
          <w:szCs w:val="30"/>
          <w:lang w:val="ru-RU"/>
        </w:rPr>
        <w:tab/>
        <w:t>Поставщик направляет</w:t>
      </w:r>
      <w:r w:rsidR="00A60AE1" w:rsidRPr="00A82EA3">
        <w:rPr>
          <w:sz w:val="30"/>
          <w:szCs w:val="30"/>
          <w:lang w:val="ru-RU"/>
        </w:rPr>
        <w:t xml:space="preserve"> Покупателю</w:t>
      </w:r>
      <w:r w:rsidRPr="00A82EA3">
        <w:rPr>
          <w:sz w:val="30"/>
          <w:szCs w:val="30"/>
          <w:lang w:val="ru-RU"/>
        </w:rPr>
        <w:t xml:space="preserve"> уведомление </w:t>
      </w:r>
      <w:r w:rsidR="00A36AD9" w:rsidRPr="00A82EA3">
        <w:rPr>
          <w:sz w:val="30"/>
          <w:szCs w:val="30"/>
          <w:lang w:val="ru-RU"/>
        </w:rPr>
        <w:t xml:space="preserve">Банка </w:t>
      </w:r>
      <w:r w:rsidRPr="00A82EA3">
        <w:rPr>
          <w:sz w:val="30"/>
          <w:szCs w:val="30"/>
          <w:lang w:val="ru-RU"/>
        </w:rPr>
        <w:t>об открыт</w:t>
      </w:r>
      <w:r w:rsidR="00A36AD9" w:rsidRPr="00A82EA3">
        <w:rPr>
          <w:sz w:val="30"/>
          <w:szCs w:val="30"/>
          <w:lang w:val="ru-RU"/>
        </w:rPr>
        <w:t>ии</w:t>
      </w:r>
      <w:r w:rsidRPr="00A82EA3">
        <w:rPr>
          <w:sz w:val="30"/>
          <w:szCs w:val="30"/>
          <w:lang w:val="ru-RU"/>
        </w:rPr>
        <w:t xml:space="preserve"> </w:t>
      </w:r>
      <w:r w:rsidR="00A60AE1" w:rsidRPr="00A82EA3">
        <w:rPr>
          <w:sz w:val="30"/>
          <w:szCs w:val="30"/>
          <w:lang w:val="ru-RU"/>
        </w:rPr>
        <w:t>Отдельно</w:t>
      </w:r>
      <w:r w:rsidR="00A36AD9" w:rsidRPr="00A82EA3">
        <w:rPr>
          <w:sz w:val="30"/>
          <w:szCs w:val="30"/>
          <w:lang w:val="ru-RU"/>
        </w:rPr>
        <w:t>го</w:t>
      </w:r>
      <w:r w:rsidR="00A60AE1" w:rsidRPr="00A82EA3">
        <w:rPr>
          <w:sz w:val="30"/>
          <w:szCs w:val="30"/>
          <w:lang w:val="ru-RU"/>
        </w:rPr>
        <w:t xml:space="preserve"> </w:t>
      </w:r>
      <w:r w:rsidRPr="00A82EA3">
        <w:rPr>
          <w:sz w:val="30"/>
          <w:szCs w:val="30"/>
          <w:lang w:val="ru-RU"/>
        </w:rPr>
        <w:t>счет</w:t>
      </w:r>
      <w:r w:rsidR="00A36AD9" w:rsidRPr="00A82EA3">
        <w:rPr>
          <w:sz w:val="30"/>
          <w:szCs w:val="30"/>
          <w:lang w:val="ru-RU"/>
        </w:rPr>
        <w:t>а</w:t>
      </w:r>
      <w:r w:rsidRPr="00A82EA3">
        <w:rPr>
          <w:sz w:val="30"/>
          <w:szCs w:val="30"/>
          <w:lang w:val="ru-RU"/>
        </w:rPr>
        <w:t xml:space="preserve"> в течение 2 (двух) рабочих дней со дня </w:t>
      </w:r>
      <w:r w:rsidR="00A36AD9" w:rsidRPr="00A82EA3">
        <w:rPr>
          <w:sz w:val="30"/>
          <w:szCs w:val="30"/>
          <w:lang w:val="ru-RU"/>
        </w:rPr>
        <w:t xml:space="preserve">его </w:t>
      </w:r>
      <w:r w:rsidR="00A60AE1" w:rsidRPr="00A82EA3">
        <w:rPr>
          <w:sz w:val="30"/>
          <w:szCs w:val="30"/>
          <w:lang w:val="ru-RU"/>
        </w:rPr>
        <w:t>открытия</w:t>
      </w:r>
      <w:r w:rsidR="00A36AD9" w:rsidRPr="00A82EA3">
        <w:rPr>
          <w:sz w:val="30"/>
          <w:szCs w:val="30"/>
          <w:lang w:val="ru-RU"/>
        </w:rPr>
        <w:t>.</w:t>
      </w:r>
      <w:r w:rsidRPr="00A82EA3">
        <w:rPr>
          <w:sz w:val="30"/>
          <w:szCs w:val="30"/>
          <w:lang w:val="ru-RU"/>
        </w:rPr>
        <w:t xml:space="preserve"> </w:t>
      </w:r>
      <w:r w:rsidRPr="00A82EA3">
        <w:rPr>
          <w:color w:val="000000"/>
          <w:sz w:val="30"/>
          <w:szCs w:val="30"/>
          <w:lang w:val="ru-RU"/>
        </w:rPr>
        <w:t xml:space="preserve">Покупатель </w:t>
      </w:r>
      <w:r w:rsidR="00A36AD9" w:rsidRPr="00A82EA3">
        <w:rPr>
          <w:color w:val="000000"/>
          <w:sz w:val="30"/>
          <w:szCs w:val="30"/>
          <w:lang w:val="ru-RU"/>
        </w:rPr>
        <w:t xml:space="preserve">вправе определять и </w:t>
      </w:r>
      <w:r w:rsidRPr="00A82EA3">
        <w:rPr>
          <w:color w:val="000000"/>
          <w:sz w:val="30"/>
          <w:szCs w:val="30"/>
          <w:lang w:val="ru-RU"/>
        </w:rPr>
        <w:t xml:space="preserve">изменять </w:t>
      </w:r>
      <w:r w:rsidR="00A36AD9" w:rsidRPr="00A82EA3">
        <w:rPr>
          <w:color w:val="000000"/>
          <w:sz w:val="30"/>
          <w:szCs w:val="30"/>
          <w:lang w:val="ru-RU"/>
        </w:rPr>
        <w:t>П</w:t>
      </w:r>
      <w:r w:rsidRPr="00A82EA3">
        <w:rPr>
          <w:color w:val="000000"/>
          <w:sz w:val="30"/>
          <w:szCs w:val="30"/>
          <w:lang w:val="ru-RU"/>
        </w:rPr>
        <w:t>араметры Банковского сопровождения</w:t>
      </w:r>
      <w:r w:rsidR="00A36AD9" w:rsidRPr="00A82EA3">
        <w:rPr>
          <w:color w:val="000000"/>
          <w:sz w:val="30"/>
          <w:szCs w:val="30"/>
          <w:lang w:val="ru-RU"/>
        </w:rPr>
        <w:t xml:space="preserve"> Договора</w:t>
      </w:r>
      <w:r w:rsidRPr="00A82EA3">
        <w:rPr>
          <w:color w:val="000000"/>
          <w:sz w:val="30"/>
          <w:szCs w:val="30"/>
          <w:lang w:val="ru-RU"/>
        </w:rPr>
        <w:t xml:space="preserve"> посредством направления в Банк соответствующей заявки</w:t>
      </w:r>
      <w:r w:rsidR="00A60AE1" w:rsidRPr="00A82EA3">
        <w:rPr>
          <w:color w:val="000000"/>
          <w:sz w:val="30"/>
          <w:szCs w:val="30"/>
          <w:lang w:val="ru-RU"/>
        </w:rPr>
        <w:t>.</w:t>
      </w:r>
      <w:r w:rsidRPr="00A82EA3">
        <w:rPr>
          <w:color w:val="000000"/>
          <w:sz w:val="30"/>
          <w:szCs w:val="30"/>
          <w:lang w:val="ru-RU"/>
        </w:rPr>
        <w:t xml:space="preserve"> </w:t>
      </w:r>
      <w:r w:rsidRPr="00A82EA3">
        <w:rPr>
          <w:sz w:val="30"/>
          <w:szCs w:val="30"/>
          <w:lang w:val="ru-RU"/>
        </w:rPr>
        <w:t>(</w:t>
      </w:r>
      <w:r w:rsidRPr="00A82EA3">
        <w:rPr>
          <w:i/>
          <w:sz w:val="30"/>
          <w:szCs w:val="30"/>
          <w:lang w:val="ru-RU"/>
        </w:rPr>
        <w:t>применяется в случае, когда договор подлежит банковскому сопровождению)</w:t>
      </w:r>
      <w:r w:rsidRPr="00A82EA3">
        <w:rPr>
          <w:color w:val="000000"/>
          <w:sz w:val="30"/>
          <w:szCs w:val="30"/>
          <w:lang w:val="ru-RU"/>
        </w:rPr>
        <w:t>.</w:t>
      </w:r>
    </w:p>
    <w:p w:rsidR="00506969" w:rsidRPr="00A82EA3" w:rsidRDefault="00506969" w:rsidP="00506969">
      <w:pPr>
        <w:ind w:firstLine="709"/>
        <w:jc w:val="both"/>
        <w:rPr>
          <w:sz w:val="30"/>
          <w:szCs w:val="30"/>
          <w:lang w:val="ru-RU"/>
        </w:rPr>
      </w:pPr>
      <w:r w:rsidRPr="00A82EA3">
        <w:rPr>
          <w:sz w:val="30"/>
          <w:szCs w:val="30"/>
          <w:lang w:val="ru-RU"/>
        </w:rPr>
        <w:t>2.7.</w:t>
      </w:r>
      <w:r w:rsidRPr="00A82EA3">
        <w:rPr>
          <w:sz w:val="30"/>
          <w:szCs w:val="30"/>
          <w:lang w:val="ru-RU"/>
        </w:rPr>
        <w:tab/>
      </w:r>
      <w:r w:rsidRPr="00A82EA3">
        <w:rPr>
          <w:color w:val="000000"/>
          <w:sz w:val="30"/>
          <w:szCs w:val="30"/>
          <w:lang w:val="ru-RU"/>
        </w:rPr>
        <w:t>Покупатель</w:t>
      </w:r>
      <w:r w:rsidRPr="00A82EA3">
        <w:rPr>
          <w:sz w:val="30"/>
          <w:szCs w:val="30"/>
          <w:lang w:val="ru-RU"/>
        </w:rPr>
        <w:t xml:space="preserve"> вправе не производить оплату принятой продукции Поставщику до представления уведомления, предусмотренного пунктом 2.6 Договора, что не будет являться </w:t>
      </w:r>
      <w:r w:rsidRPr="00A82EA3">
        <w:rPr>
          <w:sz w:val="30"/>
          <w:szCs w:val="30"/>
          <w:lang w:val="ru-RU"/>
        </w:rPr>
        <w:lastRenderedPageBreak/>
        <w:t>нарушением Покупателем порядка расчетов и условий настоящего Договора. Никакие платежи, произведенные в пользу Поставщика, не считаются свидетельством удовлетворительного выполнения обязательств Поставщиком полностью или частично, и не освобождают Поставщика от его обязательств по выполнению обязательств в строгом соответствии с требованиями Договора. Никакие платежи, произведенные Покупателем по Договору, не подразумевают отказа от какого-либо требования или права Покупателя, имеющегося у него на тот момент или позже, включая требования относительно гарантии качества и обязательств по возмещению убытков и (или) уплаты неустойки Поставщиком (</w:t>
      </w:r>
      <w:r w:rsidRPr="00A82EA3">
        <w:rPr>
          <w:i/>
          <w:sz w:val="30"/>
          <w:szCs w:val="30"/>
          <w:lang w:val="ru-RU"/>
        </w:rPr>
        <w:t>применяется в случае, когда договор подлежит банковскому сопровождению)</w:t>
      </w:r>
      <w:r w:rsidRPr="00A82EA3">
        <w:rPr>
          <w:sz w:val="30"/>
          <w:szCs w:val="30"/>
          <w:lang w:val="ru-RU"/>
        </w:rPr>
        <w:t>.</w:t>
      </w:r>
    </w:p>
    <w:p w:rsidR="00A65801" w:rsidRPr="00A82EA3" w:rsidRDefault="00A65801" w:rsidP="00416792">
      <w:pPr>
        <w:jc w:val="both"/>
        <w:rPr>
          <w:sz w:val="28"/>
          <w:szCs w:val="28"/>
          <w:lang w:val="ru-RU"/>
        </w:rPr>
      </w:pPr>
    </w:p>
    <w:p w:rsidR="002718B4" w:rsidRPr="00A82EA3" w:rsidRDefault="002718B4" w:rsidP="00E0724C">
      <w:pPr>
        <w:pStyle w:val="af1"/>
        <w:numPr>
          <w:ilvl w:val="0"/>
          <w:numId w:val="6"/>
        </w:numPr>
        <w:jc w:val="center"/>
        <w:rPr>
          <w:b/>
          <w:sz w:val="30"/>
          <w:szCs w:val="30"/>
        </w:rPr>
      </w:pPr>
      <w:r w:rsidRPr="00A82EA3">
        <w:rPr>
          <w:sz w:val="30"/>
          <w:szCs w:val="30"/>
        </w:rPr>
        <w:t xml:space="preserve">УСЛОВИЯ </w:t>
      </w:r>
      <w:r w:rsidR="00CD584E" w:rsidRPr="00A82EA3">
        <w:rPr>
          <w:sz w:val="30"/>
          <w:szCs w:val="30"/>
        </w:rPr>
        <w:t xml:space="preserve">И СРОКИ </w:t>
      </w:r>
      <w:r w:rsidRPr="00A82EA3">
        <w:rPr>
          <w:sz w:val="30"/>
          <w:szCs w:val="30"/>
        </w:rPr>
        <w:t>ПОСТАВКИ</w:t>
      </w:r>
    </w:p>
    <w:p w:rsidR="002622BE" w:rsidRPr="00A82EA3" w:rsidRDefault="00A72D96" w:rsidP="00E0724C">
      <w:pPr>
        <w:pStyle w:val="af1"/>
        <w:numPr>
          <w:ilvl w:val="1"/>
          <w:numId w:val="6"/>
        </w:numPr>
        <w:ind w:left="0" w:firstLine="709"/>
        <w:jc w:val="both"/>
        <w:rPr>
          <w:sz w:val="30"/>
          <w:szCs w:val="30"/>
          <w:lang w:val="ru-RU"/>
        </w:rPr>
      </w:pPr>
      <w:r w:rsidRPr="00A82EA3">
        <w:rPr>
          <w:sz w:val="30"/>
          <w:szCs w:val="30"/>
          <w:lang w:val="ru-RU"/>
        </w:rPr>
        <w:t>Срок поставки:</w:t>
      </w:r>
      <w:r w:rsidR="00D71610" w:rsidRPr="00A82EA3">
        <w:rPr>
          <w:sz w:val="30"/>
          <w:szCs w:val="30"/>
          <w:lang w:val="ru-RU"/>
        </w:rPr>
        <w:t xml:space="preserve"> </w:t>
      </w:r>
      <w:r w:rsidR="000064BB" w:rsidRPr="00A82EA3">
        <w:rPr>
          <w:color w:val="000000"/>
          <w:spacing w:val="-4"/>
          <w:sz w:val="30"/>
          <w:szCs w:val="30"/>
          <w:lang w:val="ru-RU"/>
        </w:rPr>
        <w:t>____________________________</w:t>
      </w:r>
      <w:r w:rsidR="005220FD" w:rsidRPr="00A82EA3">
        <w:rPr>
          <w:color w:val="000000"/>
          <w:spacing w:val="-4"/>
          <w:sz w:val="30"/>
          <w:szCs w:val="30"/>
          <w:lang w:val="ru-RU"/>
        </w:rPr>
        <w:t>.</w:t>
      </w:r>
    </w:p>
    <w:p w:rsidR="002622BE" w:rsidRPr="00A82EA3" w:rsidRDefault="00F544D1" w:rsidP="00E0724C">
      <w:pPr>
        <w:pStyle w:val="af1"/>
        <w:numPr>
          <w:ilvl w:val="1"/>
          <w:numId w:val="6"/>
        </w:numPr>
        <w:ind w:left="0" w:firstLine="709"/>
        <w:jc w:val="both"/>
        <w:rPr>
          <w:sz w:val="30"/>
          <w:szCs w:val="30"/>
          <w:lang w:val="ru-RU"/>
        </w:rPr>
      </w:pPr>
      <w:r w:rsidRPr="00A82EA3">
        <w:rPr>
          <w:sz w:val="30"/>
          <w:szCs w:val="30"/>
          <w:lang w:val="ru-RU"/>
        </w:rPr>
        <w:t>Датой поставки считается дата приемки продукции на складе Покупателя (Грузополучателя) от Поставщика (Перевозчика) согласно отметкам в тов</w:t>
      </w:r>
      <w:r w:rsidR="0059525A" w:rsidRPr="00A82EA3">
        <w:rPr>
          <w:sz w:val="30"/>
          <w:szCs w:val="30"/>
          <w:lang w:val="ru-RU"/>
        </w:rPr>
        <w:t>аросопроводительных документах.</w:t>
      </w:r>
    </w:p>
    <w:p w:rsidR="002622BE" w:rsidRPr="00A82EA3" w:rsidRDefault="00331525" w:rsidP="00E0724C">
      <w:pPr>
        <w:pStyle w:val="af1"/>
        <w:numPr>
          <w:ilvl w:val="1"/>
          <w:numId w:val="6"/>
        </w:numPr>
        <w:ind w:left="0" w:firstLine="709"/>
        <w:jc w:val="both"/>
        <w:rPr>
          <w:sz w:val="30"/>
          <w:szCs w:val="30"/>
          <w:lang w:val="ru-RU"/>
        </w:rPr>
      </w:pPr>
      <w:r w:rsidRPr="00A82EA3">
        <w:rPr>
          <w:sz w:val="30"/>
          <w:szCs w:val="30"/>
          <w:lang w:val="ru-RU"/>
        </w:rPr>
        <w:t>Право собственности на продукцию переходит от Поставщика к Покупателю с даты утверждения Покупателем акта входного контроля.</w:t>
      </w:r>
    </w:p>
    <w:p w:rsidR="007914CD" w:rsidRPr="00A82EA3" w:rsidRDefault="007914CD" w:rsidP="00E0724C">
      <w:pPr>
        <w:pStyle w:val="af1"/>
        <w:numPr>
          <w:ilvl w:val="1"/>
          <w:numId w:val="6"/>
        </w:numPr>
        <w:ind w:left="0" w:firstLine="709"/>
        <w:jc w:val="both"/>
        <w:rPr>
          <w:sz w:val="30"/>
          <w:szCs w:val="30"/>
          <w:lang w:val="ru-RU"/>
        </w:rPr>
      </w:pPr>
      <w:r w:rsidRPr="00A82EA3">
        <w:rPr>
          <w:sz w:val="30"/>
          <w:szCs w:val="30"/>
          <w:lang w:val="ru-RU"/>
        </w:rPr>
        <w:t xml:space="preserve">Вместе с продукцией Покупателю предоставляется </w:t>
      </w:r>
      <w:r w:rsidRPr="00A82EA3">
        <w:rPr>
          <w:i/>
          <w:sz w:val="30"/>
          <w:szCs w:val="30"/>
          <w:lang w:val="ru-RU"/>
        </w:rPr>
        <w:t>(применяется в случае поставки продукции предприятием – резидентом Республики Беларусь)</w:t>
      </w:r>
      <w:r w:rsidRPr="00A82EA3">
        <w:rPr>
          <w:sz w:val="30"/>
          <w:szCs w:val="30"/>
          <w:lang w:val="ru-RU"/>
        </w:rPr>
        <w:t>:</w:t>
      </w:r>
    </w:p>
    <w:p w:rsidR="007914CD" w:rsidRPr="00A82EA3" w:rsidRDefault="007914CD" w:rsidP="00454A01">
      <w:pPr>
        <w:ind w:firstLine="709"/>
        <w:jc w:val="both"/>
        <w:rPr>
          <w:sz w:val="30"/>
          <w:szCs w:val="30"/>
          <w:lang w:val="ru-RU"/>
        </w:rPr>
      </w:pPr>
      <w:r w:rsidRPr="00A82EA3">
        <w:rPr>
          <w:sz w:val="30"/>
          <w:szCs w:val="30"/>
          <w:lang w:val="ru-RU"/>
        </w:rPr>
        <w:t>товарно-транспортная накладная на передачу продукции с указанием стоимости в белорусских рублях</w:t>
      </w:r>
      <w:r w:rsidR="005C49E7" w:rsidRPr="00A82EA3">
        <w:rPr>
          <w:sz w:val="30"/>
          <w:szCs w:val="30"/>
          <w:lang w:val="ru-RU"/>
        </w:rPr>
        <w:t xml:space="preserve"> (стоимость продукции в товарно-транспортной накладной указывается в белорусских рубля</w:t>
      </w:r>
      <w:r w:rsidR="006C09C4" w:rsidRPr="00A82EA3">
        <w:rPr>
          <w:sz w:val="30"/>
          <w:szCs w:val="30"/>
          <w:lang w:val="ru-RU"/>
        </w:rPr>
        <w:t>х с учетом курса Национального б</w:t>
      </w:r>
      <w:r w:rsidR="005C49E7" w:rsidRPr="00A82EA3">
        <w:rPr>
          <w:sz w:val="30"/>
          <w:szCs w:val="30"/>
          <w:lang w:val="ru-RU"/>
        </w:rPr>
        <w:t>анка Республики Беларусь, установленного на дату поставки, при условии, что валюта договора иная, отличная от белорусского рубля. В ТТН также указывается информация о размере цены в иностранной валюте)</w:t>
      </w:r>
      <w:r w:rsidRPr="00A82EA3">
        <w:rPr>
          <w:sz w:val="30"/>
          <w:szCs w:val="30"/>
          <w:lang w:val="ru-RU"/>
        </w:rPr>
        <w:t>;</w:t>
      </w:r>
    </w:p>
    <w:p w:rsidR="005220FD" w:rsidRPr="00A82EA3" w:rsidRDefault="002A7F63" w:rsidP="00454A01">
      <w:pPr>
        <w:ind w:firstLine="709"/>
        <w:jc w:val="both"/>
        <w:rPr>
          <w:sz w:val="30"/>
          <w:szCs w:val="30"/>
          <w:lang w:val="ru-RU"/>
        </w:rPr>
      </w:pPr>
      <w:r w:rsidRPr="00A82EA3">
        <w:rPr>
          <w:sz w:val="30"/>
          <w:szCs w:val="30"/>
          <w:lang w:val="ru-RU"/>
        </w:rPr>
        <w:t>паспорт</w:t>
      </w:r>
      <w:r w:rsidR="005220FD" w:rsidRPr="00A82EA3">
        <w:rPr>
          <w:sz w:val="30"/>
          <w:szCs w:val="30"/>
          <w:lang w:val="ru-RU"/>
        </w:rPr>
        <w:t xml:space="preserve"> </w:t>
      </w:r>
      <w:r w:rsidR="004709C0" w:rsidRPr="00A82EA3">
        <w:rPr>
          <w:sz w:val="30"/>
          <w:szCs w:val="30"/>
          <w:lang w:val="en-US"/>
        </w:rPr>
        <w:t>c</w:t>
      </w:r>
      <w:r w:rsidR="004709C0" w:rsidRPr="00A82EA3">
        <w:rPr>
          <w:sz w:val="30"/>
          <w:szCs w:val="30"/>
          <w:lang w:val="ru-RU"/>
        </w:rPr>
        <w:t xml:space="preserve"> отметкой о дате изготовления</w:t>
      </w:r>
      <w:r w:rsidRPr="00A82EA3">
        <w:rPr>
          <w:sz w:val="30"/>
          <w:szCs w:val="30"/>
          <w:lang w:val="ru-RU"/>
        </w:rPr>
        <w:t>;</w:t>
      </w:r>
    </w:p>
    <w:p w:rsidR="007914CD" w:rsidRPr="00A82EA3" w:rsidRDefault="007914CD" w:rsidP="00454A01">
      <w:pPr>
        <w:ind w:firstLine="709"/>
        <w:jc w:val="both"/>
        <w:rPr>
          <w:sz w:val="30"/>
          <w:szCs w:val="30"/>
          <w:lang w:val="ru-RU"/>
        </w:rPr>
      </w:pPr>
      <w:r w:rsidRPr="00A82EA3">
        <w:rPr>
          <w:sz w:val="30"/>
          <w:szCs w:val="30"/>
          <w:lang w:val="ru-RU"/>
        </w:rPr>
        <w:t xml:space="preserve">копия декларации о соответствии продукции ТР ТС </w:t>
      </w:r>
      <w:r w:rsidR="00CA728F" w:rsidRPr="00A82EA3">
        <w:rPr>
          <w:sz w:val="30"/>
          <w:szCs w:val="30"/>
          <w:lang w:val="ru-RU"/>
        </w:rPr>
        <w:t>___</w:t>
      </w:r>
      <w:r w:rsidRPr="00A82EA3">
        <w:rPr>
          <w:sz w:val="30"/>
          <w:szCs w:val="30"/>
          <w:lang w:val="ru-RU"/>
        </w:rPr>
        <w:t>/</w:t>
      </w:r>
      <w:r w:rsidR="00CA728F" w:rsidRPr="00A82EA3">
        <w:rPr>
          <w:sz w:val="30"/>
          <w:szCs w:val="30"/>
          <w:lang w:val="ru-RU"/>
        </w:rPr>
        <w:t>____;</w:t>
      </w:r>
    </w:p>
    <w:p w:rsidR="005220FD" w:rsidRPr="00A82EA3" w:rsidRDefault="005220FD" w:rsidP="005220FD">
      <w:pPr>
        <w:widowControl w:val="0"/>
        <w:tabs>
          <w:tab w:val="left" w:pos="336"/>
          <w:tab w:val="left" w:pos="709"/>
        </w:tabs>
        <w:ind w:firstLine="708"/>
        <w:jc w:val="both"/>
        <w:rPr>
          <w:sz w:val="30"/>
          <w:szCs w:val="30"/>
          <w:lang w:val="ru-RU"/>
        </w:rPr>
      </w:pPr>
      <w:r w:rsidRPr="00A82EA3">
        <w:rPr>
          <w:sz w:val="30"/>
          <w:szCs w:val="30"/>
          <w:lang w:val="ru-RU"/>
        </w:rPr>
        <w:t>гарантийный талон;</w:t>
      </w:r>
    </w:p>
    <w:p w:rsidR="005220FD" w:rsidRPr="00A82EA3" w:rsidRDefault="005220FD" w:rsidP="005220FD">
      <w:pPr>
        <w:widowControl w:val="0"/>
        <w:tabs>
          <w:tab w:val="left" w:pos="336"/>
          <w:tab w:val="left" w:pos="709"/>
        </w:tabs>
        <w:ind w:firstLine="708"/>
        <w:jc w:val="both"/>
        <w:rPr>
          <w:sz w:val="30"/>
          <w:szCs w:val="30"/>
          <w:lang w:val="ru-RU"/>
        </w:rPr>
      </w:pPr>
      <w:r w:rsidRPr="00A82EA3">
        <w:rPr>
          <w:sz w:val="30"/>
          <w:szCs w:val="30"/>
          <w:lang w:val="ru-RU"/>
        </w:rPr>
        <w:t>сертификат соответствия Системы добровольной сертификации ИНТЕРГАЗСЕРТ на продукцию (</w:t>
      </w:r>
      <w:r w:rsidR="000064BB" w:rsidRPr="00A82EA3">
        <w:rPr>
          <w:sz w:val="30"/>
          <w:szCs w:val="30"/>
          <w:lang w:val="ru-RU"/>
        </w:rPr>
        <w:t>при наличии</w:t>
      </w:r>
      <w:r w:rsidRPr="00A82EA3">
        <w:rPr>
          <w:sz w:val="30"/>
          <w:szCs w:val="30"/>
          <w:lang w:val="ru-RU"/>
        </w:rPr>
        <w:t>).</w:t>
      </w:r>
    </w:p>
    <w:p w:rsidR="007914CD" w:rsidRPr="00A82EA3" w:rsidRDefault="007914CD" w:rsidP="00454A01">
      <w:pPr>
        <w:ind w:firstLine="709"/>
        <w:jc w:val="both"/>
        <w:rPr>
          <w:sz w:val="30"/>
          <w:szCs w:val="30"/>
          <w:lang w:val="ru-RU"/>
        </w:rPr>
      </w:pPr>
      <w:r w:rsidRPr="00A82EA3">
        <w:rPr>
          <w:sz w:val="30"/>
          <w:szCs w:val="30"/>
          <w:lang w:val="ru-RU"/>
        </w:rPr>
        <w:t xml:space="preserve">руководство по эксплуатации </w:t>
      </w:r>
      <w:r w:rsidR="006C09C4" w:rsidRPr="00A82EA3">
        <w:rPr>
          <w:sz w:val="30"/>
          <w:szCs w:val="30"/>
          <w:lang w:val="ru-RU"/>
        </w:rPr>
        <w:t>на русском языке.</w:t>
      </w:r>
    </w:p>
    <w:p w:rsidR="007914CD" w:rsidRPr="00A82EA3" w:rsidRDefault="007914CD" w:rsidP="00E0724C">
      <w:pPr>
        <w:pStyle w:val="af1"/>
        <w:numPr>
          <w:ilvl w:val="1"/>
          <w:numId w:val="10"/>
        </w:numPr>
        <w:ind w:left="0" w:firstLine="709"/>
        <w:jc w:val="both"/>
        <w:rPr>
          <w:i/>
          <w:sz w:val="30"/>
          <w:szCs w:val="30"/>
          <w:lang w:val="ru-RU"/>
        </w:rPr>
      </w:pPr>
      <w:r w:rsidRPr="00A82EA3">
        <w:rPr>
          <w:sz w:val="30"/>
          <w:szCs w:val="30"/>
          <w:lang w:val="ru-RU"/>
        </w:rPr>
        <w:t xml:space="preserve">Вместе с продукцией Покупателю предоставляется </w:t>
      </w:r>
      <w:r w:rsidRPr="00A82EA3">
        <w:rPr>
          <w:i/>
          <w:sz w:val="30"/>
          <w:szCs w:val="30"/>
          <w:lang w:val="ru-RU"/>
        </w:rPr>
        <w:t>(применяется в случае поставки продукции предприятием – нерезидентом Республики Беларусь):</w:t>
      </w:r>
    </w:p>
    <w:p w:rsidR="005C49E7" w:rsidRPr="00A82EA3" w:rsidRDefault="00256232" w:rsidP="00D20DC8">
      <w:pPr>
        <w:ind w:firstLine="709"/>
        <w:jc w:val="both"/>
        <w:rPr>
          <w:sz w:val="30"/>
          <w:szCs w:val="30"/>
          <w:lang w:val="ru-RU"/>
        </w:rPr>
      </w:pPr>
      <w:r w:rsidRPr="00A82EA3">
        <w:rPr>
          <w:sz w:val="30"/>
          <w:szCs w:val="30"/>
          <w:lang w:val="ru-RU"/>
        </w:rPr>
        <w:t>товарная накладная по форме ТОРГ–12 с указанием веса брутто/нетто продукции или универсальный передаточный документ, составленный на основе форм счета-фактуры и товарной накладной по форме ТОРГ-12 (далее – УПД)</w:t>
      </w:r>
      <w:r w:rsidR="005C49E7" w:rsidRPr="00A82EA3">
        <w:rPr>
          <w:sz w:val="30"/>
          <w:szCs w:val="30"/>
          <w:lang w:val="ru-RU"/>
        </w:rPr>
        <w:t>;</w:t>
      </w:r>
    </w:p>
    <w:p w:rsidR="005C49E7" w:rsidRPr="00A82EA3" w:rsidRDefault="00256232" w:rsidP="00D20DC8">
      <w:pPr>
        <w:ind w:firstLine="709"/>
        <w:jc w:val="both"/>
        <w:rPr>
          <w:sz w:val="30"/>
          <w:szCs w:val="30"/>
          <w:lang w:val="ru-RU"/>
        </w:rPr>
      </w:pPr>
      <w:r w:rsidRPr="00A82EA3">
        <w:rPr>
          <w:sz w:val="30"/>
          <w:szCs w:val="30"/>
          <w:lang w:val="ru-RU"/>
        </w:rPr>
        <w:lastRenderedPageBreak/>
        <w:t>счет-фактура с указанием страны происхождения и отражением кода ТН ВЭД или УПД;</w:t>
      </w:r>
    </w:p>
    <w:p w:rsidR="007914CD" w:rsidRPr="00A82EA3" w:rsidRDefault="00256232" w:rsidP="00D20DC8">
      <w:pPr>
        <w:ind w:firstLine="709"/>
        <w:jc w:val="both"/>
        <w:rPr>
          <w:sz w:val="30"/>
          <w:szCs w:val="30"/>
          <w:lang w:val="ru-RU"/>
        </w:rPr>
      </w:pPr>
      <w:r w:rsidRPr="00A82EA3">
        <w:rPr>
          <w:sz w:val="30"/>
          <w:szCs w:val="30"/>
          <w:lang w:val="ru-RU"/>
        </w:rPr>
        <w:t>международная товарно-транспортная накладная (</w:t>
      </w:r>
      <w:r w:rsidRPr="00A82EA3">
        <w:rPr>
          <w:sz w:val="30"/>
          <w:szCs w:val="30"/>
        </w:rPr>
        <w:t>CMR</w:t>
      </w:r>
      <w:r w:rsidRPr="00A82EA3">
        <w:rPr>
          <w:sz w:val="30"/>
          <w:szCs w:val="30"/>
          <w:lang w:val="ru-RU"/>
        </w:rPr>
        <w:t>) либо иной международный перевозочный документ;</w:t>
      </w:r>
    </w:p>
    <w:p w:rsidR="005220FD" w:rsidRPr="00A82EA3" w:rsidRDefault="005220FD" w:rsidP="005220FD">
      <w:pPr>
        <w:ind w:firstLine="709"/>
        <w:jc w:val="both"/>
        <w:rPr>
          <w:sz w:val="30"/>
          <w:szCs w:val="30"/>
          <w:lang w:val="ru-RU"/>
        </w:rPr>
      </w:pPr>
      <w:r w:rsidRPr="00A82EA3">
        <w:rPr>
          <w:sz w:val="30"/>
          <w:szCs w:val="30"/>
          <w:lang w:val="ru-RU"/>
        </w:rPr>
        <w:t xml:space="preserve">паспорт </w:t>
      </w:r>
      <w:r w:rsidR="004709C0" w:rsidRPr="00A82EA3">
        <w:rPr>
          <w:sz w:val="30"/>
          <w:szCs w:val="30"/>
          <w:lang w:val="ru-RU"/>
        </w:rPr>
        <w:t>с отметкой о дате изготовления</w:t>
      </w:r>
      <w:r w:rsidRPr="00A82EA3">
        <w:rPr>
          <w:sz w:val="30"/>
          <w:szCs w:val="30"/>
          <w:lang w:val="ru-RU"/>
        </w:rPr>
        <w:t>;</w:t>
      </w:r>
    </w:p>
    <w:p w:rsidR="005220FD" w:rsidRPr="00A82EA3" w:rsidRDefault="005220FD" w:rsidP="005220FD">
      <w:pPr>
        <w:ind w:firstLine="709"/>
        <w:jc w:val="both"/>
        <w:rPr>
          <w:sz w:val="30"/>
          <w:szCs w:val="30"/>
          <w:lang w:val="ru-RU"/>
        </w:rPr>
      </w:pPr>
      <w:r w:rsidRPr="00A82EA3">
        <w:rPr>
          <w:sz w:val="30"/>
          <w:szCs w:val="30"/>
          <w:lang w:val="ru-RU"/>
        </w:rPr>
        <w:t>копия декларации о соответствии продукции ТР ТС ___/____;</w:t>
      </w:r>
    </w:p>
    <w:p w:rsidR="005220FD" w:rsidRPr="00A82EA3" w:rsidRDefault="005220FD" w:rsidP="005220FD">
      <w:pPr>
        <w:widowControl w:val="0"/>
        <w:tabs>
          <w:tab w:val="left" w:pos="336"/>
          <w:tab w:val="left" w:pos="709"/>
        </w:tabs>
        <w:ind w:firstLine="708"/>
        <w:jc w:val="both"/>
        <w:rPr>
          <w:sz w:val="30"/>
          <w:szCs w:val="30"/>
          <w:lang w:val="ru-RU"/>
        </w:rPr>
      </w:pPr>
      <w:r w:rsidRPr="00A82EA3">
        <w:rPr>
          <w:sz w:val="30"/>
          <w:szCs w:val="30"/>
          <w:lang w:val="ru-RU"/>
        </w:rPr>
        <w:t>гарантийный талон;</w:t>
      </w:r>
    </w:p>
    <w:p w:rsidR="005220FD" w:rsidRPr="00A82EA3" w:rsidRDefault="005220FD" w:rsidP="005220FD">
      <w:pPr>
        <w:widowControl w:val="0"/>
        <w:tabs>
          <w:tab w:val="left" w:pos="336"/>
          <w:tab w:val="left" w:pos="709"/>
        </w:tabs>
        <w:ind w:firstLine="708"/>
        <w:jc w:val="both"/>
        <w:rPr>
          <w:sz w:val="30"/>
          <w:szCs w:val="30"/>
          <w:lang w:val="ru-RU"/>
        </w:rPr>
      </w:pPr>
      <w:r w:rsidRPr="00A82EA3">
        <w:rPr>
          <w:sz w:val="30"/>
          <w:szCs w:val="30"/>
          <w:lang w:val="ru-RU"/>
        </w:rPr>
        <w:t>сертификат соответствия Системы добровольной сертификации ИНТЕРГАЗСЕРТ на продукцию (</w:t>
      </w:r>
      <w:r w:rsidR="000064BB" w:rsidRPr="00A82EA3">
        <w:rPr>
          <w:sz w:val="30"/>
          <w:szCs w:val="30"/>
          <w:lang w:val="ru-RU"/>
        </w:rPr>
        <w:t>при наличии</w:t>
      </w:r>
      <w:r w:rsidRPr="00A82EA3">
        <w:rPr>
          <w:sz w:val="30"/>
          <w:szCs w:val="30"/>
          <w:lang w:val="ru-RU"/>
        </w:rPr>
        <w:t>).</w:t>
      </w:r>
    </w:p>
    <w:p w:rsidR="005220FD" w:rsidRPr="00A82EA3" w:rsidRDefault="005220FD" w:rsidP="005220FD">
      <w:pPr>
        <w:ind w:firstLine="709"/>
        <w:jc w:val="both"/>
        <w:rPr>
          <w:sz w:val="30"/>
          <w:szCs w:val="30"/>
          <w:lang w:val="ru-RU"/>
        </w:rPr>
      </w:pPr>
      <w:r w:rsidRPr="00A82EA3">
        <w:rPr>
          <w:sz w:val="30"/>
          <w:szCs w:val="30"/>
          <w:lang w:val="ru-RU"/>
        </w:rPr>
        <w:t xml:space="preserve">руководство по эксплуатации </w:t>
      </w:r>
      <w:r w:rsidR="006C09C4" w:rsidRPr="00A82EA3">
        <w:rPr>
          <w:sz w:val="30"/>
          <w:szCs w:val="30"/>
          <w:lang w:val="ru-RU"/>
        </w:rPr>
        <w:t>на русском языке.</w:t>
      </w:r>
    </w:p>
    <w:p w:rsidR="00B20ACE" w:rsidRPr="00A82EA3" w:rsidRDefault="006C09C4" w:rsidP="000064BB">
      <w:pPr>
        <w:ind w:firstLine="709"/>
        <w:jc w:val="both"/>
        <w:rPr>
          <w:rFonts w:eastAsia="Calibri"/>
          <w:sz w:val="30"/>
          <w:szCs w:val="30"/>
          <w:lang w:val="ru-RU"/>
        </w:rPr>
      </w:pPr>
      <w:r w:rsidRPr="00A82EA3">
        <w:rPr>
          <w:sz w:val="30"/>
          <w:szCs w:val="30"/>
          <w:lang w:val="ru-RU"/>
        </w:rPr>
        <w:t>3.5</w:t>
      </w:r>
      <w:r w:rsidRPr="00A82EA3">
        <w:rPr>
          <w:sz w:val="30"/>
          <w:szCs w:val="30"/>
          <w:lang w:val="ru-RU"/>
        </w:rPr>
        <w:tab/>
      </w:r>
      <w:r w:rsidR="00D462F0" w:rsidRPr="00A82EA3">
        <w:rPr>
          <w:sz w:val="30"/>
          <w:szCs w:val="30"/>
          <w:lang w:val="ru-RU"/>
        </w:rPr>
        <w:t>Условия поставки</w:t>
      </w:r>
      <w:r w:rsidR="00682C39" w:rsidRPr="00A82EA3">
        <w:rPr>
          <w:sz w:val="30"/>
          <w:szCs w:val="30"/>
          <w:lang w:val="ru-RU"/>
        </w:rPr>
        <w:t xml:space="preserve"> </w:t>
      </w:r>
      <w:r w:rsidR="00682C39" w:rsidRPr="00A82EA3">
        <w:rPr>
          <w:i/>
          <w:sz w:val="30"/>
          <w:szCs w:val="30"/>
          <w:lang w:val="ru-RU"/>
        </w:rPr>
        <w:t>(применяется в случае поставки продукции предприятием – резидентом Республики Беларусь)</w:t>
      </w:r>
      <w:r w:rsidR="00D462F0" w:rsidRPr="00A82EA3">
        <w:rPr>
          <w:sz w:val="30"/>
          <w:szCs w:val="30"/>
          <w:lang w:val="ru-RU"/>
        </w:rPr>
        <w:t>:</w:t>
      </w:r>
      <w:r w:rsidR="000E574C" w:rsidRPr="00A82EA3">
        <w:rPr>
          <w:sz w:val="30"/>
          <w:szCs w:val="30"/>
          <w:lang w:val="ru-RU"/>
        </w:rPr>
        <w:t xml:space="preserve"> </w:t>
      </w:r>
      <w:r w:rsidR="007914CD" w:rsidRPr="00A82EA3">
        <w:rPr>
          <w:sz w:val="30"/>
          <w:szCs w:val="30"/>
          <w:lang w:val="ru-RU"/>
        </w:rPr>
        <w:t>доставка транспортом и за счет Поставщика на склад Покупателя (Грузополучателя) по адресу</w:t>
      </w:r>
      <w:r w:rsidR="000064BB" w:rsidRPr="00A82EA3">
        <w:rPr>
          <w:sz w:val="30"/>
          <w:szCs w:val="30"/>
          <w:lang w:val="ru-RU"/>
        </w:rPr>
        <w:t>:</w:t>
      </w:r>
      <w:r w:rsidR="007914CD" w:rsidRPr="00A82EA3">
        <w:rPr>
          <w:sz w:val="30"/>
          <w:szCs w:val="30"/>
          <w:lang w:val="ru-RU"/>
        </w:rPr>
        <w:t xml:space="preserve"> </w:t>
      </w:r>
      <w:r w:rsidR="000064BB" w:rsidRPr="00A82EA3">
        <w:rPr>
          <w:sz w:val="30"/>
          <w:szCs w:val="30"/>
          <w:lang w:val="ru-RU"/>
        </w:rPr>
        <w:t>_____________________________________________________________________________________________________________________________</w:t>
      </w:r>
      <w:r w:rsidR="007914CD" w:rsidRPr="00A82EA3">
        <w:rPr>
          <w:sz w:val="30"/>
          <w:szCs w:val="30"/>
          <w:lang w:val="ru-RU"/>
        </w:rPr>
        <w:t>. Транспортные расходы несет Поставщик</w:t>
      </w:r>
      <w:r w:rsidR="00B20ACE" w:rsidRPr="00A82EA3">
        <w:rPr>
          <w:i/>
          <w:sz w:val="30"/>
          <w:szCs w:val="30"/>
          <w:lang w:val="ru-RU"/>
        </w:rPr>
        <w:t>.</w:t>
      </w:r>
    </w:p>
    <w:p w:rsidR="007914CD" w:rsidRPr="00A82EA3" w:rsidRDefault="00682C39" w:rsidP="00E0724C">
      <w:pPr>
        <w:pStyle w:val="af1"/>
        <w:numPr>
          <w:ilvl w:val="1"/>
          <w:numId w:val="10"/>
        </w:numPr>
        <w:ind w:left="0" w:firstLine="709"/>
        <w:jc w:val="both"/>
        <w:rPr>
          <w:sz w:val="30"/>
          <w:szCs w:val="30"/>
          <w:lang w:val="ru-RU"/>
        </w:rPr>
      </w:pPr>
      <w:r w:rsidRPr="00A82EA3">
        <w:rPr>
          <w:sz w:val="30"/>
          <w:szCs w:val="30"/>
          <w:lang w:val="ru-RU"/>
        </w:rPr>
        <w:t xml:space="preserve">Условия поставки </w:t>
      </w:r>
      <w:r w:rsidRPr="00A82EA3">
        <w:rPr>
          <w:i/>
          <w:sz w:val="30"/>
          <w:szCs w:val="30"/>
          <w:lang w:val="ru-RU"/>
        </w:rPr>
        <w:t>(применяется в случае поставки продукции предприятием – нерезидентом Республики Беларусь)</w:t>
      </w:r>
      <w:r w:rsidR="00402A3A" w:rsidRPr="00A82EA3">
        <w:rPr>
          <w:i/>
          <w:sz w:val="30"/>
          <w:szCs w:val="30"/>
          <w:lang w:val="ru-RU"/>
        </w:rPr>
        <w:t>:</w:t>
      </w:r>
      <w:r w:rsidRPr="00A82EA3">
        <w:rPr>
          <w:sz w:val="30"/>
          <w:szCs w:val="30"/>
          <w:lang w:val="ru-RU"/>
        </w:rPr>
        <w:t xml:space="preserve"> </w:t>
      </w:r>
      <w:r w:rsidR="00402A3A" w:rsidRPr="00A82EA3">
        <w:rPr>
          <w:sz w:val="30"/>
          <w:szCs w:val="30"/>
          <w:lang w:val="ru-RU"/>
        </w:rPr>
        <w:t>п</w:t>
      </w:r>
      <w:r w:rsidR="007914CD" w:rsidRPr="00A82EA3">
        <w:rPr>
          <w:sz w:val="30"/>
          <w:szCs w:val="30"/>
          <w:lang w:val="ru-RU"/>
        </w:rPr>
        <w:t xml:space="preserve">оставка продукции осуществляется на условиях </w:t>
      </w:r>
      <w:r w:rsidR="007914CD" w:rsidRPr="00A82EA3">
        <w:rPr>
          <w:sz w:val="30"/>
          <w:szCs w:val="30"/>
          <w:lang w:val="en-US"/>
        </w:rPr>
        <w:t>DAP</w:t>
      </w:r>
      <w:r w:rsidR="007914CD" w:rsidRPr="00A82EA3">
        <w:rPr>
          <w:sz w:val="30"/>
          <w:szCs w:val="30"/>
          <w:lang w:val="ru-RU"/>
        </w:rPr>
        <w:t xml:space="preserve"> (ИНКОТЕРМС 2020)</w:t>
      </w:r>
      <w:r w:rsidRPr="00A82EA3">
        <w:rPr>
          <w:sz w:val="30"/>
          <w:szCs w:val="30"/>
          <w:lang w:val="ru-RU"/>
        </w:rPr>
        <w:t>:</w:t>
      </w:r>
      <w:r w:rsidR="007914CD" w:rsidRPr="00A82EA3">
        <w:rPr>
          <w:sz w:val="30"/>
          <w:szCs w:val="30"/>
          <w:lang w:val="ru-RU"/>
        </w:rPr>
        <w:t xml:space="preserve"> </w:t>
      </w:r>
      <w:r w:rsidR="000064BB" w:rsidRPr="00A82EA3">
        <w:rPr>
          <w:sz w:val="30"/>
          <w:szCs w:val="30"/>
          <w:lang w:val="ru-RU"/>
        </w:rPr>
        <w:t>_____________________________________________________________________________________________________________________________</w:t>
      </w:r>
      <w:r w:rsidR="007914CD" w:rsidRPr="00A82EA3">
        <w:rPr>
          <w:sz w:val="30"/>
          <w:szCs w:val="30"/>
          <w:lang w:val="ru-RU"/>
        </w:rPr>
        <w:t>.</w:t>
      </w:r>
    </w:p>
    <w:p w:rsidR="007914CD" w:rsidRPr="00A82EA3" w:rsidRDefault="007914CD" w:rsidP="00E0724C">
      <w:pPr>
        <w:pStyle w:val="af1"/>
        <w:numPr>
          <w:ilvl w:val="1"/>
          <w:numId w:val="10"/>
        </w:numPr>
        <w:ind w:left="0" w:firstLine="709"/>
        <w:jc w:val="both"/>
        <w:rPr>
          <w:sz w:val="30"/>
          <w:szCs w:val="30"/>
          <w:lang w:val="ru-RU"/>
        </w:rPr>
      </w:pPr>
      <w:r w:rsidRPr="00A82EA3">
        <w:rPr>
          <w:sz w:val="30"/>
          <w:szCs w:val="30"/>
          <w:lang w:val="ru-RU"/>
        </w:rPr>
        <w:t xml:space="preserve">Непосредственным </w:t>
      </w:r>
      <w:r w:rsidR="00CF56E6" w:rsidRPr="00A82EA3">
        <w:rPr>
          <w:sz w:val="30"/>
          <w:szCs w:val="30"/>
          <w:lang w:val="ru-RU"/>
        </w:rPr>
        <w:t>Г</w:t>
      </w:r>
      <w:r w:rsidRPr="00A82EA3">
        <w:rPr>
          <w:sz w:val="30"/>
          <w:szCs w:val="30"/>
          <w:lang w:val="ru-RU"/>
        </w:rPr>
        <w:t xml:space="preserve">рузополучателем продукции является филиал </w:t>
      </w:r>
      <w:r w:rsidR="000064BB" w:rsidRPr="00A82EA3">
        <w:rPr>
          <w:sz w:val="30"/>
          <w:szCs w:val="30"/>
          <w:lang w:val="ru-RU"/>
        </w:rPr>
        <w:t>_______________________________________________________</w:t>
      </w:r>
      <w:r w:rsidR="0069727C" w:rsidRPr="00A82EA3">
        <w:rPr>
          <w:sz w:val="30"/>
          <w:szCs w:val="30"/>
          <w:lang w:val="ru-RU"/>
        </w:rPr>
        <w:t>.</w:t>
      </w:r>
    </w:p>
    <w:p w:rsidR="00EC697F" w:rsidRPr="00A82EA3" w:rsidRDefault="00712728" w:rsidP="00E0724C">
      <w:pPr>
        <w:pStyle w:val="af1"/>
        <w:numPr>
          <w:ilvl w:val="1"/>
          <w:numId w:val="10"/>
        </w:numPr>
        <w:ind w:left="0" w:firstLine="709"/>
        <w:jc w:val="both"/>
        <w:rPr>
          <w:sz w:val="30"/>
          <w:szCs w:val="30"/>
          <w:lang w:val="ru-RU"/>
        </w:rPr>
      </w:pPr>
      <w:r w:rsidRPr="00A82EA3">
        <w:rPr>
          <w:rFonts w:eastAsia="Calibri"/>
          <w:sz w:val="30"/>
          <w:szCs w:val="30"/>
          <w:lang w:val="ru-RU"/>
        </w:rPr>
        <w:t>В соответствии со ст. 131 Налогового кодекса Республики Беларусь Поставщик не позднее 10</w:t>
      </w:r>
      <w:r w:rsidRPr="00A82EA3">
        <w:rPr>
          <w:rFonts w:eastAsia="Calibri"/>
          <w:sz w:val="30"/>
          <w:szCs w:val="30"/>
        </w:rPr>
        <w:t> </w:t>
      </w:r>
      <w:r w:rsidRPr="00A82EA3">
        <w:rPr>
          <w:rFonts w:eastAsia="Calibri"/>
          <w:sz w:val="30"/>
          <w:szCs w:val="30"/>
          <w:lang w:val="ru-RU"/>
        </w:rPr>
        <w:t>(десятого) числа месяца, следующего за месяцем отгрузки продукции, направляет (выставляет) на Портал ЭСЧФ (</w:t>
      </w:r>
      <w:r w:rsidRPr="00A82EA3">
        <w:rPr>
          <w:rFonts w:eastAsia="Calibri"/>
          <w:sz w:val="30"/>
          <w:szCs w:val="30"/>
        </w:rPr>
        <w:t>www</w:t>
      </w:r>
      <w:r w:rsidRPr="00A82EA3">
        <w:rPr>
          <w:rFonts w:eastAsia="Calibri"/>
          <w:sz w:val="30"/>
          <w:szCs w:val="30"/>
          <w:lang w:val="ru-RU"/>
        </w:rPr>
        <w:t>.</w:t>
      </w:r>
      <w:r w:rsidRPr="00A82EA3">
        <w:rPr>
          <w:rFonts w:eastAsia="Calibri"/>
          <w:sz w:val="30"/>
          <w:szCs w:val="30"/>
        </w:rPr>
        <w:t>vat</w:t>
      </w:r>
      <w:r w:rsidRPr="00A82EA3">
        <w:rPr>
          <w:rFonts w:eastAsia="Calibri"/>
          <w:sz w:val="30"/>
          <w:szCs w:val="30"/>
          <w:lang w:val="ru-RU"/>
        </w:rPr>
        <w:t>.</w:t>
      </w:r>
      <w:proofErr w:type="spellStart"/>
      <w:r w:rsidRPr="00A82EA3">
        <w:rPr>
          <w:rFonts w:eastAsia="Calibri"/>
          <w:sz w:val="30"/>
          <w:szCs w:val="30"/>
        </w:rPr>
        <w:t>gov</w:t>
      </w:r>
      <w:proofErr w:type="spellEnd"/>
      <w:r w:rsidRPr="00A82EA3">
        <w:rPr>
          <w:rFonts w:eastAsia="Calibri"/>
          <w:sz w:val="30"/>
          <w:szCs w:val="30"/>
          <w:lang w:val="ru-RU"/>
        </w:rPr>
        <w:t>.</w:t>
      </w:r>
      <w:r w:rsidRPr="00A82EA3">
        <w:rPr>
          <w:rFonts w:eastAsia="Calibri"/>
          <w:sz w:val="30"/>
          <w:szCs w:val="30"/>
        </w:rPr>
        <w:t>by</w:t>
      </w:r>
      <w:r w:rsidRPr="00A82EA3">
        <w:rPr>
          <w:rFonts w:eastAsia="Calibri"/>
          <w:sz w:val="30"/>
          <w:szCs w:val="30"/>
          <w:lang w:val="ru-RU"/>
        </w:rPr>
        <w:t>) электронн</w:t>
      </w:r>
      <w:r w:rsidR="00DB223D" w:rsidRPr="00A82EA3">
        <w:rPr>
          <w:rFonts w:eastAsia="Calibri"/>
          <w:sz w:val="30"/>
          <w:szCs w:val="30"/>
          <w:lang w:val="ru-RU"/>
        </w:rPr>
        <w:t>ый</w:t>
      </w:r>
      <w:r w:rsidRPr="00A82EA3">
        <w:rPr>
          <w:rFonts w:eastAsia="Calibri"/>
          <w:sz w:val="30"/>
          <w:szCs w:val="30"/>
          <w:lang w:val="ru-RU"/>
        </w:rPr>
        <w:t xml:space="preserve"> счет-фактуру по НДС (далее – ЭСЧФ) с указанием</w:t>
      </w:r>
      <w:r w:rsidR="009D3EEB" w:rsidRPr="00A82EA3">
        <w:rPr>
          <w:rFonts w:eastAsia="Calibri"/>
          <w:sz w:val="30"/>
          <w:szCs w:val="30"/>
          <w:lang w:val="ru-RU"/>
        </w:rPr>
        <w:t xml:space="preserve"> </w:t>
      </w:r>
      <w:r w:rsidRPr="00A82EA3">
        <w:rPr>
          <w:rFonts w:eastAsia="Calibri"/>
          <w:sz w:val="30"/>
          <w:szCs w:val="30"/>
          <w:lang w:val="ru-RU"/>
        </w:rPr>
        <w:t xml:space="preserve">кода филиала </w:t>
      </w:r>
      <w:r w:rsidRPr="00A82EA3">
        <w:rPr>
          <w:sz w:val="30"/>
          <w:szCs w:val="30"/>
          <w:lang w:val="ru-RU"/>
        </w:rPr>
        <w:t>Покупателя согласно реквизитам договора</w:t>
      </w:r>
      <w:r w:rsidRPr="00A82EA3">
        <w:rPr>
          <w:rFonts w:eastAsia="Calibri"/>
          <w:sz w:val="30"/>
          <w:szCs w:val="30"/>
          <w:lang w:val="ru-RU"/>
        </w:rPr>
        <w:t xml:space="preserve">. </w:t>
      </w:r>
      <w:r w:rsidR="00F54DD0" w:rsidRPr="00A82EA3">
        <w:rPr>
          <w:rFonts w:eastAsia="Calibri"/>
          <w:sz w:val="30"/>
          <w:szCs w:val="30"/>
          <w:lang w:val="ru-RU"/>
        </w:rPr>
        <w:t>Код филиала для заполнения ЭСЧФ</w:t>
      </w:r>
      <w:r w:rsidR="00F54DD0" w:rsidRPr="00A82EA3">
        <w:rPr>
          <w:rFonts w:eastAsia="Calibri"/>
          <w:sz w:val="30"/>
          <w:szCs w:val="30"/>
        </w:rPr>
        <w:t> </w:t>
      </w:r>
      <w:r w:rsidR="00F54DD0" w:rsidRPr="00A82EA3">
        <w:rPr>
          <w:sz w:val="30"/>
          <w:szCs w:val="30"/>
          <w:lang w:val="ru-RU"/>
        </w:rPr>
        <w:t>–</w:t>
      </w:r>
      <w:r w:rsidR="00F54DD0" w:rsidRPr="00A82EA3">
        <w:rPr>
          <w:sz w:val="30"/>
          <w:szCs w:val="30"/>
        </w:rPr>
        <w:t> </w:t>
      </w:r>
      <w:r w:rsidR="000064BB" w:rsidRPr="00A82EA3">
        <w:rPr>
          <w:rFonts w:eastAsia="Calibri"/>
          <w:sz w:val="30"/>
          <w:szCs w:val="30"/>
          <w:lang w:val="ru-RU"/>
        </w:rPr>
        <w:t>_______</w:t>
      </w:r>
      <w:r w:rsidRPr="00A82EA3">
        <w:rPr>
          <w:rFonts w:eastAsia="Calibri"/>
          <w:sz w:val="30"/>
          <w:szCs w:val="30"/>
          <w:lang w:val="ru-RU"/>
        </w:rPr>
        <w:t xml:space="preserve"> </w:t>
      </w:r>
      <w:r w:rsidR="000064BB" w:rsidRPr="00A82EA3">
        <w:rPr>
          <w:rFonts w:eastAsia="Calibri"/>
          <w:sz w:val="30"/>
          <w:szCs w:val="30"/>
          <w:lang w:val="ru-RU"/>
        </w:rPr>
        <w:t>филиал _______________ ОАО </w:t>
      </w:r>
      <w:r w:rsidRPr="00A82EA3">
        <w:rPr>
          <w:rFonts w:eastAsia="Calibri"/>
          <w:sz w:val="30"/>
          <w:szCs w:val="30"/>
          <w:lang w:val="ru-RU"/>
        </w:rPr>
        <w:t>«Газпром трансгаз Беларусь»</w:t>
      </w:r>
      <w:r w:rsidR="00B20ACE" w:rsidRPr="00A82EA3">
        <w:rPr>
          <w:i/>
          <w:sz w:val="30"/>
          <w:szCs w:val="30"/>
          <w:lang w:val="ru-RU"/>
        </w:rPr>
        <w:t xml:space="preserve"> (применяется в случае поставки продукции предприятием – резидентом Республики Беларусь)</w:t>
      </w:r>
      <w:r w:rsidRPr="00A82EA3">
        <w:rPr>
          <w:rFonts w:eastAsia="Calibri"/>
          <w:sz w:val="30"/>
          <w:szCs w:val="30"/>
          <w:lang w:val="ru-RU"/>
        </w:rPr>
        <w:t>.</w:t>
      </w:r>
    </w:p>
    <w:p w:rsidR="007C061B" w:rsidRPr="00A82EA3" w:rsidRDefault="00041499" w:rsidP="00E0724C">
      <w:pPr>
        <w:pStyle w:val="af1"/>
        <w:numPr>
          <w:ilvl w:val="1"/>
          <w:numId w:val="9"/>
        </w:numPr>
        <w:ind w:left="0" w:firstLine="709"/>
        <w:jc w:val="both"/>
        <w:rPr>
          <w:sz w:val="30"/>
          <w:szCs w:val="30"/>
          <w:lang w:val="ru-RU"/>
        </w:rPr>
      </w:pPr>
      <w:r w:rsidRPr="00A82EA3">
        <w:rPr>
          <w:rFonts w:eastAsia="Calibri"/>
          <w:sz w:val="30"/>
          <w:szCs w:val="30"/>
          <w:lang w:val="ru-RU"/>
        </w:rPr>
        <w:t xml:space="preserve">Покупатель не позднее 90 (девяноста) дней с даты поставки продукции направляет Поставщику в электронном виде по электронной почте ______________________ копию заявления о ввозе товаров на территорию Республики Беларусь и уплате косвенных налогов с электронным подтверждением, полученным от налогового органа Республики Беларусь </w:t>
      </w:r>
      <w:r w:rsidRPr="00A82EA3">
        <w:rPr>
          <w:rFonts w:eastAsia="Calibri"/>
          <w:i/>
          <w:sz w:val="30"/>
          <w:szCs w:val="30"/>
          <w:lang w:val="ru-RU"/>
        </w:rPr>
        <w:t>(применяется в случае поставки продукции предприятием – нерезидентом Республики Беларусь)</w:t>
      </w:r>
      <w:r w:rsidRPr="00A82EA3">
        <w:rPr>
          <w:rFonts w:eastAsia="Calibri"/>
          <w:sz w:val="30"/>
          <w:szCs w:val="30"/>
          <w:lang w:val="ru-RU"/>
        </w:rPr>
        <w:t>.</w:t>
      </w:r>
    </w:p>
    <w:p w:rsidR="00F544D1" w:rsidRPr="00A82EA3" w:rsidRDefault="00F544D1" w:rsidP="00E0724C">
      <w:pPr>
        <w:pStyle w:val="af1"/>
        <w:numPr>
          <w:ilvl w:val="1"/>
          <w:numId w:val="10"/>
        </w:numPr>
        <w:ind w:left="0" w:firstLine="709"/>
        <w:jc w:val="both"/>
        <w:rPr>
          <w:sz w:val="30"/>
          <w:szCs w:val="30"/>
          <w:lang w:val="ru-RU"/>
        </w:rPr>
      </w:pPr>
      <w:r w:rsidRPr="00A82EA3">
        <w:rPr>
          <w:sz w:val="30"/>
          <w:szCs w:val="30"/>
          <w:lang w:val="ru-RU"/>
        </w:rPr>
        <w:t xml:space="preserve">За 2 (два) календарных дня до отгрузки Поставщик высылает Покупателю по факсимильной связи и/или по электронной почте </w:t>
      </w:r>
      <w:r w:rsidR="00923C86" w:rsidRPr="00A82EA3">
        <w:rPr>
          <w:sz w:val="30"/>
          <w:szCs w:val="30"/>
          <w:lang w:val="ru-RU"/>
        </w:rPr>
        <w:t>________________</w:t>
      </w:r>
      <w:r w:rsidRPr="00A82EA3">
        <w:rPr>
          <w:sz w:val="30"/>
          <w:szCs w:val="30"/>
          <w:lang w:val="ru-RU"/>
        </w:rPr>
        <w:t>@</w:t>
      </w:r>
      <w:proofErr w:type="spellStart"/>
      <w:r w:rsidRPr="00A82EA3">
        <w:rPr>
          <w:sz w:val="30"/>
          <w:szCs w:val="30"/>
        </w:rPr>
        <w:t>btg</w:t>
      </w:r>
      <w:proofErr w:type="spellEnd"/>
      <w:r w:rsidRPr="00A82EA3">
        <w:rPr>
          <w:sz w:val="30"/>
          <w:szCs w:val="30"/>
          <w:lang w:val="ru-RU"/>
        </w:rPr>
        <w:t>.</w:t>
      </w:r>
      <w:r w:rsidRPr="00A82EA3">
        <w:rPr>
          <w:sz w:val="30"/>
          <w:szCs w:val="30"/>
        </w:rPr>
        <w:t>by</w:t>
      </w:r>
      <w:r w:rsidRPr="00A82EA3">
        <w:rPr>
          <w:sz w:val="30"/>
          <w:szCs w:val="30"/>
          <w:lang w:val="ru-RU"/>
        </w:rPr>
        <w:t xml:space="preserve"> проект</w:t>
      </w:r>
      <w:r w:rsidR="00F54DD0" w:rsidRPr="00A82EA3">
        <w:rPr>
          <w:sz w:val="30"/>
          <w:szCs w:val="30"/>
          <w:lang w:val="ru-RU"/>
        </w:rPr>
        <w:t xml:space="preserve"> </w:t>
      </w:r>
      <w:r w:rsidRPr="00A82EA3">
        <w:rPr>
          <w:sz w:val="30"/>
          <w:szCs w:val="30"/>
          <w:lang w:val="ru-RU"/>
        </w:rPr>
        <w:t xml:space="preserve">отгрузочных документов для проверки правильности оформления. Покупатель обязан согласовать предоставленные отгрузочные документы в течение 1 (одного) рабочего </w:t>
      </w:r>
      <w:r w:rsidRPr="00A82EA3">
        <w:rPr>
          <w:sz w:val="30"/>
          <w:szCs w:val="30"/>
          <w:lang w:val="ru-RU"/>
        </w:rPr>
        <w:lastRenderedPageBreak/>
        <w:t>дня после получения, в противном случае Поставщик имеет право отгрузить продукцию без согласования отгрузочных документов</w:t>
      </w:r>
      <w:r w:rsidR="00BD396E" w:rsidRPr="00A82EA3">
        <w:rPr>
          <w:sz w:val="30"/>
          <w:szCs w:val="30"/>
          <w:lang w:val="ru-RU"/>
        </w:rPr>
        <w:t xml:space="preserve"> </w:t>
      </w:r>
      <w:r w:rsidR="00BD396E" w:rsidRPr="00A82EA3">
        <w:rPr>
          <w:i/>
          <w:sz w:val="30"/>
          <w:szCs w:val="30"/>
          <w:lang w:val="ru-RU"/>
        </w:rPr>
        <w:t>(применяется в случае поставки продукции предприятием – нерезидентом Республики Беларусь)</w:t>
      </w:r>
      <w:r w:rsidRPr="00A82EA3">
        <w:rPr>
          <w:sz w:val="30"/>
          <w:szCs w:val="30"/>
          <w:lang w:val="ru-RU"/>
        </w:rPr>
        <w:t>.</w:t>
      </w:r>
    </w:p>
    <w:p w:rsidR="00402A3A" w:rsidRPr="00A82EA3" w:rsidRDefault="00402A3A" w:rsidP="00E0724C">
      <w:pPr>
        <w:pStyle w:val="af1"/>
        <w:numPr>
          <w:ilvl w:val="1"/>
          <w:numId w:val="10"/>
        </w:numPr>
        <w:ind w:left="0" w:firstLine="709"/>
        <w:jc w:val="both"/>
        <w:rPr>
          <w:sz w:val="30"/>
          <w:szCs w:val="30"/>
          <w:lang w:val="ru-RU"/>
        </w:rPr>
      </w:pPr>
      <w:r w:rsidRPr="00A82EA3">
        <w:rPr>
          <w:sz w:val="30"/>
          <w:szCs w:val="30"/>
          <w:lang w:val="ru-RU"/>
        </w:rPr>
        <w:t xml:space="preserve"> За 5 (пять) рабочих дней до предполагаемой даты отгрузки Поставщик высылает Покупателю по факсимильной связи __________ и / или по электронной почте ________________@</w:t>
      </w:r>
      <w:proofErr w:type="spellStart"/>
      <w:r w:rsidRPr="00A82EA3">
        <w:rPr>
          <w:sz w:val="30"/>
          <w:szCs w:val="30"/>
        </w:rPr>
        <w:t>btg</w:t>
      </w:r>
      <w:proofErr w:type="spellEnd"/>
      <w:r w:rsidRPr="00A82EA3">
        <w:rPr>
          <w:sz w:val="30"/>
          <w:szCs w:val="30"/>
          <w:lang w:val="ru-RU"/>
        </w:rPr>
        <w:t>.</w:t>
      </w:r>
      <w:r w:rsidRPr="00A82EA3">
        <w:rPr>
          <w:sz w:val="30"/>
          <w:szCs w:val="30"/>
        </w:rPr>
        <w:t>by</w:t>
      </w:r>
      <w:r w:rsidRPr="00A82EA3">
        <w:rPr>
          <w:sz w:val="30"/>
          <w:szCs w:val="30"/>
          <w:lang w:val="ru-RU"/>
        </w:rPr>
        <w:t xml:space="preserve"> уведомление о готовности продукции к отгрузке.</w:t>
      </w:r>
    </w:p>
    <w:p w:rsidR="00451F55" w:rsidRPr="005F4D39" w:rsidRDefault="00451F55" w:rsidP="00CF56E6">
      <w:pPr>
        <w:ind w:firstLine="709"/>
        <w:jc w:val="both"/>
        <w:rPr>
          <w:sz w:val="30"/>
          <w:szCs w:val="30"/>
          <w:highlight w:val="yellow"/>
          <w:lang w:val="ru-RU"/>
        </w:rPr>
      </w:pPr>
    </w:p>
    <w:p w:rsidR="002718B4" w:rsidRPr="00A82EA3" w:rsidRDefault="00611421" w:rsidP="0069727C">
      <w:pPr>
        <w:ind w:firstLine="709"/>
        <w:jc w:val="center"/>
        <w:rPr>
          <w:b/>
          <w:sz w:val="30"/>
          <w:szCs w:val="30"/>
          <w:lang w:val="ru-RU"/>
        </w:rPr>
      </w:pPr>
      <w:r w:rsidRPr="00A82EA3">
        <w:rPr>
          <w:sz w:val="30"/>
          <w:szCs w:val="30"/>
          <w:lang w:val="ru-RU"/>
        </w:rPr>
        <w:t>4.</w:t>
      </w:r>
      <w:r w:rsidRPr="00A82EA3">
        <w:rPr>
          <w:sz w:val="30"/>
          <w:szCs w:val="30"/>
          <w:lang w:val="ru-RU"/>
        </w:rPr>
        <w:tab/>
      </w:r>
      <w:r w:rsidR="00A75F81" w:rsidRPr="00A82EA3">
        <w:rPr>
          <w:sz w:val="30"/>
          <w:szCs w:val="30"/>
          <w:lang w:val="ru-RU"/>
        </w:rPr>
        <w:t>КАЧЕСТВО, КОМПЛЕКТНОСТЬ, ГАРАНТИИ</w:t>
      </w:r>
    </w:p>
    <w:p w:rsidR="0036100A" w:rsidRPr="00A82EA3" w:rsidRDefault="00F46CAE" w:rsidP="00CF56E6">
      <w:pPr>
        <w:ind w:firstLine="709"/>
        <w:jc w:val="both"/>
        <w:rPr>
          <w:sz w:val="30"/>
          <w:szCs w:val="30"/>
          <w:lang w:val="ru-RU"/>
        </w:rPr>
      </w:pPr>
      <w:r w:rsidRPr="00A82EA3">
        <w:rPr>
          <w:sz w:val="30"/>
          <w:szCs w:val="30"/>
          <w:lang w:val="ru-RU"/>
        </w:rPr>
        <w:t>4.1</w:t>
      </w:r>
      <w:r w:rsidR="00646FB9" w:rsidRPr="00A82EA3">
        <w:rPr>
          <w:sz w:val="30"/>
          <w:szCs w:val="30"/>
          <w:lang w:val="ru-RU"/>
        </w:rPr>
        <w:tab/>
      </w:r>
      <w:r w:rsidR="00F544D1" w:rsidRPr="00A82EA3">
        <w:rPr>
          <w:sz w:val="30"/>
          <w:szCs w:val="30"/>
          <w:lang w:val="ru-RU"/>
        </w:rPr>
        <w:t>Поставщик поставляет Покупателю новую продукцию, не бывшую в употреблении, изготовленную</w:t>
      </w:r>
      <w:r w:rsidR="00C978F1" w:rsidRPr="00A82EA3">
        <w:rPr>
          <w:sz w:val="30"/>
          <w:szCs w:val="30"/>
          <w:lang w:val="ru-RU"/>
        </w:rPr>
        <w:t xml:space="preserve"> не ранее 2024</w:t>
      </w:r>
      <w:r w:rsidR="0036100A" w:rsidRPr="00A82EA3">
        <w:rPr>
          <w:sz w:val="30"/>
          <w:szCs w:val="30"/>
          <w:lang w:val="ru-RU"/>
        </w:rPr>
        <w:t xml:space="preserve"> года</w:t>
      </w:r>
      <w:r w:rsidR="00F544D1" w:rsidRPr="00A82EA3">
        <w:rPr>
          <w:sz w:val="30"/>
          <w:szCs w:val="30"/>
          <w:lang w:val="ru-RU"/>
        </w:rPr>
        <w:t>, в соответствии с нормативно-технической и конструкторской документацией завода-изготовителя.</w:t>
      </w:r>
      <w:r w:rsidR="00BD463F" w:rsidRPr="00A82EA3">
        <w:rPr>
          <w:sz w:val="30"/>
          <w:szCs w:val="30"/>
          <w:lang w:val="ru-RU"/>
        </w:rPr>
        <w:t xml:space="preserve"> Изготовитель продукции: ______________________.</w:t>
      </w:r>
    </w:p>
    <w:p w:rsidR="00AC4028" w:rsidRPr="00A82EA3" w:rsidRDefault="000734BC" w:rsidP="00E0724C">
      <w:pPr>
        <w:pStyle w:val="af1"/>
        <w:numPr>
          <w:ilvl w:val="1"/>
          <w:numId w:val="7"/>
        </w:numPr>
        <w:ind w:left="0" w:firstLine="709"/>
        <w:jc w:val="both"/>
        <w:rPr>
          <w:sz w:val="30"/>
          <w:szCs w:val="30"/>
          <w:lang w:val="ru-RU"/>
        </w:rPr>
      </w:pPr>
      <w:r w:rsidRPr="00A82EA3">
        <w:rPr>
          <w:sz w:val="30"/>
          <w:szCs w:val="30"/>
          <w:lang w:val="ru-RU"/>
        </w:rPr>
        <w:t>Продукция и сопроводительная документация должна быть упакована в тару завода-изготовителя, обеспечивающую ее сохранность при погрузке, разгрузке, транспортировке и хранении.</w:t>
      </w:r>
    </w:p>
    <w:p w:rsidR="00A45D81" w:rsidRPr="00A82EA3" w:rsidRDefault="002C52B9" w:rsidP="00E0724C">
      <w:pPr>
        <w:pStyle w:val="af1"/>
        <w:numPr>
          <w:ilvl w:val="1"/>
          <w:numId w:val="7"/>
        </w:numPr>
        <w:ind w:left="0" w:firstLine="709"/>
        <w:jc w:val="both"/>
        <w:rPr>
          <w:sz w:val="30"/>
          <w:szCs w:val="30"/>
          <w:lang w:val="ru-RU"/>
        </w:rPr>
      </w:pPr>
      <w:r w:rsidRPr="00A82EA3">
        <w:rPr>
          <w:color w:val="000000"/>
          <w:sz w:val="30"/>
          <w:szCs w:val="30"/>
          <w:lang w:val="ru-RU"/>
        </w:rPr>
        <w:t>Поставщик</w:t>
      </w:r>
      <w:r w:rsidR="00E95DA7" w:rsidRPr="00A82EA3">
        <w:rPr>
          <w:color w:val="000000"/>
          <w:sz w:val="30"/>
          <w:szCs w:val="30"/>
          <w:lang w:val="ru-RU"/>
        </w:rPr>
        <w:t xml:space="preserve"> </w:t>
      </w:r>
      <w:r w:rsidR="00C73A95" w:rsidRPr="00A82EA3">
        <w:rPr>
          <w:color w:val="000000"/>
          <w:sz w:val="30"/>
          <w:szCs w:val="30"/>
          <w:lang w:val="ru-RU"/>
        </w:rPr>
        <w:t>гарантирует отсутствие дефектов и качество поставляемой продукции в целом, включая составные части и комплектующие.</w:t>
      </w:r>
    </w:p>
    <w:p w:rsidR="00AE2F5C" w:rsidRPr="00A82EA3" w:rsidRDefault="000734BC" w:rsidP="00E0724C">
      <w:pPr>
        <w:pStyle w:val="af1"/>
        <w:numPr>
          <w:ilvl w:val="1"/>
          <w:numId w:val="7"/>
        </w:numPr>
        <w:ind w:left="0" w:firstLine="709"/>
        <w:jc w:val="both"/>
        <w:rPr>
          <w:sz w:val="30"/>
          <w:szCs w:val="30"/>
          <w:lang w:val="ru-RU"/>
        </w:rPr>
      </w:pPr>
      <w:r w:rsidRPr="00A82EA3">
        <w:rPr>
          <w:sz w:val="30"/>
          <w:szCs w:val="30"/>
          <w:lang w:val="ru-RU"/>
        </w:rPr>
        <w:t>Гарантийный срок –</w:t>
      </w:r>
      <w:r w:rsidR="007133F0" w:rsidRPr="00A82EA3">
        <w:rPr>
          <w:sz w:val="30"/>
          <w:szCs w:val="30"/>
          <w:lang w:val="ru-RU"/>
        </w:rPr>
        <w:t xml:space="preserve"> не менее </w:t>
      </w:r>
      <w:r w:rsidR="000064BB" w:rsidRPr="00A82EA3">
        <w:rPr>
          <w:sz w:val="30"/>
          <w:szCs w:val="30"/>
          <w:lang w:val="ru-RU"/>
        </w:rPr>
        <w:t>____</w:t>
      </w:r>
      <w:r w:rsidR="007133F0" w:rsidRPr="00A82EA3">
        <w:rPr>
          <w:sz w:val="30"/>
          <w:szCs w:val="30"/>
          <w:lang w:val="ru-RU"/>
        </w:rPr>
        <w:t xml:space="preserve"> </w:t>
      </w:r>
      <w:r w:rsidRPr="00A82EA3">
        <w:rPr>
          <w:sz w:val="30"/>
          <w:szCs w:val="30"/>
          <w:lang w:val="ru-RU"/>
        </w:rPr>
        <w:t>(</w:t>
      </w:r>
      <w:r w:rsidR="000064BB" w:rsidRPr="00A82EA3">
        <w:rPr>
          <w:i/>
          <w:sz w:val="30"/>
          <w:szCs w:val="30"/>
          <w:lang w:val="ru-RU"/>
        </w:rPr>
        <w:t>число прописью</w:t>
      </w:r>
      <w:r w:rsidRPr="00A82EA3">
        <w:rPr>
          <w:sz w:val="30"/>
          <w:szCs w:val="30"/>
          <w:lang w:val="ru-RU"/>
        </w:rPr>
        <w:t xml:space="preserve">) месяцев с даты </w:t>
      </w:r>
      <w:r w:rsidR="007133F0" w:rsidRPr="00A82EA3">
        <w:rPr>
          <w:sz w:val="30"/>
          <w:szCs w:val="30"/>
          <w:lang w:val="ru-RU"/>
        </w:rPr>
        <w:t>поставки продукции</w:t>
      </w:r>
      <w:r w:rsidR="00CF56E6" w:rsidRPr="00A82EA3">
        <w:rPr>
          <w:sz w:val="30"/>
          <w:szCs w:val="30"/>
          <w:lang w:val="ru-RU"/>
        </w:rPr>
        <w:t>.</w:t>
      </w:r>
      <w:r w:rsidR="00402A3A" w:rsidRPr="00A82EA3">
        <w:rPr>
          <w:sz w:val="30"/>
          <w:szCs w:val="30"/>
          <w:lang w:val="ru-RU"/>
        </w:rPr>
        <w:t xml:space="preserve"> </w:t>
      </w:r>
      <w:r w:rsidR="007133F0" w:rsidRPr="00A82EA3">
        <w:rPr>
          <w:sz w:val="30"/>
          <w:szCs w:val="30"/>
          <w:lang w:val="ru-RU"/>
        </w:rPr>
        <w:t>С</w:t>
      </w:r>
      <w:r w:rsidR="00402A3A" w:rsidRPr="00A82EA3">
        <w:rPr>
          <w:sz w:val="30"/>
          <w:szCs w:val="30"/>
          <w:lang w:val="ru-RU"/>
        </w:rPr>
        <w:t xml:space="preserve">рок службы не менее </w:t>
      </w:r>
      <w:r w:rsidR="000064BB" w:rsidRPr="00A82EA3">
        <w:rPr>
          <w:sz w:val="30"/>
          <w:szCs w:val="30"/>
          <w:lang w:val="ru-RU"/>
        </w:rPr>
        <w:t>___</w:t>
      </w:r>
      <w:r w:rsidR="007133F0" w:rsidRPr="00A82EA3">
        <w:rPr>
          <w:sz w:val="30"/>
          <w:szCs w:val="30"/>
          <w:lang w:val="ru-RU"/>
        </w:rPr>
        <w:t xml:space="preserve"> </w:t>
      </w:r>
      <w:r w:rsidR="00402A3A" w:rsidRPr="00A82EA3">
        <w:rPr>
          <w:sz w:val="30"/>
          <w:szCs w:val="30"/>
          <w:lang w:val="ru-RU"/>
        </w:rPr>
        <w:t>(</w:t>
      </w:r>
      <w:r w:rsidR="000064BB" w:rsidRPr="00A82EA3">
        <w:rPr>
          <w:i/>
          <w:sz w:val="30"/>
          <w:szCs w:val="30"/>
          <w:lang w:val="ru-RU"/>
        </w:rPr>
        <w:t>число прописью</w:t>
      </w:r>
      <w:r w:rsidR="00402A3A" w:rsidRPr="00A82EA3">
        <w:rPr>
          <w:sz w:val="30"/>
          <w:szCs w:val="30"/>
          <w:lang w:val="ru-RU"/>
        </w:rPr>
        <w:t xml:space="preserve">) </w:t>
      </w:r>
      <w:r w:rsidR="007E48EF" w:rsidRPr="00A82EA3">
        <w:rPr>
          <w:sz w:val="30"/>
          <w:szCs w:val="30"/>
          <w:lang w:val="ru-RU"/>
        </w:rPr>
        <w:t xml:space="preserve">лет </w:t>
      </w:r>
      <w:r w:rsidR="007133F0" w:rsidRPr="00A82EA3">
        <w:rPr>
          <w:sz w:val="30"/>
          <w:szCs w:val="30"/>
          <w:lang w:val="ru-RU"/>
        </w:rPr>
        <w:t>с даты изготовления продукции</w:t>
      </w:r>
      <w:r w:rsidR="00402A3A" w:rsidRPr="00A82EA3">
        <w:rPr>
          <w:sz w:val="30"/>
          <w:szCs w:val="30"/>
          <w:lang w:val="ru-RU"/>
        </w:rPr>
        <w:t>.</w:t>
      </w:r>
    </w:p>
    <w:p w:rsidR="00AE2F5C" w:rsidRPr="00A82EA3" w:rsidRDefault="000064BB" w:rsidP="00E0724C">
      <w:pPr>
        <w:pStyle w:val="af1"/>
        <w:numPr>
          <w:ilvl w:val="1"/>
          <w:numId w:val="7"/>
        </w:numPr>
        <w:ind w:left="0" w:firstLine="709"/>
        <w:jc w:val="both"/>
        <w:rPr>
          <w:sz w:val="30"/>
          <w:szCs w:val="30"/>
          <w:lang w:val="ru-RU"/>
        </w:rPr>
      </w:pPr>
      <w:r w:rsidRPr="00A82EA3">
        <w:rPr>
          <w:sz w:val="30"/>
          <w:szCs w:val="30"/>
          <w:lang w:val="ru-RU"/>
        </w:rPr>
        <w:t>П</w:t>
      </w:r>
      <w:r w:rsidR="00F71D06" w:rsidRPr="00A82EA3">
        <w:rPr>
          <w:sz w:val="30"/>
          <w:szCs w:val="30"/>
          <w:lang w:val="ru-RU"/>
        </w:rPr>
        <w:t>риемк</w:t>
      </w:r>
      <w:r w:rsidRPr="00A82EA3">
        <w:rPr>
          <w:sz w:val="30"/>
          <w:szCs w:val="30"/>
          <w:lang w:val="ru-RU"/>
        </w:rPr>
        <w:t>а</w:t>
      </w:r>
      <w:r w:rsidR="00F71D06" w:rsidRPr="00A82EA3">
        <w:rPr>
          <w:sz w:val="30"/>
          <w:szCs w:val="30"/>
          <w:lang w:val="ru-RU"/>
        </w:rPr>
        <w:t xml:space="preserve"> продукции по количеству и качеству осуществляется в соответствии с Положением о приемке товаров по количеству и качеству, утвержденным Постановлением Совета М</w:t>
      </w:r>
      <w:r w:rsidR="00F54DD0" w:rsidRPr="00A82EA3">
        <w:rPr>
          <w:sz w:val="30"/>
          <w:szCs w:val="30"/>
          <w:lang w:val="ru-RU"/>
        </w:rPr>
        <w:t>инистров Республики Беларусь от</w:t>
      </w:r>
      <w:r w:rsidR="00022A3F" w:rsidRPr="00A82EA3">
        <w:rPr>
          <w:sz w:val="30"/>
          <w:szCs w:val="30"/>
          <w:lang w:val="ru-RU"/>
        </w:rPr>
        <w:t xml:space="preserve"> </w:t>
      </w:r>
      <w:r w:rsidR="00F71D06" w:rsidRPr="00A82EA3">
        <w:rPr>
          <w:sz w:val="30"/>
          <w:szCs w:val="30"/>
          <w:lang w:val="ru-RU"/>
        </w:rPr>
        <w:t>03.09.2008 №1290.</w:t>
      </w:r>
    </w:p>
    <w:p w:rsidR="007D6B7E" w:rsidRPr="00A82EA3" w:rsidRDefault="007D6B7E" w:rsidP="00E0724C">
      <w:pPr>
        <w:pStyle w:val="af1"/>
        <w:numPr>
          <w:ilvl w:val="1"/>
          <w:numId w:val="7"/>
        </w:numPr>
        <w:ind w:left="0" w:firstLine="709"/>
        <w:jc w:val="both"/>
        <w:rPr>
          <w:sz w:val="30"/>
          <w:szCs w:val="30"/>
          <w:lang w:val="ru-RU"/>
        </w:rPr>
      </w:pPr>
      <w:r w:rsidRPr="00A82EA3">
        <w:rPr>
          <w:sz w:val="30"/>
          <w:szCs w:val="30"/>
          <w:lang w:val="ru-RU"/>
        </w:rPr>
        <w:t>При выявлении дефектов продукции в течение гарантийного срока и при приемке продукции Поставщик направляет своего полномочного представителя для составления акта о дефектах. В этом случае Поставщик обязан на выбор Покупателя:</w:t>
      </w:r>
    </w:p>
    <w:p w:rsidR="007D6B7E" w:rsidRPr="00A82EA3" w:rsidRDefault="007D6B7E" w:rsidP="007D6B7E">
      <w:pPr>
        <w:pStyle w:val="af1"/>
        <w:ind w:left="0" w:firstLine="709"/>
        <w:jc w:val="both"/>
        <w:rPr>
          <w:sz w:val="30"/>
          <w:szCs w:val="30"/>
          <w:lang w:val="ru-RU"/>
        </w:rPr>
      </w:pPr>
      <w:r w:rsidRPr="00A82EA3">
        <w:rPr>
          <w:sz w:val="30"/>
          <w:szCs w:val="30"/>
          <w:lang w:val="ru-RU"/>
        </w:rPr>
        <w:t xml:space="preserve">а) за свой счет устранить дефекты, выявленные в продукции, в течение 10 (десяти) календарных дней со </w:t>
      </w:r>
      <w:r w:rsidR="000064BB" w:rsidRPr="00A82EA3">
        <w:rPr>
          <w:sz w:val="30"/>
          <w:szCs w:val="30"/>
          <w:lang w:val="ru-RU"/>
        </w:rPr>
        <w:t>дня составления дефектного акта;</w:t>
      </w:r>
    </w:p>
    <w:p w:rsidR="007D6B7E" w:rsidRPr="00A82EA3" w:rsidRDefault="007D6B7E" w:rsidP="007D6B7E">
      <w:pPr>
        <w:pStyle w:val="af1"/>
        <w:ind w:left="0" w:firstLine="709"/>
        <w:jc w:val="both"/>
        <w:rPr>
          <w:sz w:val="30"/>
          <w:szCs w:val="30"/>
          <w:lang w:val="ru-RU"/>
        </w:rPr>
      </w:pPr>
      <w:r w:rsidRPr="00A82EA3">
        <w:rPr>
          <w:sz w:val="30"/>
          <w:szCs w:val="30"/>
          <w:lang w:val="ru-RU"/>
        </w:rPr>
        <w:t xml:space="preserve">б) заменить некачественную продукцию в течение 10 (десяти) календарных дней со дня составления дефектного акта. В случае замены </w:t>
      </w:r>
      <w:r w:rsidR="000064BB" w:rsidRPr="00A82EA3">
        <w:rPr>
          <w:sz w:val="30"/>
          <w:szCs w:val="30"/>
          <w:lang w:val="ru-RU"/>
        </w:rPr>
        <w:t>продукции</w:t>
      </w:r>
      <w:r w:rsidRPr="00A82EA3">
        <w:rPr>
          <w:sz w:val="30"/>
          <w:szCs w:val="30"/>
          <w:lang w:val="ru-RU"/>
        </w:rPr>
        <w:t xml:space="preserve"> на н</w:t>
      </w:r>
      <w:r w:rsidR="000064BB" w:rsidRPr="00A82EA3">
        <w:rPr>
          <w:sz w:val="30"/>
          <w:szCs w:val="30"/>
          <w:lang w:val="ru-RU"/>
        </w:rPr>
        <w:t>ее</w:t>
      </w:r>
      <w:r w:rsidRPr="00A82EA3">
        <w:rPr>
          <w:sz w:val="30"/>
          <w:szCs w:val="30"/>
          <w:lang w:val="ru-RU"/>
        </w:rPr>
        <w:t xml:space="preserve"> должны быть предоставлены документы, предусмотренные договором.</w:t>
      </w:r>
    </w:p>
    <w:p w:rsidR="007D6B7E" w:rsidRPr="00A82EA3" w:rsidRDefault="007D6B7E" w:rsidP="007D6B7E">
      <w:pPr>
        <w:pStyle w:val="af1"/>
        <w:ind w:left="0" w:firstLine="709"/>
        <w:jc w:val="both"/>
        <w:rPr>
          <w:sz w:val="30"/>
          <w:szCs w:val="30"/>
          <w:lang w:val="ru-RU"/>
        </w:rPr>
      </w:pPr>
      <w:r w:rsidRPr="00A82EA3">
        <w:rPr>
          <w:sz w:val="30"/>
          <w:szCs w:val="30"/>
          <w:lang w:val="ru-RU"/>
        </w:rPr>
        <w:t xml:space="preserve">в) забрать некачественную продукцию и возвратить денежные средства в размере стоимости некачественной продукции, в течение </w:t>
      </w:r>
      <w:r w:rsidR="00A82EA3" w:rsidRPr="00A82EA3">
        <w:rPr>
          <w:sz w:val="30"/>
          <w:szCs w:val="30"/>
          <w:lang w:val="ru-RU"/>
        </w:rPr>
        <w:br/>
      </w:r>
      <w:r w:rsidRPr="00A82EA3">
        <w:rPr>
          <w:sz w:val="30"/>
          <w:szCs w:val="30"/>
          <w:lang w:val="ru-RU"/>
        </w:rPr>
        <w:t>10 (десяти) рабочих дней со дня составления дефектного акта.</w:t>
      </w:r>
    </w:p>
    <w:p w:rsidR="00FE2682" w:rsidRPr="005F4D39" w:rsidRDefault="00FE2682" w:rsidP="00E0724C">
      <w:pPr>
        <w:pStyle w:val="af1"/>
        <w:numPr>
          <w:ilvl w:val="1"/>
          <w:numId w:val="7"/>
        </w:numPr>
        <w:ind w:left="0" w:firstLine="709"/>
        <w:jc w:val="both"/>
        <w:rPr>
          <w:sz w:val="30"/>
          <w:szCs w:val="30"/>
          <w:lang w:val="ru-RU"/>
        </w:rPr>
      </w:pPr>
      <w:r w:rsidRPr="00A82EA3">
        <w:rPr>
          <w:sz w:val="30"/>
          <w:szCs w:val="30"/>
          <w:lang w:val="ru-RU"/>
        </w:rPr>
        <w:lastRenderedPageBreak/>
        <w:t>В случае существенного нарушения требований к</w:t>
      </w:r>
      <w:r w:rsidRPr="005F4D39">
        <w:rPr>
          <w:sz w:val="30"/>
          <w:szCs w:val="30"/>
          <w:lang w:val="ru-RU"/>
        </w:rPr>
        <w:t xml:space="preserve"> качеству </w:t>
      </w:r>
      <w:r w:rsidR="000064BB" w:rsidRPr="005F4D39">
        <w:rPr>
          <w:sz w:val="30"/>
          <w:szCs w:val="30"/>
          <w:lang w:val="ru-RU"/>
        </w:rPr>
        <w:t xml:space="preserve">отдельной партии </w:t>
      </w:r>
      <w:r w:rsidRPr="005F4D39">
        <w:rPr>
          <w:sz w:val="30"/>
          <w:szCs w:val="30"/>
          <w:lang w:val="ru-RU"/>
        </w:rPr>
        <w:t>продукции Покупатель вправе осуществить возврат всей продукции, поставленно</w:t>
      </w:r>
      <w:r w:rsidR="009D3EEB" w:rsidRPr="005F4D39">
        <w:rPr>
          <w:sz w:val="30"/>
          <w:szCs w:val="30"/>
          <w:lang w:val="ru-RU"/>
        </w:rPr>
        <w:t>й</w:t>
      </w:r>
      <w:r w:rsidRPr="005F4D39">
        <w:rPr>
          <w:sz w:val="30"/>
          <w:szCs w:val="30"/>
          <w:lang w:val="ru-RU"/>
        </w:rPr>
        <w:t xml:space="preserve"> в рамках договора, Поставщику, рассматривая указанную поставку как невыполненную, в том числе для целей применения штрафных санкций.</w:t>
      </w:r>
    </w:p>
    <w:p w:rsidR="008C5275" w:rsidRPr="005F4D39" w:rsidRDefault="008C5275" w:rsidP="00E0724C">
      <w:pPr>
        <w:pStyle w:val="af1"/>
        <w:numPr>
          <w:ilvl w:val="1"/>
          <w:numId w:val="7"/>
        </w:numPr>
        <w:ind w:left="0" w:firstLine="709"/>
        <w:jc w:val="both"/>
        <w:rPr>
          <w:sz w:val="30"/>
          <w:szCs w:val="30"/>
          <w:lang w:val="ru-RU"/>
        </w:rPr>
      </w:pPr>
      <w:r w:rsidRPr="005F4D39">
        <w:rPr>
          <w:sz w:val="30"/>
          <w:szCs w:val="30"/>
          <w:lang w:val="ru-RU"/>
        </w:rPr>
        <w:t>Поставщик не несет ответственности, если будет установлено, что дефекты возникли в результате нарушения Покупателем правил экс</w:t>
      </w:r>
      <w:r w:rsidR="00EC697F" w:rsidRPr="005F4D39">
        <w:rPr>
          <w:sz w:val="30"/>
          <w:szCs w:val="30"/>
          <w:lang w:val="ru-RU"/>
        </w:rPr>
        <w:t>плуатации или условий хранения.</w:t>
      </w:r>
    </w:p>
    <w:p w:rsidR="00402A3A" w:rsidRPr="00491043" w:rsidRDefault="00402A3A" w:rsidP="00E0724C">
      <w:pPr>
        <w:pStyle w:val="af1"/>
        <w:numPr>
          <w:ilvl w:val="1"/>
          <w:numId w:val="7"/>
        </w:numPr>
        <w:ind w:left="0" w:firstLine="709"/>
        <w:jc w:val="both"/>
        <w:rPr>
          <w:sz w:val="30"/>
          <w:szCs w:val="30"/>
          <w:lang w:val="ru-RU"/>
        </w:rPr>
      </w:pPr>
      <w:r w:rsidRPr="005F4D39">
        <w:rPr>
          <w:sz w:val="30"/>
          <w:szCs w:val="30"/>
          <w:lang w:val="ru-RU"/>
        </w:rPr>
        <w:t xml:space="preserve">Поставщик обязан предоставить информацию о наличии драгоценных металлов и камней в поставляемой продукции в том случае, если драгоценные металлы и камни содержатся в поставляемой </w:t>
      </w:r>
      <w:r w:rsidRPr="00491043">
        <w:rPr>
          <w:sz w:val="30"/>
          <w:szCs w:val="30"/>
          <w:lang w:val="ru-RU"/>
        </w:rPr>
        <w:t>продукции.</w:t>
      </w:r>
    </w:p>
    <w:p w:rsidR="00646FB9" w:rsidRPr="00491043" w:rsidRDefault="00646FB9" w:rsidP="009543C9">
      <w:pPr>
        <w:pStyle w:val="a3"/>
        <w:rPr>
          <w:sz w:val="28"/>
          <w:szCs w:val="28"/>
        </w:rPr>
      </w:pPr>
    </w:p>
    <w:p w:rsidR="002718B4" w:rsidRPr="00491043" w:rsidRDefault="00886435" w:rsidP="00E0724C">
      <w:pPr>
        <w:pStyle w:val="af1"/>
        <w:numPr>
          <w:ilvl w:val="0"/>
          <w:numId w:val="7"/>
        </w:numPr>
        <w:jc w:val="center"/>
        <w:rPr>
          <w:b/>
          <w:sz w:val="30"/>
          <w:szCs w:val="30"/>
        </w:rPr>
      </w:pPr>
      <w:r w:rsidRPr="00491043">
        <w:rPr>
          <w:sz w:val="30"/>
          <w:szCs w:val="30"/>
        </w:rPr>
        <w:t>ОТВЕТСТВЕННОСТЬ СТОРОН</w:t>
      </w:r>
    </w:p>
    <w:p w:rsidR="00A95D48" w:rsidRPr="00491043" w:rsidRDefault="002718B4" w:rsidP="00E0724C">
      <w:pPr>
        <w:pStyle w:val="af1"/>
        <w:numPr>
          <w:ilvl w:val="0"/>
          <w:numId w:val="8"/>
        </w:numPr>
        <w:ind w:left="0" w:firstLine="709"/>
        <w:jc w:val="both"/>
        <w:rPr>
          <w:sz w:val="30"/>
          <w:szCs w:val="30"/>
          <w:lang w:val="ru-RU"/>
        </w:rPr>
      </w:pPr>
      <w:r w:rsidRPr="00491043">
        <w:rPr>
          <w:sz w:val="30"/>
          <w:szCs w:val="30"/>
          <w:lang w:val="ru-RU"/>
        </w:rPr>
        <w:t xml:space="preserve">Стороны несут ответственность, предусмотренную законодательством </w:t>
      </w:r>
      <w:r w:rsidR="005005DB" w:rsidRPr="00491043">
        <w:rPr>
          <w:sz w:val="30"/>
          <w:szCs w:val="30"/>
          <w:lang w:val="ru-RU"/>
        </w:rPr>
        <w:t>Республики Беларусь</w:t>
      </w:r>
      <w:r w:rsidRPr="00491043">
        <w:rPr>
          <w:sz w:val="30"/>
          <w:szCs w:val="30"/>
          <w:lang w:val="ru-RU"/>
        </w:rPr>
        <w:t>.</w:t>
      </w:r>
    </w:p>
    <w:p w:rsidR="00E365C8" w:rsidRPr="00491043" w:rsidRDefault="00700D58" w:rsidP="00E0724C">
      <w:pPr>
        <w:pStyle w:val="af1"/>
        <w:numPr>
          <w:ilvl w:val="0"/>
          <w:numId w:val="8"/>
        </w:numPr>
        <w:ind w:left="0" w:firstLine="709"/>
        <w:jc w:val="both"/>
        <w:rPr>
          <w:sz w:val="30"/>
          <w:szCs w:val="30"/>
          <w:lang w:val="ru-RU"/>
        </w:rPr>
      </w:pPr>
      <w:r w:rsidRPr="00491043">
        <w:rPr>
          <w:sz w:val="30"/>
          <w:szCs w:val="30"/>
          <w:lang w:val="ru-RU"/>
        </w:rPr>
        <w:t>За нарушение сроков поставки или недопоставку продукции Поставщик уплачивает Покупателю пеню в размере 0,</w:t>
      </w:r>
      <w:r w:rsidR="008C5275" w:rsidRPr="00491043">
        <w:rPr>
          <w:sz w:val="30"/>
          <w:szCs w:val="30"/>
          <w:lang w:val="ru-RU"/>
        </w:rPr>
        <w:t>1</w:t>
      </w:r>
      <w:r w:rsidR="00402A3A" w:rsidRPr="00491043">
        <w:rPr>
          <w:sz w:val="30"/>
          <w:szCs w:val="30"/>
          <w:lang w:val="ru-RU"/>
        </w:rPr>
        <w:t xml:space="preserve"> </w:t>
      </w:r>
      <w:r w:rsidRPr="00491043">
        <w:rPr>
          <w:sz w:val="30"/>
          <w:szCs w:val="30"/>
          <w:lang w:val="ru-RU"/>
        </w:rPr>
        <w:t>% от стоимости</w:t>
      </w:r>
      <w:r w:rsidR="00F42C2B" w:rsidRPr="00491043">
        <w:rPr>
          <w:sz w:val="30"/>
          <w:szCs w:val="30"/>
          <w:lang w:val="ru-RU"/>
        </w:rPr>
        <w:t xml:space="preserve"> </w:t>
      </w:r>
      <w:r w:rsidRPr="00491043">
        <w:rPr>
          <w:sz w:val="30"/>
          <w:szCs w:val="30"/>
          <w:lang w:val="ru-RU"/>
        </w:rPr>
        <w:t>не поставленной в срок продукции за</w:t>
      </w:r>
      <w:r w:rsidR="00171AAF" w:rsidRPr="00491043">
        <w:rPr>
          <w:sz w:val="30"/>
          <w:szCs w:val="30"/>
          <w:lang w:val="ru-RU"/>
        </w:rPr>
        <w:t xml:space="preserve"> каждый день просрочки поставки.</w:t>
      </w:r>
    </w:p>
    <w:p w:rsidR="004B50AB" w:rsidRPr="00491043" w:rsidRDefault="004B50AB" w:rsidP="00E0724C">
      <w:pPr>
        <w:pStyle w:val="af1"/>
        <w:numPr>
          <w:ilvl w:val="0"/>
          <w:numId w:val="8"/>
        </w:numPr>
        <w:ind w:left="0" w:firstLine="709"/>
        <w:jc w:val="both"/>
        <w:rPr>
          <w:sz w:val="30"/>
          <w:szCs w:val="30"/>
          <w:lang w:val="ru-RU"/>
        </w:rPr>
      </w:pPr>
      <w:r w:rsidRPr="00491043">
        <w:rPr>
          <w:sz w:val="30"/>
          <w:szCs w:val="30"/>
          <w:lang w:val="ru-RU"/>
        </w:rPr>
        <w:t xml:space="preserve">В случае нарушения Покупателем сроков оплаты </w:t>
      </w:r>
      <w:r w:rsidR="009D3EEB" w:rsidRPr="00491043">
        <w:rPr>
          <w:sz w:val="30"/>
          <w:szCs w:val="30"/>
          <w:lang w:val="ru-RU"/>
        </w:rPr>
        <w:t>продукции</w:t>
      </w:r>
      <w:r w:rsidRPr="00491043">
        <w:rPr>
          <w:sz w:val="30"/>
          <w:szCs w:val="30"/>
          <w:lang w:val="ru-RU"/>
        </w:rPr>
        <w:t>, предусмотренных п. 2.</w:t>
      </w:r>
      <w:r w:rsidR="004F00FF" w:rsidRPr="00491043">
        <w:rPr>
          <w:sz w:val="30"/>
          <w:szCs w:val="30"/>
          <w:lang w:val="ru-RU"/>
        </w:rPr>
        <w:t>3</w:t>
      </w:r>
      <w:r w:rsidRPr="00491043">
        <w:rPr>
          <w:sz w:val="30"/>
          <w:szCs w:val="30"/>
          <w:lang w:val="ru-RU"/>
        </w:rPr>
        <w:t xml:space="preserve"> договора, Покупатель уплачивает Поставщику пеню в размере 0,1 % от стоимости </w:t>
      </w:r>
      <w:r w:rsidR="00C45B52" w:rsidRPr="00491043">
        <w:rPr>
          <w:sz w:val="30"/>
          <w:szCs w:val="30"/>
          <w:lang w:val="ru-RU"/>
        </w:rPr>
        <w:t xml:space="preserve">поставленной, но </w:t>
      </w:r>
      <w:r w:rsidR="00542FFF" w:rsidRPr="00491043">
        <w:rPr>
          <w:sz w:val="30"/>
          <w:szCs w:val="30"/>
          <w:lang w:val="ru-RU"/>
        </w:rPr>
        <w:t>не оплаченной в срок</w:t>
      </w:r>
      <w:r w:rsidRPr="00491043">
        <w:rPr>
          <w:sz w:val="30"/>
          <w:szCs w:val="30"/>
          <w:lang w:val="ru-RU"/>
        </w:rPr>
        <w:t xml:space="preserve"> продукции за каждый день просрочки платежа.</w:t>
      </w:r>
    </w:p>
    <w:p w:rsidR="00257AE7" w:rsidRPr="00491043" w:rsidRDefault="00257AE7" w:rsidP="00E0724C">
      <w:pPr>
        <w:pStyle w:val="af1"/>
        <w:numPr>
          <w:ilvl w:val="0"/>
          <w:numId w:val="8"/>
        </w:numPr>
        <w:ind w:left="0" w:firstLine="709"/>
        <w:jc w:val="both"/>
        <w:rPr>
          <w:sz w:val="30"/>
          <w:szCs w:val="30"/>
          <w:lang w:val="ru-RU"/>
        </w:rPr>
      </w:pPr>
      <w:r w:rsidRPr="00491043">
        <w:rPr>
          <w:sz w:val="30"/>
          <w:szCs w:val="30"/>
          <w:lang w:val="ru-RU"/>
        </w:rPr>
        <w:t xml:space="preserve">За нарушение условий, оговоренных в </w:t>
      </w:r>
      <w:proofErr w:type="gramStart"/>
      <w:r w:rsidR="00AE2F2D" w:rsidRPr="00491043">
        <w:rPr>
          <w:sz w:val="30"/>
          <w:szCs w:val="30"/>
          <w:lang w:val="ru-RU"/>
        </w:rPr>
        <w:t>под</w:t>
      </w:r>
      <w:r w:rsidRPr="00491043">
        <w:rPr>
          <w:sz w:val="30"/>
          <w:szCs w:val="30"/>
          <w:lang w:val="ru-RU"/>
        </w:rPr>
        <w:t>пунктах</w:t>
      </w:r>
      <w:proofErr w:type="gramEnd"/>
      <w:r w:rsidRPr="00491043">
        <w:rPr>
          <w:sz w:val="30"/>
          <w:szCs w:val="30"/>
          <w:lang w:val="ru-RU"/>
        </w:rPr>
        <w:t xml:space="preserve"> а)</w:t>
      </w:r>
      <w:r w:rsidR="007A0B75" w:rsidRPr="00491043">
        <w:rPr>
          <w:sz w:val="30"/>
          <w:szCs w:val="30"/>
          <w:lang w:val="ru-RU"/>
        </w:rPr>
        <w:t xml:space="preserve">, </w:t>
      </w:r>
      <w:r w:rsidRPr="00491043">
        <w:rPr>
          <w:sz w:val="30"/>
          <w:szCs w:val="30"/>
          <w:lang w:val="ru-RU"/>
        </w:rPr>
        <w:t>б)</w:t>
      </w:r>
      <w:r w:rsidR="007A0B75" w:rsidRPr="00491043">
        <w:rPr>
          <w:sz w:val="30"/>
          <w:szCs w:val="30"/>
          <w:lang w:val="ru-RU"/>
        </w:rPr>
        <w:t xml:space="preserve"> и в)</w:t>
      </w:r>
      <w:r w:rsidRPr="00491043">
        <w:rPr>
          <w:sz w:val="30"/>
          <w:szCs w:val="30"/>
          <w:lang w:val="ru-RU"/>
        </w:rPr>
        <w:t xml:space="preserve"> п</w:t>
      </w:r>
      <w:r w:rsidR="0016763E" w:rsidRPr="00491043">
        <w:rPr>
          <w:sz w:val="30"/>
          <w:szCs w:val="30"/>
          <w:lang w:val="ru-RU"/>
        </w:rPr>
        <w:t>ункта</w:t>
      </w:r>
      <w:r w:rsidR="00DB223D" w:rsidRPr="00491043">
        <w:rPr>
          <w:sz w:val="30"/>
          <w:szCs w:val="30"/>
          <w:lang w:val="ru-RU"/>
        </w:rPr>
        <w:t xml:space="preserve"> </w:t>
      </w:r>
      <w:r w:rsidR="00125910" w:rsidRPr="00491043">
        <w:rPr>
          <w:sz w:val="30"/>
          <w:szCs w:val="30"/>
          <w:lang w:val="ru-RU"/>
        </w:rPr>
        <w:t xml:space="preserve">4.6 </w:t>
      </w:r>
      <w:r w:rsidR="006C5F79" w:rsidRPr="00491043">
        <w:rPr>
          <w:sz w:val="30"/>
          <w:szCs w:val="30"/>
          <w:lang w:val="ru-RU"/>
        </w:rPr>
        <w:t>настоящего договора</w:t>
      </w:r>
      <w:r w:rsidR="00542FFF" w:rsidRPr="00491043">
        <w:rPr>
          <w:sz w:val="30"/>
          <w:szCs w:val="30"/>
          <w:lang w:val="ru-RU"/>
        </w:rPr>
        <w:t>,</w:t>
      </w:r>
      <w:r w:rsidR="006C5F79" w:rsidRPr="00491043">
        <w:rPr>
          <w:sz w:val="30"/>
          <w:szCs w:val="30"/>
          <w:lang w:val="ru-RU"/>
        </w:rPr>
        <w:t xml:space="preserve"> </w:t>
      </w:r>
      <w:r w:rsidR="00C26416" w:rsidRPr="00491043">
        <w:rPr>
          <w:sz w:val="30"/>
          <w:szCs w:val="30"/>
          <w:lang w:val="ru-RU"/>
        </w:rPr>
        <w:t>Поставщик уплачивает Покупателю пеню в размере 0,</w:t>
      </w:r>
      <w:r w:rsidR="008C5275" w:rsidRPr="00491043">
        <w:rPr>
          <w:sz w:val="30"/>
          <w:szCs w:val="30"/>
          <w:lang w:val="ru-RU"/>
        </w:rPr>
        <w:t>1</w:t>
      </w:r>
      <w:r w:rsidR="006C5F79" w:rsidRPr="00491043">
        <w:rPr>
          <w:sz w:val="30"/>
          <w:szCs w:val="30"/>
          <w:lang w:val="ru-RU"/>
        </w:rPr>
        <w:t> </w:t>
      </w:r>
      <w:r w:rsidR="00C26416" w:rsidRPr="00491043">
        <w:rPr>
          <w:sz w:val="30"/>
          <w:szCs w:val="30"/>
          <w:lang w:val="ru-RU"/>
        </w:rPr>
        <w:t>% от стоимости некачественной про</w:t>
      </w:r>
      <w:r w:rsidR="00171AAF" w:rsidRPr="00491043">
        <w:rPr>
          <w:sz w:val="30"/>
          <w:szCs w:val="30"/>
          <w:lang w:val="ru-RU"/>
        </w:rPr>
        <w:t>дукции за каждый день просрочки</w:t>
      </w:r>
      <w:r w:rsidR="00402A3A" w:rsidRPr="00491043">
        <w:rPr>
          <w:sz w:val="30"/>
          <w:szCs w:val="30"/>
          <w:lang w:val="ru-RU"/>
        </w:rPr>
        <w:t xml:space="preserve"> исполнения обязательств.</w:t>
      </w:r>
    </w:p>
    <w:p w:rsidR="00B909F0" w:rsidRPr="00491043" w:rsidRDefault="00B47AD4" w:rsidP="0069727C">
      <w:pPr>
        <w:ind w:firstLine="709"/>
        <w:jc w:val="both"/>
        <w:rPr>
          <w:sz w:val="30"/>
          <w:szCs w:val="30"/>
          <w:lang w:val="ru-RU"/>
        </w:rPr>
      </w:pPr>
      <w:r w:rsidRPr="00491043">
        <w:rPr>
          <w:sz w:val="30"/>
          <w:szCs w:val="30"/>
          <w:lang w:val="ru-RU"/>
        </w:rPr>
        <w:t>5.5</w:t>
      </w:r>
      <w:r w:rsidR="000064BB" w:rsidRPr="00491043">
        <w:rPr>
          <w:sz w:val="30"/>
          <w:szCs w:val="30"/>
          <w:lang w:val="ru-RU"/>
        </w:rPr>
        <w:t>.</w:t>
      </w:r>
      <w:r w:rsidR="000E0C9C" w:rsidRPr="00491043">
        <w:rPr>
          <w:sz w:val="30"/>
          <w:szCs w:val="30"/>
          <w:lang w:val="ru-RU"/>
        </w:rPr>
        <w:tab/>
      </w:r>
      <w:r w:rsidR="008C5275" w:rsidRPr="00491043">
        <w:rPr>
          <w:sz w:val="30"/>
          <w:szCs w:val="30"/>
          <w:lang w:val="ru-RU"/>
        </w:rPr>
        <w:t>В случае нарушения п. 3.</w:t>
      </w:r>
      <w:r w:rsidR="000064BB" w:rsidRPr="00491043">
        <w:rPr>
          <w:sz w:val="30"/>
          <w:szCs w:val="30"/>
          <w:lang w:val="ru-RU"/>
        </w:rPr>
        <w:t>7</w:t>
      </w:r>
      <w:r w:rsidR="008C5275" w:rsidRPr="00491043">
        <w:rPr>
          <w:sz w:val="30"/>
          <w:szCs w:val="30"/>
          <w:lang w:val="ru-RU"/>
        </w:rPr>
        <w:t xml:space="preserve"> настоящего договора, Поставщик выплачивает Покупателю штрафную неустойку в виде пени в размере 0,1% от суммы НДС по договору за каждый календарный день просрочки на основании выставленного Покупателем счета (счета-фактуры). В случае нарушения срока направления (выставления) ЭСЧФ более, чем на 60 календарных дней Поставщик дополнительно выплачивает Покупателю неустойку в виде штрафа в размере суммы НДС</w:t>
      </w:r>
      <w:r w:rsidR="00B20ACE" w:rsidRPr="00491043">
        <w:rPr>
          <w:sz w:val="30"/>
          <w:szCs w:val="30"/>
          <w:lang w:val="ru-RU"/>
        </w:rPr>
        <w:t xml:space="preserve"> </w:t>
      </w:r>
      <w:r w:rsidR="00B20ACE" w:rsidRPr="00491043">
        <w:rPr>
          <w:i/>
          <w:sz w:val="30"/>
          <w:szCs w:val="30"/>
          <w:lang w:val="ru-RU"/>
        </w:rPr>
        <w:t>(применяется в случае поставки продукции предприятием – резидентом Республики Беларусь)</w:t>
      </w:r>
      <w:r w:rsidR="008C5275" w:rsidRPr="00491043">
        <w:rPr>
          <w:sz w:val="30"/>
          <w:szCs w:val="30"/>
          <w:lang w:val="ru-RU"/>
        </w:rPr>
        <w:t>.</w:t>
      </w:r>
    </w:p>
    <w:p w:rsidR="00506969" w:rsidRPr="00491043" w:rsidRDefault="00506969" w:rsidP="00506969">
      <w:pPr>
        <w:ind w:firstLine="709"/>
        <w:jc w:val="both"/>
        <w:rPr>
          <w:sz w:val="30"/>
          <w:szCs w:val="30"/>
          <w:lang w:val="ru-RU"/>
        </w:rPr>
      </w:pPr>
      <w:r w:rsidRPr="00491043">
        <w:rPr>
          <w:sz w:val="30"/>
          <w:szCs w:val="30"/>
          <w:lang w:val="ru-RU"/>
        </w:rPr>
        <w:t>5.7. За нарушение Поставщиком обязанности осуществлять расчеты исключительно с использованием Отдельного</w:t>
      </w:r>
      <w:r w:rsidR="00A60AE1" w:rsidRPr="00491043">
        <w:rPr>
          <w:sz w:val="30"/>
          <w:szCs w:val="30"/>
          <w:lang w:val="ru-RU"/>
        </w:rPr>
        <w:t xml:space="preserve"> </w:t>
      </w:r>
      <w:r w:rsidRPr="00491043">
        <w:rPr>
          <w:sz w:val="30"/>
          <w:szCs w:val="30"/>
          <w:lang w:val="ru-RU"/>
        </w:rPr>
        <w:t>счета, Поставщик уплачивает Покупателю неустойку (штраф) в размере 10 (десяти) процентов от суммы каждой операции, совершенной без использования Отдельного счета (</w:t>
      </w:r>
      <w:r w:rsidRPr="00491043">
        <w:rPr>
          <w:i/>
          <w:sz w:val="30"/>
          <w:szCs w:val="30"/>
          <w:lang w:val="ru-RU"/>
        </w:rPr>
        <w:t>применяется в случае, когда договор подлежит банковскому сопровождению)</w:t>
      </w:r>
      <w:r w:rsidRPr="00491043">
        <w:rPr>
          <w:sz w:val="30"/>
          <w:szCs w:val="30"/>
          <w:lang w:val="ru-RU"/>
        </w:rPr>
        <w:t>.</w:t>
      </w:r>
    </w:p>
    <w:p w:rsidR="00506969" w:rsidRPr="00491043" w:rsidRDefault="00506969" w:rsidP="00506969">
      <w:pPr>
        <w:ind w:firstLine="709"/>
        <w:jc w:val="both"/>
        <w:rPr>
          <w:sz w:val="30"/>
          <w:szCs w:val="30"/>
          <w:lang w:val="ru-RU"/>
        </w:rPr>
      </w:pPr>
      <w:r w:rsidRPr="00491043">
        <w:rPr>
          <w:sz w:val="30"/>
          <w:szCs w:val="30"/>
          <w:lang w:val="ru-RU"/>
        </w:rPr>
        <w:lastRenderedPageBreak/>
        <w:t>5.8.</w:t>
      </w:r>
      <w:r w:rsidRPr="00491043">
        <w:rPr>
          <w:sz w:val="30"/>
          <w:szCs w:val="30"/>
          <w:lang w:val="ru-RU"/>
        </w:rPr>
        <w:tab/>
        <w:t>За нарушение Поставщиком срока открытия Отдельного счета, установленного подпунктом 2.1</w:t>
      </w:r>
      <w:r w:rsidR="00897560" w:rsidRPr="00491043">
        <w:rPr>
          <w:sz w:val="30"/>
          <w:szCs w:val="30"/>
          <w:lang w:val="ru-RU"/>
        </w:rPr>
        <w:t xml:space="preserve">. </w:t>
      </w:r>
      <w:r w:rsidRPr="00491043">
        <w:rPr>
          <w:sz w:val="30"/>
          <w:szCs w:val="30"/>
          <w:lang w:val="ru-RU"/>
        </w:rPr>
        <w:t>пункта 2 Условий Банковского сопровождения</w:t>
      </w:r>
      <w:r w:rsidR="004B29D4" w:rsidRPr="00491043">
        <w:rPr>
          <w:sz w:val="30"/>
          <w:szCs w:val="30"/>
          <w:lang w:val="ru-RU"/>
        </w:rPr>
        <w:t xml:space="preserve"> (</w:t>
      </w:r>
      <w:r w:rsidR="008E7B94" w:rsidRPr="00491043">
        <w:rPr>
          <w:sz w:val="30"/>
          <w:szCs w:val="30"/>
          <w:lang w:val="ru-RU"/>
        </w:rPr>
        <w:t>Приложение № </w:t>
      </w:r>
      <w:r w:rsidR="004B29D4" w:rsidRPr="00491043">
        <w:rPr>
          <w:sz w:val="30"/>
          <w:szCs w:val="30"/>
          <w:lang w:val="ru-RU"/>
        </w:rPr>
        <w:t>2 к Договору)</w:t>
      </w:r>
      <w:r w:rsidRPr="00491043">
        <w:rPr>
          <w:sz w:val="30"/>
          <w:szCs w:val="30"/>
          <w:lang w:val="ru-RU"/>
        </w:rPr>
        <w:t>, Покупатель вправе требовать от Поставщика уплаты пени в размере 1/180 (одной сто восьмидесятой) ставки рефинансирования Национального банка Республики Беларусь, действующей на дату уплаты пени, от стоимости Договора за каждый день просрочки. Уплата штрафных санкций не освобождает Поставщика от надлежащего исполнения обязательств по Договору (</w:t>
      </w:r>
      <w:r w:rsidRPr="00491043">
        <w:rPr>
          <w:i/>
          <w:sz w:val="30"/>
          <w:szCs w:val="30"/>
          <w:lang w:val="ru-RU"/>
        </w:rPr>
        <w:t>применяется в случае, когда договор подлежит банковскому сопровождению)</w:t>
      </w:r>
      <w:r w:rsidRPr="00491043">
        <w:rPr>
          <w:sz w:val="30"/>
          <w:szCs w:val="30"/>
          <w:lang w:val="ru-RU"/>
        </w:rPr>
        <w:t>.</w:t>
      </w:r>
    </w:p>
    <w:p w:rsidR="00506969" w:rsidRPr="00491043" w:rsidRDefault="00506969" w:rsidP="00506969">
      <w:pPr>
        <w:ind w:firstLine="709"/>
        <w:jc w:val="both"/>
        <w:rPr>
          <w:sz w:val="30"/>
          <w:szCs w:val="30"/>
          <w:lang w:val="ru-RU"/>
        </w:rPr>
      </w:pPr>
      <w:r w:rsidRPr="00491043">
        <w:rPr>
          <w:sz w:val="30"/>
          <w:szCs w:val="30"/>
          <w:lang w:val="ru-RU"/>
        </w:rPr>
        <w:t>5.9.</w:t>
      </w:r>
      <w:r w:rsidRPr="00491043">
        <w:rPr>
          <w:sz w:val="30"/>
          <w:szCs w:val="30"/>
          <w:lang w:val="ru-RU"/>
        </w:rPr>
        <w:tab/>
        <w:t>В случае обращения взыскания на денежные средства Поставщика, находящиеся на Отдельном счете, или списания этих денежных средств в бесспорном порядке на цели, не связанные с исполнением Договора, Поставщик в целях реализации Договора и обеспечения всех расчетов по Договору с использованием Отдельного счета, обязан в течение 10 (десяти) рабочих дней с момента взыскания (бесспорного списания) денежных средств с Отдельного счета пополнить Отдельный счет за счет иных источников. В случае, если в указанный срок Поставщик не осуществляет пополнение Отдельного счета до необходимого для расчетов размера, Поставщик уплачивает Покупателю пеню в размере 0,2% (ноль целых две десятых процента) от суммы средств, которые должны быть зачислены на Отдельный счет, за каждый день неисполнения данной обязанности (</w:t>
      </w:r>
      <w:r w:rsidRPr="00491043">
        <w:rPr>
          <w:i/>
          <w:sz w:val="30"/>
          <w:szCs w:val="30"/>
          <w:lang w:val="ru-RU"/>
        </w:rPr>
        <w:t>применяется в случае, когда договор подлежит банковскому сопровождению)</w:t>
      </w:r>
      <w:r w:rsidR="00193B71" w:rsidRPr="00491043">
        <w:rPr>
          <w:i/>
          <w:sz w:val="30"/>
          <w:szCs w:val="30"/>
          <w:lang w:val="ru-RU"/>
        </w:rPr>
        <w:t>.</w:t>
      </w:r>
    </w:p>
    <w:p w:rsidR="00506969" w:rsidRPr="00491043" w:rsidRDefault="00506969" w:rsidP="0069727C">
      <w:pPr>
        <w:ind w:firstLine="709"/>
        <w:jc w:val="both"/>
        <w:rPr>
          <w:sz w:val="30"/>
          <w:szCs w:val="30"/>
          <w:lang w:val="ru-RU"/>
        </w:rPr>
      </w:pPr>
    </w:p>
    <w:p w:rsidR="002718B4" w:rsidRPr="00491043" w:rsidRDefault="002718B4" w:rsidP="00E0724C">
      <w:pPr>
        <w:pStyle w:val="1"/>
        <w:numPr>
          <w:ilvl w:val="0"/>
          <w:numId w:val="7"/>
        </w:numPr>
        <w:spacing w:before="0" w:after="0"/>
        <w:ind w:left="0" w:firstLine="709"/>
        <w:jc w:val="center"/>
        <w:rPr>
          <w:rFonts w:ascii="Times New Roman" w:hAnsi="Times New Roman" w:cs="Times New Roman"/>
          <w:b w:val="0"/>
          <w:kern w:val="0"/>
          <w:sz w:val="30"/>
          <w:szCs w:val="30"/>
        </w:rPr>
      </w:pPr>
      <w:r w:rsidRPr="00491043">
        <w:rPr>
          <w:rFonts w:ascii="Times New Roman" w:hAnsi="Times New Roman" w:cs="Times New Roman"/>
          <w:b w:val="0"/>
          <w:kern w:val="0"/>
          <w:sz w:val="30"/>
          <w:szCs w:val="30"/>
        </w:rPr>
        <w:t>ФОРС-МАЖОР</w:t>
      </w:r>
    </w:p>
    <w:p w:rsidR="0002640D" w:rsidRPr="005F4D39" w:rsidRDefault="0002640D" w:rsidP="00E0724C">
      <w:pPr>
        <w:pStyle w:val="a3"/>
        <w:numPr>
          <w:ilvl w:val="0"/>
          <w:numId w:val="1"/>
        </w:numPr>
        <w:ind w:left="0" w:firstLine="709"/>
        <w:rPr>
          <w:sz w:val="30"/>
          <w:szCs w:val="30"/>
        </w:rPr>
      </w:pPr>
      <w:r w:rsidRPr="005F4D39">
        <w:rPr>
          <w:sz w:val="30"/>
          <w:szCs w:val="30"/>
        </w:rPr>
        <w:t xml:space="preserve">Стороны освобождаются от ответственности за частичное или полное неисполнение обязательств по настоящему </w:t>
      </w:r>
      <w:r w:rsidR="00B54862" w:rsidRPr="005F4D39">
        <w:rPr>
          <w:sz w:val="30"/>
          <w:szCs w:val="30"/>
        </w:rPr>
        <w:t>д</w:t>
      </w:r>
      <w:r w:rsidRPr="005F4D39">
        <w:rPr>
          <w:sz w:val="30"/>
          <w:szCs w:val="30"/>
        </w:rPr>
        <w:t xml:space="preserve">оговору, если неисполнение явилось следствием форс-мажорных обстоятельств, возникших после заключения </w:t>
      </w:r>
      <w:r w:rsidR="00B54862" w:rsidRPr="005F4D39">
        <w:rPr>
          <w:sz w:val="30"/>
          <w:szCs w:val="30"/>
        </w:rPr>
        <w:t>д</w:t>
      </w:r>
      <w:r w:rsidRPr="005F4D39">
        <w:rPr>
          <w:sz w:val="30"/>
          <w:szCs w:val="30"/>
        </w:rPr>
        <w:t>оговора, в результате событий чрезвычайного характера, которые сторона не могла ни предвидеть, ни предотвратить разумными мерами.</w:t>
      </w:r>
    </w:p>
    <w:p w:rsidR="0002640D" w:rsidRPr="005F4D39" w:rsidRDefault="0002640D" w:rsidP="00E0724C">
      <w:pPr>
        <w:pStyle w:val="a3"/>
        <w:numPr>
          <w:ilvl w:val="0"/>
          <w:numId w:val="1"/>
        </w:numPr>
        <w:ind w:left="0" w:firstLine="709"/>
        <w:rPr>
          <w:sz w:val="30"/>
          <w:szCs w:val="30"/>
        </w:rPr>
      </w:pPr>
      <w:r w:rsidRPr="005F4D39">
        <w:rPr>
          <w:sz w:val="30"/>
          <w:szCs w:val="30"/>
        </w:rPr>
        <w:t>Если форс-мажорное обстоятельство непосредственно повлияет на срок исполнения обязательств, то этот срок сдвигается на время действия соответствующего обстоятельства.</w:t>
      </w:r>
    </w:p>
    <w:p w:rsidR="0002640D" w:rsidRPr="005F4D39" w:rsidRDefault="0002640D" w:rsidP="00E0724C">
      <w:pPr>
        <w:pStyle w:val="a3"/>
        <w:numPr>
          <w:ilvl w:val="0"/>
          <w:numId w:val="1"/>
        </w:numPr>
        <w:ind w:left="0" w:firstLine="709"/>
        <w:rPr>
          <w:sz w:val="30"/>
          <w:szCs w:val="30"/>
        </w:rPr>
      </w:pPr>
      <w:r w:rsidRPr="005F4D39">
        <w:rPr>
          <w:sz w:val="30"/>
          <w:szCs w:val="30"/>
        </w:rPr>
        <w:t>Сторона, для которой создалась невозможность ис</w:t>
      </w:r>
      <w:r w:rsidR="00B54862" w:rsidRPr="005F4D39">
        <w:rPr>
          <w:sz w:val="30"/>
          <w:szCs w:val="30"/>
        </w:rPr>
        <w:t>полнения своих обязательств по д</w:t>
      </w:r>
      <w:r w:rsidRPr="005F4D39">
        <w:rPr>
          <w:sz w:val="30"/>
          <w:szCs w:val="30"/>
        </w:rPr>
        <w:t xml:space="preserve">оговору, обязана в течение 3 (трех) </w:t>
      </w:r>
      <w:r w:rsidR="00934718" w:rsidRPr="005F4D39">
        <w:rPr>
          <w:sz w:val="30"/>
          <w:szCs w:val="30"/>
        </w:rPr>
        <w:t xml:space="preserve">рабочих </w:t>
      </w:r>
      <w:r w:rsidRPr="005F4D39">
        <w:rPr>
          <w:sz w:val="30"/>
          <w:szCs w:val="30"/>
        </w:rPr>
        <w:t xml:space="preserve">дней с </w:t>
      </w:r>
      <w:r w:rsidR="00B54862" w:rsidRPr="005F4D39">
        <w:rPr>
          <w:sz w:val="30"/>
          <w:szCs w:val="30"/>
        </w:rPr>
        <w:t>даты</w:t>
      </w:r>
      <w:r w:rsidRPr="005F4D39">
        <w:rPr>
          <w:sz w:val="30"/>
          <w:szCs w:val="30"/>
        </w:rPr>
        <w:t xml:space="preserve"> их наступления уведомить другую Сторону.</w:t>
      </w:r>
    </w:p>
    <w:p w:rsidR="0002640D" w:rsidRPr="005F4D39" w:rsidRDefault="0002640D" w:rsidP="00E0724C">
      <w:pPr>
        <w:pStyle w:val="a3"/>
        <w:numPr>
          <w:ilvl w:val="0"/>
          <w:numId w:val="1"/>
        </w:numPr>
        <w:ind w:left="0" w:firstLine="709"/>
        <w:rPr>
          <w:sz w:val="30"/>
          <w:szCs w:val="30"/>
        </w:rPr>
      </w:pPr>
      <w:r w:rsidRPr="005F4D39">
        <w:rPr>
          <w:sz w:val="30"/>
          <w:szCs w:val="30"/>
        </w:rPr>
        <w:t>Если форс-мажорные обстоятельства будут продолжаться более 45 (сорока пяти) календарных дней, Стороны име</w:t>
      </w:r>
      <w:r w:rsidR="00B54862" w:rsidRPr="005F4D39">
        <w:rPr>
          <w:sz w:val="30"/>
          <w:szCs w:val="30"/>
        </w:rPr>
        <w:t>ют право расторгнуть настоящий д</w:t>
      </w:r>
      <w:r w:rsidRPr="005F4D39">
        <w:rPr>
          <w:sz w:val="30"/>
          <w:szCs w:val="30"/>
        </w:rPr>
        <w:t>оговор в одностороннем порядке и произвести взаиморасчеты в течение 30 (тридцати) календарных дней.</w:t>
      </w:r>
    </w:p>
    <w:p w:rsidR="0002640D" w:rsidRPr="005F4D39" w:rsidRDefault="0002640D" w:rsidP="00E0724C">
      <w:pPr>
        <w:pStyle w:val="a3"/>
        <w:numPr>
          <w:ilvl w:val="0"/>
          <w:numId w:val="1"/>
        </w:numPr>
        <w:ind w:left="0" w:firstLine="709"/>
        <w:rPr>
          <w:sz w:val="30"/>
          <w:szCs w:val="30"/>
        </w:rPr>
      </w:pPr>
      <w:r w:rsidRPr="005F4D39">
        <w:rPr>
          <w:sz w:val="30"/>
          <w:szCs w:val="30"/>
        </w:rPr>
        <w:lastRenderedPageBreak/>
        <w:t>Документами, подтверждающими наступление форс-мажорных обстоятельств и продолжительность их действия, являются заключения уполномоченных органов.</w:t>
      </w:r>
    </w:p>
    <w:p w:rsidR="00D456CE" w:rsidRPr="005F4D39" w:rsidRDefault="00D456CE" w:rsidP="009543C9">
      <w:pPr>
        <w:pStyle w:val="a3"/>
        <w:rPr>
          <w:sz w:val="28"/>
          <w:szCs w:val="28"/>
          <w:highlight w:val="yellow"/>
        </w:rPr>
      </w:pPr>
    </w:p>
    <w:p w:rsidR="002718B4" w:rsidRPr="005F4D39" w:rsidRDefault="002718B4" w:rsidP="00E0724C">
      <w:pPr>
        <w:pStyle w:val="1"/>
        <w:numPr>
          <w:ilvl w:val="0"/>
          <w:numId w:val="7"/>
        </w:numPr>
        <w:spacing w:before="0" w:after="0"/>
        <w:jc w:val="center"/>
        <w:rPr>
          <w:rFonts w:ascii="Times New Roman" w:hAnsi="Times New Roman" w:cs="Times New Roman"/>
          <w:b w:val="0"/>
          <w:kern w:val="0"/>
          <w:sz w:val="30"/>
          <w:szCs w:val="30"/>
        </w:rPr>
      </w:pPr>
      <w:r w:rsidRPr="005F4D39">
        <w:rPr>
          <w:rFonts w:ascii="Times New Roman" w:hAnsi="Times New Roman" w:cs="Times New Roman"/>
          <w:b w:val="0"/>
          <w:kern w:val="0"/>
          <w:sz w:val="30"/>
          <w:szCs w:val="30"/>
        </w:rPr>
        <w:t>АРБИТРАЖ</w:t>
      </w:r>
    </w:p>
    <w:p w:rsidR="0002640D" w:rsidRPr="005F4D39" w:rsidRDefault="0002640D" w:rsidP="00E0724C">
      <w:pPr>
        <w:keepLines/>
        <w:numPr>
          <w:ilvl w:val="0"/>
          <w:numId w:val="2"/>
        </w:numPr>
        <w:shd w:val="clear" w:color="auto" w:fill="FFFFFF"/>
        <w:ind w:left="0" w:firstLine="709"/>
        <w:jc w:val="both"/>
        <w:rPr>
          <w:spacing w:val="-1"/>
          <w:sz w:val="30"/>
          <w:szCs w:val="30"/>
          <w:lang w:val="ru-RU"/>
        </w:rPr>
      </w:pPr>
      <w:r w:rsidRPr="005F4D39">
        <w:rPr>
          <w:spacing w:val="-1"/>
          <w:sz w:val="30"/>
          <w:szCs w:val="30"/>
          <w:lang w:val="ru-RU"/>
        </w:rPr>
        <w:t xml:space="preserve">Все споры и разногласия, возникшие в </w:t>
      </w:r>
      <w:r w:rsidR="00B54862" w:rsidRPr="005F4D39">
        <w:rPr>
          <w:spacing w:val="-1"/>
          <w:sz w:val="30"/>
          <w:szCs w:val="30"/>
          <w:lang w:val="ru-RU"/>
        </w:rPr>
        <w:t>связи с исполнением настоящего д</w:t>
      </w:r>
      <w:r w:rsidRPr="005F4D39">
        <w:rPr>
          <w:spacing w:val="-1"/>
          <w:sz w:val="30"/>
          <w:szCs w:val="30"/>
          <w:lang w:val="ru-RU"/>
        </w:rPr>
        <w:t>оговора, Стороны будут стремиться разрешить путем переговоров.</w:t>
      </w:r>
      <w:r w:rsidR="00A662EF" w:rsidRPr="005F4D39">
        <w:rPr>
          <w:spacing w:val="-1"/>
          <w:sz w:val="30"/>
          <w:szCs w:val="30"/>
          <w:lang w:val="ru-RU"/>
        </w:rPr>
        <w:t xml:space="preserve"> Досудебное урегулирование спора обязательно, срок рассмотрения претензии не позднее 10 (десяти) календарных дней со дня получения претензии.</w:t>
      </w:r>
    </w:p>
    <w:p w:rsidR="0002640D" w:rsidRPr="005F4D39" w:rsidRDefault="007A42B1" w:rsidP="00E0724C">
      <w:pPr>
        <w:keepLines/>
        <w:numPr>
          <w:ilvl w:val="0"/>
          <w:numId w:val="2"/>
        </w:numPr>
        <w:shd w:val="clear" w:color="auto" w:fill="FFFFFF"/>
        <w:ind w:left="0" w:firstLine="709"/>
        <w:jc w:val="both"/>
        <w:rPr>
          <w:spacing w:val="-1"/>
          <w:sz w:val="30"/>
          <w:szCs w:val="30"/>
          <w:lang w:val="ru-RU"/>
        </w:rPr>
      </w:pPr>
      <w:r w:rsidRPr="005F4D39">
        <w:rPr>
          <w:spacing w:val="-1"/>
          <w:sz w:val="30"/>
          <w:szCs w:val="30"/>
          <w:lang w:val="ru-RU"/>
        </w:rPr>
        <w:t>При не</w:t>
      </w:r>
      <w:r w:rsidR="008C5275" w:rsidRPr="005F4D39">
        <w:rPr>
          <w:spacing w:val="-1"/>
          <w:sz w:val="30"/>
          <w:szCs w:val="30"/>
          <w:lang w:val="ru-RU"/>
        </w:rPr>
        <w:t xml:space="preserve"> </w:t>
      </w:r>
      <w:r w:rsidR="0002640D" w:rsidRPr="005F4D39">
        <w:rPr>
          <w:spacing w:val="-1"/>
          <w:sz w:val="30"/>
          <w:szCs w:val="30"/>
          <w:lang w:val="ru-RU"/>
        </w:rPr>
        <w:t>достижении согласия спорные вопросы подлежат раз</w:t>
      </w:r>
      <w:r w:rsidR="00691579" w:rsidRPr="005F4D39">
        <w:rPr>
          <w:spacing w:val="-1"/>
          <w:sz w:val="30"/>
          <w:szCs w:val="30"/>
          <w:lang w:val="ru-RU"/>
        </w:rPr>
        <w:t xml:space="preserve">решению в </w:t>
      </w:r>
      <w:r w:rsidR="009D3EEB" w:rsidRPr="005F4D39">
        <w:rPr>
          <w:spacing w:val="-1"/>
          <w:sz w:val="30"/>
          <w:szCs w:val="30"/>
          <w:lang w:val="ru-RU"/>
        </w:rPr>
        <w:t>э</w:t>
      </w:r>
      <w:r w:rsidR="006F48AB" w:rsidRPr="005F4D39">
        <w:rPr>
          <w:spacing w:val="-1"/>
          <w:sz w:val="30"/>
          <w:szCs w:val="30"/>
          <w:lang w:val="ru-RU"/>
        </w:rPr>
        <w:t>кономическом</w:t>
      </w:r>
      <w:r w:rsidR="00691579" w:rsidRPr="005F4D39">
        <w:rPr>
          <w:spacing w:val="-1"/>
          <w:sz w:val="30"/>
          <w:szCs w:val="30"/>
          <w:lang w:val="ru-RU"/>
        </w:rPr>
        <w:t xml:space="preserve"> суде г.</w:t>
      </w:r>
      <w:r w:rsidRPr="005F4D39">
        <w:rPr>
          <w:spacing w:val="-1"/>
          <w:sz w:val="30"/>
          <w:szCs w:val="30"/>
          <w:lang w:val="ru-RU"/>
        </w:rPr>
        <w:t> </w:t>
      </w:r>
      <w:r w:rsidR="0002640D" w:rsidRPr="005F4D39">
        <w:rPr>
          <w:spacing w:val="-1"/>
          <w:sz w:val="30"/>
          <w:szCs w:val="30"/>
          <w:lang w:val="ru-RU"/>
        </w:rPr>
        <w:t>Минска.</w:t>
      </w:r>
    </w:p>
    <w:p w:rsidR="00D456CE" w:rsidRPr="005F4D39" w:rsidRDefault="00D456CE" w:rsidP="009543C9">
      <w:pPr>
        <w:keepLines/>
        <w:shd w:val="clear" w:color="auto" w:fill="FFFFFF"/>
        <w:jc w:val="both"/>
        <w:rPr>
          <w:spacing w:val="-1"/>
          <w:sz w:val="30"/>
          <w:szCs w:val="30"/>
          <w:lang w:val="ru-RU"/>
        </w:rPr>
      </w:pPr>
    </w:p>
    <w:p w:rsidR="002718B4" w:rsidRPr="005F4D39" w:rsidRDefault="00611421" w:rsidP="009543C9">
      <w:pPr>
        <w:pStyle w:val="1"/>
        <w:spacing w:before="0" w:after="0"/>
        <w:jc w:val="center"/>
        <w:rPr>
          <w:rFonts w:ascii="Times New Roman" w:hAnsi="Times New Roman" w:cs="Times New Roman"/>
          <w:b w:val="0"/>
          <w:kern w:val="0"/>
          <w:sz w:val="30"/>
          <w:szCs w:val="30"/>
        </w:rPr>
      </w:pPr>
      <w:r w:rsidRPr="005F4D39">
        <w:rPr>
          <w:rFonts w:ascii="Times New Roman" w:hAnsi="Times New Roman" w:cs="Times New Roman"/>
          <w:b w:val="0"/>
          <w:kern w:val="0"/>
          <w:sz w:val="30"/>
          <w:szCs w:val="30"/>
        </w:rPr>
        <w:t>8.</w:t>
      </w:r>
      <w:r w:rsidRPr="005F4D39">
        <w:rPr>
          <w:rFonts w:ascii="Times New Roman" w:hAnsi="Times New Roman" w:cs="Times New Roman"/>
          <w:b w:val="0"/>
          <w:kern w:val="0"/>
          <w:sz w:val="30"/>
          <w:szCs w:val="30"/>
        </w:rPr>
        <w:tab/>
      </w:r>
      <w:r w:rsidR="002718B4" w:rsidRPr="005F4D39">
        <w:rPr>
          <w:rFonts w:ascii="Times New Roman" w:hAnsi="Times New Roman" w:cs="Times New Roman"/>
          <w:b w:val="0"/>
          <w:kern w:val="0"/>
          <w:sz w:val="30"/>
          <w:szCs w:val="30"/>
        </w:rPr>
        <w:t>ДОПОЛНИТЕЛЬНЫЕ УСЛОВИЯ</w:t>
      </w:r>
    </w:p>
    <w:p w:rsidR="0002640D" w:rsidRPr="005F4D39" w:rsidRDefault="0002640D" w:rsidP="00416792">
      <w:pPr>
        <w:pStyle w:val="a5"/>
        <w:ind w:left="0" w:right="0" w:firstLine="709"/>
        <w:jc w:val="both"/>
        <w:rPr>
          <w:sz w:val="30"/>
          <w:szCs w:val="30"/>
        </w:rPr>
      </w:pPr>
      <w:r w:rsidRPr="005F4D39">
        <w:rPr>
          <w:sz w:val="30"/>
          <w:szCs w:val="30"/>
        </w:rPr>
        <w:t>8.1.</w:t>
      </w:r>
      <w:r w:rsidRPr="005F4D39">
        <w:rPr>
          <w:sz w:val="30"/>
          <w:szCs w:val="30"/>
        </w:rPr>
        <w:tab/>
        <w:t>С согласия обеих сторон допускаются изменения к настоящему договору, что должно быть отражено в дополнительном соглашении.</w:t>
      </w:r>
    </w:p>
    <w:p w:rsidR="00D456CE" w:rsidRPr="005F4D39" w:rsidRDefault="0002640D" w:rsidP="00416792">
      <w:pPr>
        <w:pStyle w:val="a5"/>
        <w:ind w:left="0" w:right="0" w:firstLine="709"/>
        <w:jc w:val="both"/>
        <w:rPr>
          <w:sz w:val="30"/>
          <w:szCs w:val="30"/>
        </w:rPr>
      </w:pPr>
      <w:r w:rsidRPr="005F4D39">
        <w:rPr>
          <w:sz w:val="30"/>
          <w:szCs w:val="30"/>
        </w:rPr>
        <w:t>8.2.</w:t>
      </w:r>
      <w:r w:rsidRPr="005F4D39">
        <w:rPr>
          <w:sz w:val="30"/>
          <w:szCs w:val="30"/>
        </w:rPr>
        <w:tab/>
        <w:t>Во всем остальном, что не оговорено в настоящем договоре, Стороны руководствуются законодательством Республики Беларусь.</w:t>
      </w:r>
    </w:p>
    <w:p w:rsidR="00A00DB2" w:rsidRPr="005F4D39" w:rsidRDefault="00963C8C" w:rsidP="00E0724C">
      <w:pPr>
        <w:pStyle w:val="a5"/>
        <w:numPr>
          <w:ilvl w:val="1"/>
          <w:numId w:val="4"/>
        </w:numPr>
        <w:ind w:left="0" w:right="0" w:firstLine="709"/>
        <w:jc w:val="both"/>
        <w:rPr>
          <w:sz w:val="30"/>
          <w:szCs w:val="30"/>
        </w:rPr>
      </w:pPr>
      <w:r w:rsidRPr="005F4D39">
        <w:rPr>
          <w:sz w:val="30"/>
          <w:szCs w:val="30"/>
        </w:rPr>
        <w:t>В случае</w:t>
      </w:r>
      <w:r w:rsidR="00A00DB2" w:rsidRPr="005F4D39">
        <w:rPr>
          <w:sz w:val="30"/>
          <w:szCs w:val="30"/>
        </w:rPr>
        <w:t xml:space="preserve"> необходимости Поставщик обязан предоставить возможность приемки (предварительной, поэтапной в процессе изготовления, выборочного контроля) продукции </w:t>
      </w:r>
      <w:r w:rsidR="00365DAB" w:rsidRPr="005F4D39">
        <w:rPr>
          <w:sz w:val="30"/>
          <w:szCs w:val="30"/>
        </w:rPr>
        <w:t xml:space="preserve">на заводе-изготовителе </w:t>
      </w:r>
      <w:r w:rsidR="00A00DB2" w:rsidRPr="005F4D39">
        <w:rPr>
          <w:sz w:val="30"/>
          <w:szCs w:val="30"/>
        </w:rPr>
        <w:t xml:space="preserve">с участием специалистов Покупателя, иных дочерних обществ </w:t>
      </w:r>
      <w:r w:rsidR="00365DAB" w:rsidRPr="005F4D39">
        <w:rPr>
          <w:sz w:val="30"/>
          <w:szCs w:val="30"/>
        </w:rPr>
        <w:t xml:space="preserve">                           </w:t>
      </w:r>
      <w:r w:rsidR="00A00DB2" w:rsidRPr="005F4D39">
        <w:rPr>
          <w:sz w:val="30"/>
          <w:szCs w:val="30"/>
        </w:rPr>
        <w:t>ПАО «Газпром».</w:t>
      </w:r>
    </w:p>
    <w:p w:rsidR="00A00DB2" w:rsidRPr="005F4D39" w:rsidRDefault="00A00DB2" w:rsidP="00E0724C">
      <w:pPr>
        <w:pStyle w:val="a5"/>
        <w:numPr>
          <w:ilvl w:val="1"/>
          <w:numId w:val="4"/>
        </w:numPr>
        <w:ind w:left="0" w:right="0" w:firstLine="709"/>
        <w:jc w:val="both"/>
        <w:rPr>
          <w:sz w:val="30"/>
          <w:szCs w:val="30"/>
        </w:rPr>
      </w:pPr>
      <w:r w:rsidRPr="005F4D39">
        <w:rPr>
          <w:sz w:val="30"/>
          <w:szCs w:val="30"/>
        </w:rPr>
        <w:t>По запросу Покупателя Поставщик обязан предоставить документы, подтверждающие факт отгрузки продукции от завода – изготовителя.</w:t>
      </w:r>
    </w:p>
    <w:p w:rsidR="00D456CE" w:rsidRPr="005F4D39" w:rsidRDefault="00D456CE" w:rsidP="009543C9">
      <w:pPr>
        <w:pStyle w:val="a5"/>
        <w:ind w:left="0" w:right="0"/>
        <w:jc w:val="both"/>
        <w:rPr>
          <w:sz w:val="30"/>
          <w:szCs w:val="30"/>
          <w:highlight w:val="yellow"/>
        </w:rPr>
      </w:pPr>
    </w:p>
    <w:p w:rsidR="002718B4" w:rsidRPr="005F4D39" w:rsidRDefault="002718B4" w:rsidP="00E0724C">
      <w:pPr>
        <w:pStyle w:val="1"/>
        <w:numPr>
          <w:ilvl w:val="0"/>
          <w:numId w:val="4"/>
        </w:numPr>
        <w:spacing w:before="0" w:after="0"/>
        <w:jc w:val="center"/>
        <w:rPr>
          <w:rFonts w:ascii="Times New Roman" w:hAnsi="Times New Roman" w:cs="Times New Roman"/>
          <w:b w:val="0"/>
          <w:kern w:val="0"/>
          <w:sz w:val="30"/>
          <w:szCs w:val="30"/>
        </w:rPr>
      </w:pPr>
      <w:r w:rsidRPr="005F4D39">
        <w:rPr>
          <w:rFonts w:ascii="Times New Roman" w:hAnsi="Times New Roman" w:cs="Times New Roman"/>
          <w:b w:val="0"/>
          <w:kern w:val="0"/>
          <w:sz w:val="30"/>
          <w:szCs w:val="30"/>
        </w:rPr>
        <w:t>СРОК ДЕЙСТВИЯ</w:t>
      </w:r>
    </w:p>
    <w:p w:rsidR="0002640D" w:rsidRPr="005F4D39" w:rsidRDefault="0002640D" w:rsidP="00E0724C">
      <w:pPr>
        <w:pStyle w:val="a5"/>
        <w:numPr>
          <w:ilvl w:val="0"/>
          <w:numId w:val="3"/>
        </w:numPr>
        <w:ind w:left="0" w:right="0" w:firstLine="709"/>
        <w:jc w:val="both"/>
        <w:rPr>
          <w:sz w:val="30"/>
          <w:szCs w:val="30"/>
        </w:rPr>
      </w:pPr>
      <w:r w:rsidRPr="005F4D39">
        <w:rPr>
          <w:sz w:val="30"/>
          <w:szCs w:val="30"/>
        </w:rPr>
        <w:t xml:space="preserve">Договор вступает в силу </w:t>
      </w:r>
      <w:r w:rsidR="002F070B" w:rsidRPr="005F4D39">
        <w:rPr>
          <w:sz w:val="30"/>
          <w:szCs w:val="30"/>
        </w:rPr>
        <w:t>от</w:t>
      </w:r>
      <w:r w:rsidR="008C5275" w:rsidRPr="005F4D39">
        <w:rPr>
          <w:sz w:val="30"/>
          <w:szCs w:val="30"/>
        </w:rPr>
        <w:t xml:space="preserve"> </w:t>
      </w:r>
      <w:r w:rsidR="00B54862" w:rsidRPr="005F4D39">
        <w:rPr>
          <w:sz w:val="30"/>
          <w:szCs w:val="30"/>
        </w:rPr>
        <w:t>даты</w:t>
      </w:r>
      <w:r w:rsidRPr="005F4D39">
        <w:rPr>
          <w:sz w:val="30"/>
          <w:szCs w:val="30"/>
        </w:rPr>
        <w:t xml:space="preserve"> его подписания Сторонами</w:t>
      </w:r>
      <w:r w:rsidR="00A662EF" w:rsidRPr="005F4D39">
        <w:rPr>
          <w:sz w:val="30"/>
          <w:szCs w:val="30"/>
        </w:rPr>
        <w:t>, включая день подписания,</w:t>
      </w:r>
      <w:r w:rsidRPr="005F4D39">
        <w:rPr>
          <w:sz w:val="30"/>
          <w:szCs w:val="30"/>
        </w:rPr>
        <w:t xml:space="preserve"> и действует до полного исполнения Сторонами обязательств, предусмотренных настоящим договором.</w:t>
      </w:r>
    </w:p>
    <w:p w:rsidR="0002640D" w:rsidRPr="005F4D39" w:rsidRDefault="0002640D" w:rsidP="00E0724C">
      <w:pPr>
        <w:pStyle w:val="a5"/>
        <w:numPr>
          <w:ilvl w:val="0"/>
          <w:numId w:val="3"/>
        </w:numPr>
        <w:ind w:left="0" w:right="0" w:firstLine="709"/>
        <w:jc w:val="both"/>
        <w:rPr>
          <w:sz w:val="30"/>
          <w:szCs w:val="30"/>
        </w:rPr>
      </w:pPr>
      <w:r w:rsidRPr="005F4D39">
        <w:rPr>
          <w:sz w:val="30"/>
          <w:szCs w:val="30"/>
        </w:rPr>
        <w:t xml:space="preserve">Настоящий договор составлен в двух экземплярах, по одному экземпляру для каждой стороны. </w:t>
      </w:r>
    </w:p>
    <w:p w:rsidR="00B11276" w:rsidRPr="005F4D39" w:rsidRDefault="00B11276" w:rsidP="00E0724C">
      <w:pPr>
        <w:pStyle w:val="a5"/>
        <w:numPr>
          <w:ilvl w:val="0"/>
          <w:numId w:val="3"/>
        </w:numPr>
        <w:ind w:left="0" w:right="0" w:firstLine="709"/>
        <w:jc w:val="both"/>
        <w:rPr>
          <w:sz w:val="30"/>
          <w:szCs w:val="30"/>
        </w:rPr>
      </w:pPr>
      <w:r w:rsidRPr="005F4D39">
        <w:rPr>
          <w:sz w:val="30"/>
          <w:szCs w:val="30"/>
        </w:rPr>
        <w:t>Ни одна из Сторон не имеет права передавать свои обязанности и права по настоящему Договору третьим лицам без письменного на то согласия другой Стороны.</w:t>
      </w:r>
    </w:p>
    <w:p w:rsidR="00447B6A" w:rsidRPr="005F4D39" w:rsidRDefault="00447B6A" w:rsidP="00E0724C">
      <w:pPr>
        <w:pStyle w:val="a5"/>
        <w:numPr>
          <w:ilvl w:val="0"/>
          <w:numId w:val="3"/>
        </w:numPr>
        <w:ind w:left="0" w:right="0" w:firstLine="709"/>
        <w:jc w:val="both"/>
        <w:rPr>
          <w:sz w:val="30"/>
          <w:szCs w:val="30"/>
        </w:rPr>
      </w:pPr>
      <w:r w:rsidRPr="005F4D39">
        <w:rPr>
          <w:sz w:val="30"/>
          <w:szCs w:val="30"/>
        </w:rPr>
        <w:t>Настоящий договор, а также все дополнительные соглашения к нему, переданные посредством факсимильной связи и/или электронной почты, имеют юридическую силу с последующей заменой на оригинал в течение 30 (тридцати) календарных дней с даты их подписания сторонами.</w:t>
      </w:r>
    </w:p>
    <w:p w:rsidR="00447B6A" w:rsidRPr="005F4D39" w:rsidRDefault="00447B6A" w:rsidP="00E0724C">
      <w:pPr>
        <w:pStyle w:val="a5"/>
        <w:numPr>
          <w:ilvl w:val="0"/>
          <w:numId w:val="3"/>
        </w:numPr>
        <w:ind w:left="0" w:right="0" w:firstLine="709"/>
        <w:jc w:val="both"/>
        <w:rPr>
          <w:sz w:val="30"/>
          <w:szCs w:val="30"/>
        </w:rPr>
      </w:pPr>
      <w:r w:rsidRPr="005F4D39">
        <w:rPr>
          <w:sz w:val="30"/>
          <w:szCs w:val="30"/>
        </w:rPr>
        <w:t xml:space="preserve">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информацию </w:t>
      </w:r>
      <w:r w:rsidRPr="005F4D39">
        <w:rPr>
          <w:sz w:val="30"/>
          <w:szCs w:val="30"/>
        </w:rPr>
        <w:lastRenderedPageBreak/>
        <w:t xml:space="preserve">об изменениях по адресу электронной почты </w:t>
      </w:r>
      <w:r w:rsidR="000064BB" w:rsidRPr="005F4D39">
        <w:rPr>
          <w:sz w:val="30"/>
          <w:szCs w:val="30"/>
        </w:rPr>
        <w:t>_______________</w:t>
      </w:r>
      <w:r w:rsidR="00F056DD" w:rsidRPr="005F4D39">
        <w:rPr>
          <w:sz w:val="30"/>
          <w:szCs w:val="30"/>
        </w:rPr>
        <w:t xml:space="preserve">@btg.by </w:t>
      </w:r>
      <w:r w:rsidRPr="005F4D39">
        <w:rPr>
          <w:sz w:val="30"/>
          <w:szCs w:val="30"/>
        </w:rPr>
        <w:t>в течение 3 (трех) календарных дней после таких изменений, с подтверждением соответствующими документами.</w:t>
      </w:r>
    </w:p>
    <w:p w:rsidR="005B4DA6" w:rsidRPr="005F4D39" w:rsidRDefault="005B4DA6" w:rsidP="00E0724C">
      <w:pPr>
        <w:pStyle w:val="af1"/>
        <w:numPr>
          <w:ilvl w:val="0"/>
          <w:numId w:val="3"/>
        </w:numPr>
        <w:ind w:left="0" w:firstLine="709"/>
        <w:jc w:val="both"/>
        <w:rPr>
          <w:sz w:val="30"/>
          <w:szCs w:val="30"/>
          <w:lang w:val="ru-RU"/>
        </w:rPr>
      </w:pPr>
      <w:r w:rsidRPr="005F4D39">
        <w:rPr>
          <w:sz w:val="30"/>
          <w:szCs w:val="30"/>
          <w:lang w:val="ru-RU"/>
        </w:rPr>
        <w:t>В случае</w:t>
      </w:r>
      <w:r w:rsidRPr="005F4D39">
        <w:rPr>
          <w:color w:val="1F497D"/>
          <w:sz w:val="30"/>
          <w:szCs w:val="30"/>
          <w:lang w:val="ru-RU"/>
        </w:rPr>
        <w:t xml:space="preserve"> </w:t>
      </w:r>
      <w:r w:rsidRPr="005F4D39">
        <w:rPr>
          <w:sz w:val="30"/>
          <w:szCs w:val="30"/>
          <w:lang w:val="ru-RU"/>
        </w:rPr>
        <w:t xml:space="preserve">неоднократного нарушения </w:t>
      </w:r>
      <w:r w:rsidR="004B50AB" w:rsidRPr="005F4D39">
        <w:rPr>
          <w:sz w:val="30"/>
          <w:szCs w:val="30"/>
          <w:lang w:val="ru-RU"/>
        </w:rPr>
        <w:t>одной из сторон своих обязательств</w:t>
      </w:r>
      <w:r w:rsidRPr="005F4D39">
        <w:rPr>
          <w:sz w:val="30"/>
          <w:szCs w:val="30"/>
          <w:lang w:val="ru-RU"/>
        </w:rPr>
        <w:t>, предусмотренн</w:t>
      </w:r>
      <w:r w:rsidR="004B50AB" w:rsidRPr="005F4D39">
        <w:rPr>
          <w:sz w:val="30"/>
          <w:szCs w:val="30"/>
          <w:lang w:val="ru-RU"/>
        </w:rPr>
        <w:t>ых</w:t>
      </w:r>
      <w:r w:rsidRPr="005F4D39">
        <w:rPr>
          <w:sz w:val="30"/>
          <w:szCs w:val="30"/>
          <w:lang w:val="ru-RU"/>
        </w:rPr>
        <w:t xml:space="preserve"> договором, </w:t>
      </w:r>
      <w:r w:rsidR="004B50AB" w:rsidRPr="005F4D39">
        <w:rPr>
          <w:sz w:val="30"/>
          <w:szCs w:val="30"/>
          <w:lang w:val="ru-RU"/>
        </w:rPr>
        <w:t>другая сторона</w:t>
      </w:r>
      <w:r w:rsidRPr="005F4D39">
        <w:rPr>
          <w:sz w:val="30"/>
          <w:szCs w:val="30"/>
          <w:lang w:val="ru-RU"/>
        </w:rPr>
        <w:t xml:space="preserve"> вправе отказаться от исполнения договора и потребовать возмещения убытков. В этом случае договор считается расторгнутым с даты получения письменного уведомления об отказе от исполнения договора или с иной даты, указанной в таком уведомлении.</w:t>
      </w:r>
    </w:p>
    <w:p w:rsidR="00447B6A" w:rsidRPr="005F4D39" w:rsidRDefault="00447B6A" w:rsidP="00E0724C">
      <w:pPr>
        <w:pStyle w:val="a5"/>
        <w:numPr>
          <w:ilvl w:val="0"/>
          <w:numId w:val="3"/>
        </w:numPr>
        <w:ind w:left="0" w:right="0" w:firstLine="709"/>
        <w:jc w:val="both"/>
        <w:rPr>
          <w:sz w:val="30"/>
          <w:szCs w:val="30"/>
        </w:rPr>
      </w:pPr>
      <w:r w:rsidRPr="005F4D39">
        <w:rPr>
          <w:sz w:val="30"/>
          <w:szCs w:val="30"/>
        </w:rPr>
        <w:t>Покупатель вправе в одностороннем порядке отказаться от исполнения договора в случае неисполнения Поставщиком обязанности, предусмотренной пунктом 9.</w:t>
      </w:r>
      <w:r w:rsidR="00B11276" w:rsidRPr="005F4D39">
        <w:rPr>
          <w:sz w:val="30"/>
          <w:szCs w:val="30"/>
        </w:rPr>
        <w:t>5</w:t>
      </w:r>
      <w:r w:rsidRPr="005F4D39">
        <w:rPr>
          <w:sz w:val="30"/>
          <w:szCs w:val="30"/>
        </w:rPr>
        <w:t xml:space="preserve"> настоящего договора.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BD463F" w:rsidRPr="005F4D39" w:rsidRDefault="00BD463F" w:rsidP="009543C9">
      <w:pPr>
        <w:pStyle w:val="a5"/>
        <w:ind w:left="0" w:right="0"/>
        <w:jc w:val="both"/>
        <w:rPr>
          <w:sz w:val="30"/>
          <w:szCs w:val="30"/>
          <w:highlight w:val="yellow"/>
        </w:rPr>
        <w:sectPr w:rsidR="00BD463F" w:rsidRPr="005F4D39" w:rsidSect="001C1039">
          <w:headerReference w:type="default" r:id="rId8"/>
          <w:footerReference w:type="even" r:id="rId9"/>
          <w:footerReference w:type="default" r:id="rId10"/>
          <w:pgSz w:w="11906" w:h="16838" w:code="9"/>
          <w:pgMar w:top="851" w:right="707" w:bottom="1135" w:left="1701" w:header="426" w:footer="552" w:gutter="0"/>
          <w:cols w:space="708"/>
          <w:titlePg/>
          <w:docGrid w:linePitch="360"/>
        </w:sectPr>
      </w:pPr>
    </w:p>
    <w:p w:rsidR="002718B4" w:rsidRPr="005F4D39" w:rsidRDefault="002718B4" w:rsidP="00E0724C">
      <w:pPr>
        <w:pStyle w:val="1"/>
        <w:numPr>
          <w:ilvl w:val="0"/>
          <w:numId w:val="4"/>
        </w:numPr>
        <w:spacing w:before="0" w:after="0"/>
        <w:jc w:val="center"/>
        <w:rPr>
          <w:rFonts w:ascii="Times New Roman" w:hAnsi="Times New Roman" w:cs="Times New Roman"/>
          <w:b w:val="0"/>
          <w:kern w:val="0"/>
          <w:sz w:val="30"/>
          <w:szCs w:val="30"/>
          <w:lang w:val="en-US"/>
        </w:rPr>
      </w:pPr>
      <w:r w:rsidRPr="005F4D39">
        <w:rPr>
          <w:rFonts w:ascii="Times New Roman" w:hAnsi="Times New Roman" w:cs="Times New Roman"/>
          <w:b w:val="0"/>
          <w:kern w:val="0"/>
          <w:sz w:val="30"/>
          <w:szCs w:val="30"/>
        </w:rPr>
        <w:lastRenderedPageBreak/>
        <w:t>ЮРИДИЧЕСКИЕ АДРЕСА СТОРОН</w:t>
      </w:r>
    </w:p>
    <w:p w:rsidR="00063C4A" w:rsidRPr="005F4D39" w:rsidRDefault="00063C4A" w:rsidP="009543C9">
      <w:pPr>
        <w:rPr>
          <w:sz w:val="30"/>
          <w:szCs w:val="30"/>
          <w:lang w:val="en-US"/>
        </w:rPr>
      </w:pPr>
    </w:p>
    <w:tbl>
      <w:tblPr>
        <w:tblW w:w="9634" w:type="dxa"/>
        <w:tblLayout w:type="fixed"/>
        <w:tblLook w:val="0000" w:firstRow="0" w:lastRow="0" w:firstColumn="0" w:lastColumn="0" w:noHBand="0" w:noVBand="0"/>
      </w:tblPr>
      <w:tblGrid>
        <w:gridCol w:w="4390"/>
        <w:gridCol w:w="5244"/>
      </w:tblGrid>
      <w:tr w:rsidR="001939C5" w:rsidRPr="005F4D39" w:rsidTr="009D4A7E">
        <w:tc>
          <w:tcPr>
            <w:tcW w:w="4390" w:type="dxa"/>
          </w:tcPr>
          <w:p w:rsidR="00063C4A" w:rsidRPr="005F4D39" w:rsidRDefault="001939C5" w:rsidP="009543C9">
            <w:pPr>
              <w:pStyle w:val="1"/>
              <w:spacing w:before="0" w:after="0"/>
              <w:rPr>
                <w:rFonts w:ascii="Times New Roman" w:hAnsi="Times New Roman" w:cs="Times New Roman"/>
                <w:b w:val="0"/>
                <w:kern w:val="0"/>
                <w:sz w:val="30"/>
                <w:szCs w:val="30"/>
                <w:lang w:val="en-US"/>
              </w:rPr>
            </w:pPr>
            <w:r w:rsidRPr="005F4D39">
              <w:rPr>
                <w:rFonts w:ascii="Times New Roman" w:hAnsi="Times New Roman" w:cs="Times New Roman"/>
                <w:b w:val="0"/>
                <w:kern w:val="0"/>
                <w:sz w:val="30"/>
                <w:szCs w:val="30"/>
              </w:rPr>
              <w:t>ПОСТАВЩИК</w:t>
            </w:r>
          </w:p>
        </w:tc>
        <w:tc>
          <w:tcPr>
            <w:tcW w:w="5244" w:type="dxa"/>
          </w:tcPr>
          <w:p w:rsidR="001939C5" w:rsidRPr="005F4D39" w:rsidRDefault="001939C5" w:rsidP="009543C9">
            <w:pPr>
              <w:pStyle w:val="1"/>
              <w:spacing w:before="0" w:after="0"/>
              <w:rPr>
                <w:rFonts w:ascii="Times New Roman" w:hAnsi="Times New Roman" w:cs="Times New Roman"/>
                <w:b w:val="0"/>
                <w:kern w:val="0"/>
                <w:sz w:val="30"/>
                <w:szCs w:val="30"/>
              </w:rPr>
            </w:pPr>
            <w:r w:rsidRPr="005F4D39">
              <w:rPr>
                <w:rFonts w:ascii="Times New Roman" w:hAnsi="Times New Roman" w:cs="Times New Roman"/>
                <w:b w:val="0"/>
                <w:kern w:val="0"/>
                <w:sz w:val="30"/>
                <w:szCs w:val="30"/>
              </w:rPr>
              <w:t>ПОКУПАТЕЛЬ</w:t>
            </w:r>
          </w:p>
        </w:tc>
      </w:tr>
      <w:tr w:rsidR="001939C5" w:rsidRPr="005F4D39" w:rsidTr="009D4A7E">
        <w:tc>
          <w:tcPr>
            <w:tcW w:w="4390" w:type="dxa"/>
          </w:tcPr>
          <w:p w:rsidR="009A613B" w:rsidRPr="005F4D39" w:rsidRDefault="009A613B" w:rsidP="009543C9">
            <w:pPr>
              <w:rPr>
                <w:sz w:val="30"/>
                <w:szCs w:val="30"/>
                <w:lang w:val="ru-RU"/>
              </w:rPr>
            </w:pPr>
          </w:p>
        </w:tc>
        <w:tc>
          <w:tcPr>
            <w:tcW w:w="5244" w:type="dxa"/>
          </w:tcPr>
          <w:p w:rsidR="009D4A7E" w:rsidRPr="005F4D39" w:rsidRDefault="00930A7E" w:rsidP="009543C9">
            <w:pPr>
              <w:rPr>
                <w:sz w:val="30"/>
                <w:szCs w:val="30"/>
                <w:lang w:val="ru-RU"/>
              </w:rPr>
            </w:pPr>
            <w:r w:rsidRPr="005F4D39">
              <w:rPr>
                <w:sz w:val="30"/>
                <w:szCs w:val="30"/>
                <w:lang w:val="ru-RU"/>
              </w:rPr>
              <w:t>Открытое акционерное общество</w:t>
            </w:r>
          </w:p>
          <w:p w:rsidR="009D4A7E" w:rsidRPr="005F4D39" w:rsidRDefault="00930A7E" w:rsidP="009543C9">
            <w:pPr>
              <w:rPr>
                <w:sz w:val="30"/>
                <w:szCs w:val="30"/>
                <w:lang w:val="ru-RU"/>
              </w:rPr>
            </w:pPr>
            <w:r w:rsidRPr="005F4D39">
              <w:rPr>
                <w:sz w:val="30"/>
                <w:szCs w:val="30"/>
                <w:lang w:val="ru-RU"/>
              </w:rPr>
              <w:t>«Газпром трансгаз Беларусь»</w:t>
            </w:r>
          </w:p>
          <w:p w:rsidR="00930A7E" w:rsidRPr="005F4D39" w:rsidRDefault="00930A7E" w:rsidP="009543C9">
            <w:pPr>
              <w:rPr>
                <w:sz w:val="30"/>
                <w:szCs w:val="30"/>
                <w:lang w:val="ru-RU"/>
              </w:rPr>
            </w:pPr>
            <w:r w:rsidRPr="005F4D39">
              <w:rPr>
                <w:sz w:val="30"/>
                <w:szCs w:val="30"/>
                <w:lang w:val="ru-RU"/>
              </w:rPr>
              <w:t>(ОАО «Газпром трансгаз Беларусь»)</w:t>
            </w:r>
          </w:p>
          <w:p w:rsidR="005A5749" w:rsidRPr="005F4D39" w:rsidRDefault="009D4A7E" w:rsidP="009543C9">
            <w:pPr>
              <w:rPr>
                <w:sz w:val="30"/>
                <w:szCs w:val="30"/>
                <w:lang w:val="ru-RU"/>
              </w:rPr>
            </w:pPr>
            <w:r w:rsidRPr="005F4D39">
              <w:rPr>
                <w:sz w:val="30"/>
                <w:szCs w:val="30"/>
                <w:lang w:val="ru-RU"/>
              </w:rPr>
              <w:t>220040, Республика Беларусь,</w:t>
            </w:r>
          </w:p>
          <w:p w:rsidR="00930A7E" w:rsidRPr="005F4D39" w:rsidRDefault="00930A7E" w:rsidP="009543C9">
            <w:pPr>
              <w:rPr>
                <w:sz w:val="30"/>
                <w:szCs w:val="30"/>
                <w:lang w:val="ru-RU"/>
              </w:rPr>
            </w:pPr>
            <w:r w:rsidRPr="005F4D39">
              <w:rPr>
                <w:sz w:val="30"/>
                <w:szCs w:val="30"/>
                <w:lang w:val="ru-RU"/>
              </w:rPr>
              <w:t>г.</w:t>
            </w:r>
            <w:r w:rsidR="00B4506E" w:rsidRPr="005F4D39">
              <w:rPr>
                <w:sz w:val="30"/>
                <w:szCs w:val="30"/>
                <w:lang w:val="ru-RU"/>
              </w:rPr>
              <w:t xml:space="preserve"> </w:t>
            </w:r>
            <w:r w:rsidRPr="005F4D39">
              <w:rPr>
                <w:sz w:val="30"/>
                <w:szCs w:val="30"/>
                <w:lang w:val="ru-RU"/>
              </w:rPr>
              <w:t>Минск, ул. Некрасова, 9</w:t>
            </w:r>
          </w:p>
          <w:p w:rsidR="00930A7E" w:rsidRPr="005F4D39" w:rsidRDefault="00930A7E" w:rsidP="009543C9">
            <w:pPr>
              <w:rPr>
                <w:sz w:val="30"/>
                <w:szCs w:val="30"/>
                <w:lang w:val="ru-RU"/>
              </w:rPr>
            </w:pPr>
            <w:r w:rsidRPr="005F4D39">
              <w:rPr>
                <w:sz w:val="30"/>
                <w:szCs w:val="30"/>
                <w:lang w:val="ru-RU"/>
              </w:rPr>
              <w:t xml:space="preserve">Банковские реквизиты: </w:t>
            </w:r>
          </w:p>
          <w:p w:rsidR="00B909F0" w:rsidRPr="005F4D39" w:rsidRDefault="00B909F0" w:rsidP="00B909F0">
            <w:pPr>
              <w:rPr>
                <w:sz w:val="30"/>
                <w:szCs w:val="30"/>
                <w:lang w:val="ru-RU"/>
              </w:rPr>
            </w:pPr>
            <w:r w:rsidRPr="005F4D39">
              <w:rPr>
                <w:sz w:val="30"/>
                <w:szCs w:val="30"/>
                <w:lang w:val="ru-RU"/>
              </w:rPr>
              <w:t>р/с</w:t>
            </w:r>
            <w:r w:rsidRPr="005F4D39">
              <w:rPr>
                <w:sz w:val="30"/>
                <w:szCs w:val="30"/>
                <w:lang w:val="en-US"/>
              </w:rPr>
              <w:t>BY</w:t>
            </w:r>
            <w:r w:rsidRPr="005F4D39">
              <w:rPr>
                <w:sz w:val="30"/>
                <w:szCs w:val="30"/>
                <w:lang w:val="ru-RU"/>
              </w:rPr>
              <w:t>11</w:t>
            </w:r>
            <w:r w:rsidRPr="005F4D39">
              <w:rPr>
                <w:sz w:val="30"/>
                <w:szCs w:val="30"/>
                <w:lang w:val="en-US"/>
              </w:rPr>
              <w:t>OLMP</w:t>
            </w:r>
            <w:r w:rsidRPr="005F4D39">
              <w:rPr>
                <w:sz w:val="30"/>
                <w:szCs w:val="30"/>
                <w:lang w:val="ru-RU"/>
              </w:rPr>
              <w:t xml:space="preserve">30120005646710000933 (валюта </w:t>
            </w:r>
            <w:r w:rsidRPr="005F4D39">
              <w:rPr>
                <w:sz w:val="30"/>
                <w:szCs w:val="30"/>
                <w:lang w:val="en-US"/>
              </w:rPr>
              <w:t>BYN</w:t>
            </w:r>
            <w:r w:rsidRPr="005F4D39">
              <w:rPr>
                <w:sz w:val="30"/>
                <w:szCs w:val="30"/>
                <w:lang w:val="ru-RU"/>
              </w:rPr>
              <w:t xml:space="preserve">) </w:t>
            </w:r>
          </w:p>
          <w:p w:rsidR="00B909F0" w:rsidRPr="005F4D39" w:rsidRDefault="00B909F0" w:rsidP="00B909F0">
            <w:pPr>
              <w:rPr>
                <w:sz w:val="30"/>
                <w:szCs w:val="30"/>
                <w:lang w:val="en-US"/>
              </w:rPr>
            </w:pPr>
            <w:r w:rsidRPr="005F4D39">
              <w:rPr>
                <w:sz w:val="30"/>
                <w:szCs w:val="30"/>
                <w:lang w:val="ru-RU"/>
              </w:rPr>
              <w:t>р</w:t>
            </w:r>
            <w:r w:rsidRPr="005F4D39">
              <w:rPr>
                <w:sz w:val="30"/>
                <w:szCs w:val="30"/>
                <w:lang w:val="en-US"/>
              </w:rPr>
              <w:t>/</w:t>
            </w:r>
            <w:r w:rsidRPr="005F4D39">
              <w:rPr>
                <w:sz w:val="30"/>
                <w:szCs w:val="30"/>
                <w:lang w:val="ru-RU"/>
              </w:rPr>
              <w:t>с</w:t>
            </w:r>
            <w:r w:rsidRPr="005F4D39">
              <w:rPr>
                <w:sz w:val="30"/>
                <w:szCs w:val="30"/>
                <w:lang w:val="en-US"/>
              </w:rPr>
              <w:t xml:space="preserve"> BY81OLMP30120005646710000643 </w:t>
            </w:r>
          </w:p>
          <w:p w:rsidR="00930A7E" w:rsidRPr="005F4D39" w:rsidRDefault="00B909F0" w:rsidP="00B909F0">
            <w:pPr>
              <w:rPr>
                <w:sz w:val="30"/>
                <w:szCs w:val="30"/>
                <w:lang w:val="en-US"/>
              </w:rPr>
            </w:pPr>
            <w:r w:rsidRPr="005F4D39">
              <w:rPr>
                <w:sz w:val="30"/>
                <w:szCs w:val="30"/>
                <w:lang w:val="en-US"/>
              </w:rPr>
              <w:t>(</w:t>
            </w:r>
            <w:proofErr w:type="spellStart"/>
            <w:r w:rsidRPr="005F4D39">
              <w:rPr>
                <w:sz w:val="30"/>
                <w:szCs w:val="30"/>
                <w:lang w:val="en-US"/>
              </w:rPr>
              <w:t>валюта</w:t>
            </w:r>
            <w:proofErr w:type="spellEnd"/>
            <w:r w:rsidRPr="005F4D39">
              <w:rPr>
                <w:sz w:val="30"/>
                <w:szCs w:val="30"/>
                <w:lang w:val="en-US"/>
              </w:rPr>
              <w:t xml:space="preserve"> RUB)</w:t>
            </w:r>
          </w:p>
          <w:p w:rsidR="009D4A7E" w:rsidRPr="005F4D39" w:rsidRDefault="00930A7E" w:rsidP="009543C9">
            <w:pPr>
              <w:rPr>
                <w:sz w:val="30"/>
                <w:szCs w:val="30"/>
                <w:lang w:val="ru-RU"/>
              </w:rPr>
            </w:pPr>
            <w:r w:rsidRPr="005F4D39">
              <w:rPr>
                <w:sz w:val="30"/>
                <w:szCs w:val="30"/>
                <w:lang w:val="ru-RU"/>
              </w:rPr>
              <w:t>в ОАО</w:t>
            </w:r>
            <w:r w:rsidRPr="005F4D39">
              <w:rPr>
                <w:sz w:val="30"/>
                <w:szCs w:val="30"/>
              </w:rPr>
              <w:t> </w:t>
            </w:r>
            <w:r w:rsidRPr="005F4D39">
              <w:rPr>
                <w:sz w:val="30"/>
                <w:szCs w:val="30"/>
                <w:lang w:val="ru-RU"/>
              </w:rPr>
              <w:t>«</w:t>
            </w:r>
            <w:proofErr w:type="spellStart"/>
            <w:r w:rsidRPr="005F4D39">
              <w:rPr>
                <w:sz w:val="30"/>
                <w:szCs w:val="30"/>
                <w:lang w:val="ru-RU"/>
              </w:rPr>
              <w:t>Белгазпромбанк</w:t>
            </w:r>
            <w:proofErr w:type="spellEnd"/>
            <w:r w:rsidRPr="005F4D39">
              <w:rPr>
                <w:sz w:val="30"/>
                <w:szCs w:val="30"/>
                <w:lang w:val="ru-RU"/>
              </w:rPr>
              <w:t>»,</w:t>
            </w:r>
          </w:p>
          <w:p w:rsidR="009D4A7E" w:rsidRPr="005F4D39" w:rsidRDefault="003713EC" w:rsidP="009543C9">
            <w:pPr>
              <w:rPr>
                <w:sz w:val="30"/>
                <w:szCs w:val="30"/>
                <w:lang w:val="ru-RU"/>
              </w:rPr>
            </w:pPr>
            <w:r w:rsidRPr="005F4D39">
              <w:rPr>
                <w:sz w:val="30"/>
                <w:szCs w:val="30"/>
                <w:lang w:val="ru-RU"/>
              </w:rPr>
              <w:t xml:space="preserve">ул. </w:t>
            </w:r>
            <w:proofErr w:type="spellStart"/>
            <w:r w:rsidRPr="005F4D39">
              <w:rPr>
                <w:sz w:val="30"/>
                <w:szCs w:val="30"/>
                <w:lang w:val="ru-RU"/>
              </w:rPr>
              <w:t>Притыцкого</w:t>
            </w:r>
            <w:proofErr w:type="spellEnd"/>
            <w:r w:rsidRPr="005F4D39">
              <w:rPr>
                <w:sz w:val="30"/>
                <w:szCs w:val="30"/>
                <w:lang w:val="ru-RU"/>
              </w:rPr>
              <w:t>, 60/2</w:t>
            </w:r>
          </w:p>
          <w:p w:rsidR="00930A7E" w:rsidRPr="005F4D39" w:rsidRDefault="00930A7E" w:rsidP="009543C9">
            <w:pPr>
              <w:rPr>
                <w:sz w:val="30"/>
                <w:szCs w:val="30"/>
                <w:lang w:val="ru-RU"/>
              </w:rPr>
            </w:pPr>
            <w:r w:rsidRPr="005F4D39">
              <w:rPr>
                <w:sz w:val="30"/>
                <w:szCs w:val="30"/>
              </w:rPr>
              <w:t>BIC</w:t>
            </w:r>
            <w:r w:rsidR="00B909F0" w:rsidRPr="005F4D39">
              <w:rPr>
                <w:sz w:val="30"/>
                <w:szCs w:val="30"/>
                <w:lang w:val="ru-RU"/>
              </w:rPr>
              <w:t xml:space="preserve"> </w:t>
            </w:r>
            <w:r w:rsidRPr="005F4D39">
              <w:rPr>
                <w:sz w:val="30"/>
                <w:szCs w:val="30"/>
              </w:rPr>
              <w:t>SWIFT OLMPBY</w:t>
            </w:r>
            <w:r w:rsidRPr="005F4D39">
              <w:rPr>
                <w:sz w:val="30"/>
                <w:szCs w:val="30"/>
                <w:lang w:val="ru-RU"/>
              </w:rPr>
              <w:t>2</w:t>
            </w:r>
            <w:r w:rsidRPr="005F4D39">
              <w:rPr>
                <w:sz w:val="30"/>
                <w:szCs w:val="30"/>
              </w:rPr>
              <w:t>X</w:t>
            </w:r>
          </w:p>
          <w:p w:rsidR="009D4A7E" w:rsidRPr="005F4D39" w:rsidRDefault="00930A7E" w:rsidP="009543C9">
            <w:pPr>
              <w:rPr>
                <w:sz w:val="30"/>
                <w:szCs w:val="30"/>
                <w:lang w:val="ru-RU"/>
              </w:rPr>
            </w:pPr>
            <w:r w:rsidRPr="005F4D39">
              <w:rPr>
                <w:sz w:val="30"/>
                <w:szCs w:val="30"/>
                <w:lang w:val="ru-RU"/>
              </w:rPr>
              <w:t>Филиал «</w:t>
            </w:r>
            <w:r w:rsidR="000064BB" w:rsidRPr="005F4D39">
              <w:rPr>
                <w:i/>
                <w:sz w:val="30"/>
                <w:szCs w:val="30"/>
                <w:lang w:val="ru-RU"/>
              </w:rPr>
              <w:t>наименование филиала</w:t>
            </w:r>
            <w:r w:rsidRPr="005F4D39">
              <w:rPr>
                <w:sz w:val="30"/>
                <w:szCs w:val="30"/>
                <w:lang w:val="ru-RU"/>
              </w:rPr>
              <w:t xml:space="preserve"> Открытого акционерного общества «Газпром трансгаз Беларусь»</w:t>
            </w:r>
          </w:p>
          <w:p w:rsidR="00930A7E" w:rsidRPr="005F4D39" w:rsidRDefault="00930A7E" w:rsidP="009543C9">
            <w:pPr>
              <w:rPr>
                <w:sz w:val="30"/>
                <w:szCs w:val="30"/>
                <w:lang w:val="ru-RU"/>
              </w:rPr>
            </w:pPr>
            <w:r w:rsidRPr="005F4D39">
              <w:rPr>
                <w:sz w:val="30"/>
                <w:szCs w:val="30"/>
                <w:lang w:val="ru-RU"/>
              </w:rPr>
              <w:t>(филиал «</w:t>
            </w:r>
            <w:r w:rsidR="000064BB" w:rsidRPr="005F4D39">
              <w:rPr>
                <w:i/>
                <w:sz w:val="30"/>
                <w:szCs w:val="30"/>
                <w:lang w:val="ru-RU"/>
              </w:rPr>
              <w:t>наименование филиала</w:t>
            </w:r>
            <w:r w:rsidRPr="005F4D39">
              <w:rPr>
                <w:sz w:val="30"/>
                <w:szCs w:val="30"/>
                <w:lang w:val="ru-RU"/>
              </w:rPr>
              <w:t xml:space="preserve"> О</w:t>
            </w:r>
            <w:r w:rsidR="000064BB" w:rsidRPr="005F4D39">
              <w:rPr>
                <w:sz w:val="30"/>
                <w:szCs w:val="30"/>
                <w:lang w:val="ru-RU"/>
              </w:rPr>
              <w:t>АО </w:t>
            </w:r>
            <w:r w:rsidR="009D4A7E" w:rsidRPr="005F4D39">
              <w:rPr>
                <w:sz w:val="30"/>
                <w:szCs w:val="30"/>
                <w:lang w:val="ru-RU"/>
              </w:rPr>
              <w:t>«Газпром трансгаз Беларусь»)</w:t>
            </w:r>
          </w:p>
          <w:p w:rsidR="00930A7E" w:rsidRPr="005F4D39" w:rsidRDefault="000064BB" w:rsidP="009543C9">
            <w:pPr>
              <w:rPr>
                <w:i/>
                <w:sz w:val="30"/>
                <w:szCs w:val="30"/>
                <w:lang w:val="ru-RU"/>
              </w:rPr>
            </w:pPr>
            <w:r w:rsidRPr="005F4D39">
              <w:rPr>
                <w:i/>
                <w:sz w:val="30"/>
                <w:szCs w:val="30"/>
                <w:lang w:val="ru-RU"/>
              </w:rPr>
              <w:t>Почтовый адрес филиала</w:t>
            </w:r>
          </w:p>
          <w:p w:rsidR="00930A7E" w:rsidRPr="005F4D39" w:rsidRDefault="00930A7E" w:rsidP="009543C9">
            <w:pPr>
              <w:rPr>
                <w:sz w:val="30"/>
                <w:szCs w:val="30"/>
                <w:lang w:val="ru-RU"/>
              </w:rPr>
            </w:pPr>
            <w:r w:rsidRPr="005F4D39">
              <w:rPr>
                <w:sz w:val="30"/>
                <w:szCs w:val="30"/>
                <w:lang w:val="ru-RU"/>
              </w:rPr>
              <w:t>УНП 100219778</w:t>
            </w:r>
          </w:p>
          <w:p w:rsidR="00930A7E" w:rsidRPr="005F4D39" w:rsidRDefault="00930A7E" w:rsidP="009543C9">
            <w:pPr>
              <w:rPr>
                <w:bCs/>
                <w:sz w:val="30"/>
                <w:szCs w:val="30"/>
                <w:lang w:val="ru-RU"/>
              </w:rPr>
            </w:pPr>
            <w:r w:rsidRPr="005F4D39">
              <w:rPr>
                <w:bCs/>
                <w:sz w:val="30"/>
                <w:szCs w:val="30"/>
                <w:lang w:val="ru-RU"/>
              </w:rPr>
              <w:t>Контакты исполнителя по договору:</w:t>
            </w:r>
          </w:p>
          <w:p w:rsidR="00930A7E" w:rsidRPr="005F4D39" w:rsidRDefault="00930A7E" w:rsidP="009543C9">
            <w:pPr>
              <w:rPr>
                <w:sz w:val="30"/>
                <w:szCs w:val="30"/>
                <w:lang w:val="ru-RU"/>
              </w:rPr>
            </w:pPr>
            <w:r w:rsidRPr="005F4D39">
              <w:rPr>
                <w:sz w:val="30"/>
                <w:szCs w:val="30"/>
                <w:lang w:val="en-US"/>
              </w:rPr>
              <w:t>e</w:t>
            </w:r>
            <w:r w:rsidRPr="005F4D39">
              <w:rPr>
                <w:sz w:val="30"/>
                <w:szCs w:val="30"/>
                <w:lang w:val="ru-RU"/>
              </w:rPr>
              <w:t>-</w:t>
            </w:r>
            <w:r w:rsidRPr="005F4D39">
              <w:rPr>
                <w:sz w:val="30"/>
                <w:szCs w:val="30"/>
                <w:lang w:val="en-US"/>
              </w:rPr>
              <w:t>mail</w:t>
            </w:r>
            <w:r w:rsidRPr="005F4D39">
              <w:rPr>
                <w:sz w:val="30"/>
                <w:szCs w:val="30"/>
                <w:lang w:val="ru-RU"/>
              </w:rPr>
              <w:t xml:space="preserve">: </w:t>
            </w:r>
            <w:r w:rsidR="00F056DD" w:rsidRPr="005F4D39">
              <w:rPr>
                <w:sz w:val="30"/>
                <w:szCs w:val="30"/>
                <w:lang w:val="ru-RU"/>
              </w:rPr>
              <w:t>________________________</w:t>
            </w:r>
          </w:p>
          <w:p w:rsidR="00930A7E" w:rsidRPr="005F4D39" w:rsidRDefault="00930A7E" w:rsidP="009543C9">
            <w:pPr>
              <w:rPr>
                <w:sz w:val="30"/>
                <w:szCs w:val="30"/>
                <w:lang w:val="ru-RU"/>
              </w:rPr>
            </w:pPr>
            <w:r w:rsidRPr="005F4D39">
              <w:rPr>
                <w:sz w:val="30"/>
                <w:szCs w:val="30"/>
                <w:lang w:val="ru-RU"/>
              </w:rPr>
              <w:t>тел.:</w:t>
            </w:r>
            <w:r w:rsidR="009D4A7E" w:rsidRPr="005F4D39">
              <w:rPr>
                <w:sz w:val="30"/>
                <w:szCs w:val="30"/>
                <w:lang w:val="ru-RU"/>
              </w:rPr>
              <w:t xml:space="preserve"> </w:t>
            </w:r>
            <w:r w:rsidRPr="005F4D39">
              <w:rPr>
                <w:sz w:val="30"/>
                <w:szCs w:val="30"/>
                <w:lang w:val="ru-RU"/>
              </w:rPr>
              <w:t>+</w:t>
            </w:r>
            <w:r w:rsidRPr="005F4D39">
              <w:rPr>
                <w:sz w:val="30"/>
                <w:szCs w:val="30"/>
              </w:rPr>
              <w:t> </w:t>
            </w:r>
            <w:r w:rsidRPr="005F4D39">
              <w:rPr>
                <w:sz w:val="30"/>
                <w:szCs w:val="30"/>
                <w:lang w:val="ru-RU"/>
              </w:rPr>
              <w:t>375(</w:t>
            </w:r>
            <w:r w:rsidR="004F714D" w:rsidRPr="005F4D39">
              <w:rPr>
                <w:sz w:val="30"/>
                <w:szCs w:val="30"/>
                <w:lang w:val="ru-RU"/>
              </w:rPr>
              <w:t>17) _</w:t>
            </w:r>
            <w:r w:rsidR="00F056DD" w:rsidRPr="005F4D39">
              <w:rPr>
                <w:sz w:val="30"/>
                <w:szCs w:val="30"/>
                <w:lang w:val="ru-RU"/>
              </w:rPr>
              <w:t>________________,</w:t>
            </w:r>
          </w:p>
          <w:p w:rsidR="00930A7E" w:rsidRPr="005F4D39" w:rsidRDefault="00930A7E" w:rsidP="009543C9">
            <w:pPr>
              <w:rPr>
                <w:sz w:val="30"/>
                <w:szCs w:val="30"/>
                <w:lang w:val="ru-RU"/>
              </w:rPr>
            </w:pPr>
            <w:r w:rsidRPr="005F4D39">
              <w:rPr>
                <w:sz w:val="30"/>
                <w:szCs w:val="30"/>
                <w:lang w:val="ru-RU"/>
              </w:rPr>
              <w:t>факс:</w:t>
            </w:r>
            <w:r w:rsidR="00F056DD" w:rsidRPr="005F4D39">
              <w:rPr>
                <w:sz w:val="30"/>
                <w:szCs w:val="30"/>
                <w:lang w:val="ru-RU"/>
              </w:rPr>
              <w:t xml:space="preserve"> +375 </w:t>
            </w:r>
            <w:r w:rsidRPr="005F4D39">
              <w:rPr>
                <w:sz w:val="30"/>
                <w:szCs w:val="30"/>
                <w:lang w:val="ru-RU"/>
              </w:rPr>
              <w:t>(17)</w:t>
            </w:r>
            <w:r w:rsidR="00F056DD" w:rsidRPr="005F4D39">
              <w:rPr>
                <w:sz w:val="30"/>
                <w:szCs w:val="30"/>
                <w:lang w:val="ru-RU"/>
              </w:rPr>
              <w:t xml:space="preserve"> </w:t>
            </w:r>
            <w:r w:rsidR="000064BB" w:rsidRPr="005F4D39">
              <w:rPr>
                <w:sz w:val="30"/>
                <w:szCs w:val="30"/>
                <w:lang w:val="ru-RU"/>
              </w:rPr>
              <w:t>_________________</w:t>
            </w:r>
          </w:p>
          <w:p w:rsidR="000064BB" w:rsidRPr="005F4D39" w:rsidRDefault="00930A7E" w:rsidP="009543C9">
            <w:pPr>
              <w:shd w:val="clear" w:color="auto" w:fill="FFFFFF"/>
              <w:rPr>
                <w:spacing w:val="-6"/>
                <w:sz w:val="30"/>
                <w:szCs w:val="30"/>
                <w:lang w:val="ru-RU"/>
              </w:rPr>
            </w:pPr>
            <w:r w:rsidRPr="005F4D39">
              <w:rPr>
                <w:spacing w:val="-6"/>
                <w:sz w:val="30"/>
                <w:szCs w:val="30"/>
                <w:lang w:val="ru-RU"/>
              </w:rPr>
              <w:t xml:space="preserve">тел. приемной филиала: </w:t>
            </w:r>
          </w:p>
          <w:p w:rsidR="001939C5" w:rsidRPr="005F4D39" w:rsidRDefault="00930A7E" w:rsidP="009543C9">
            <w:pPr>
              <w:shd w:val="clear" w:color="auto" w:fill="FFFFFF"/>
              <w:rPr>
                <w:spacing w:val="-6"/>
                <w:sz w:val="30"/>
                <w:szCs w:val="30"/>
                <w:lang w:val="ru-RU"/>
              </w:rPr>
            </w:pPr>
            <w:r w:rsidRPr="005F4D39">
              <w:rPr>
                <w:spacing w:val="-6"/>
                <w:sz w:val="30"/>
                <w:szCs w:val="30"/>
                <w:lang w:val="ru-RU"/>
              </w:rPr>
              <w:t>+375</w:t>
            </w:r>
            <w:r w:rsidR="00F056DD" w:rsidRPr="005F4D39">
              <w:rPr>
                <w:spacing w:val="-6"/>
                <w:sz w:val="30"/>
                <w:szCs w:val="30"/>
                <w:lang w:val="ru-RU"/>
              </w:rPr>
              <w:t xml:space="preserve"> </w:t>
            </w:r>
            <w:r w:rsidRPr="005F4D39">
              <w:rPr>
                <w:spacing w:val="-6"/>
                <w:sz w:val="30"/>
                <w:szCs w:val="30"/>
                <w:lang w:val="ru-RU"/>
              </w:rPr>
              <w:t>(17)</w:t>
            </w:r>
            <w:r w:rsidR="00F056DD" w:rsidRPr="005F4D39">
              <w:rPr>
                <w:spacing w:val="-6"/>
                <w:sz w:val="30"/>
                <w:szCs w:val="30"/>
                <w:lang w:val="ru-RU"/>
              </w:rPr>
              <w:t xml:space="preserve"> </w:t>
            </w:r>
            <w:r w:rsidR="000064BB" w:rsidRPr="005F4D39">
              <w:rPr>
                <w:sz w:val="30"/>
                <w:szCs w:val="30"/>
                <w:lang w:val="ru-RU"/>
              </w:rPr>
              <w:t>_________________.</w:t>
            </w:r>
          </w:p>
        </w:tc>
      </w:tr>
      <w:tr w:rsidR="001939C5" w:rsidRPr="005F4D39" w:rsidTr="009D4A7E">
        <w:trPr>
          <w:trHeight w:val="255"/>
        </w:trPr>
        <w:tc>
          <w:tcPr>
            <w:tcW w:w="4390" w:type="dxa"/>
          </w:tcPr>
          <w:p w:rsidR="008D0E08" w:rsidRPr="005F4D39" w:rsidRDefault="008D0E08" w:rsidP="009543C9">
            <w:pPr>
              <w:rPr>
                <w:sz w:val="28"/>
                <w:szCs w:val="28"/>
                <w:lang w:val="ru-RU"/>
              </w:rPr>
            </w:pPr>
          </w:p>
          <w:p w:rsidR="001939C5" w:rsidRPr="005F4D39" w:rsidRDefault="001939C5" w:rsidP="009543C9">
            <w:pPr>
              <w:rPr>
                <w:sz w:val="28"/>
                <w:szCs w:val="28"/>
                <w:lang w:val="ru-RU"/>
              </w:rPr>
            </w:pPr>
            <w:r w:rsidRPr="005F4D39">
              <w:rPr>
                <w:sz w:val="28"/>
                <w:szCs w:val="28"/>
                <w:lang w:val="ru-RU"/>
              </w:rPr>
              <w:t>от Поставщика:</w:t>
            </w:r>
          </w:p>
        </w:tc>
        <w:tc>
          <w:tcPr>
            <w:tcW w:w="5244" w:type="dxa"/>
          </w:tcPr>
          <w:p w:rsidR="008D0E08" w:rsidRPr="005F4D39" w:rsidRDefault="008D0E08" w:rsidP="009543C9">
            <w:pPr>
              <w:tabs>
                <w:tab w:val="left" w:pos="4820"/>
                <w:tab w:val="left" w:pos="5529"/>
              </w:tabs>
              <w:rPr>
                <w:sz w:val="28"/>
                <w:szCs w:val="28"/>
                <w:lang w:val="ru-RU"/>
              </w:rPr>
            </w:pPr>
          </w:p>
          <w:p w:rsidR="001939C5" w:rsidRPr="005F4D39" w:rsidRDefault="001939C5" w:rsidP="009543C9">
            <w:pPr>
              <w:tabs>
                <w:tab w:val="left" w:pos="4820"/>
                <w:tab w:val="left" w:pos="5529"/>
              </w:tabs>
              <w:rPr>
                <w:sz w:val="28"/>
                <w:szCs w:val="28"/>
                <w:lang w:val="ru-RU"/>
              </w:rPr>
            </w:pPr>
            <w:r w:rsidRPr="005F4D39">
              <w:rPr>
                <w:sz w:val="28"/>
                <w:szCs w:val="28"/>
                <w:lang w:val="ru-RU"/>
              </w:rPr>
              <w:t>от Покупателя:</w:t>
            </w:r>
          </w:p>
        </w:tc>
      </w:tr>
      <w:tr w:rsidR="001939C5" w:rsidRPr="005F4D39" w:rsidTr="009D4A7E">
        <w:tc>
          <w:tcPr>
            <w:tcW w:w="4390" w:type="dxa"/>
          </w:tcPr>
          <w:p w:rsidR="001939C5" w:rsidRPr="005F4D39" w:rsidRDefault="001939C5" w:rsidP="009543C9">
            <w:pPr>
              <w:tabs>
                <w:tab w:val="left" w:pos="4820"/>
                <w:tab w:val="left" w:pos="5529"/>
              </w:tabs>
              <w:rPr>
                <w:sz w:val="28"/>
                <w:szCs w:val="28"/>
                <w:lang w:val="ru-RU"/>
              </w:rPr>
            </w:pPr>
          </w:p>
          <w:p w:rsidR="00EE5506" w:rsidRPr="005F4D39" w:rsidRDefault="001939C5" w:rsidP="009543C9">
            <w:pPr>
              <w:tabs>
                <w:tab w:val="left" w:pos="4820"/>
                <w:tab w:val="left" w:pos="5529"/>
              </w:tabs>
              <w:rPr>
                <w:sz w:val="28"/>
                <w:szCs w:val="28"/>
                <w:lang w:val="ru-RU"/>
              </w:rPr>
            </w:pPr>
            <w:r w:rsidRPr="005F4D39">
              <w:rPr>
                <w:sz w:val="28"/>
                <w:szCs w:val="28"/>
                <w:lang w:val="ru-RU"/>
              </w:rPr>
              <w:t>___________</w:t>
            </w:r>
            <w:r w:rsidR="00D57A1D" w:rsidRPr="005F4D39">
              <w:rPr>
                <w:sz w:val="28"/>
                <w:szCs w:val="28"/>
                <w:lang w:val="ru-RU"/>
              </w:rPr>
              <w:t>___</w:t>
            </w:r>
          </w:p>
          <w:p w:rsidR="001939C5" w:rsidRPr="005F4D39" w:rsidRDefault="001939C5" w:rsidP="00FD2CBB">
            <w:pPr>
              <w:tabs>
                <w:tab w:val="left" w:pos="4820"/>
                <w:tab w:val="left" w:pos="5529"/>
              </w:tabs>
              <w:rPr>
                <w:sz w:val="28"/>
                <w:szCs w:val="28"/>
                <w:lang w:val="ru-RU"/>
              </w:rPr>
            </w:pPr>
            <w:r w:rsidRPr="005F4D39">
              <w:rPr>
                <w:sz w:val="28"/>
                <w:szCs w:val="28"/>
                <w:lang w:val="ru-RU"/>
              </w:rPr>
              <w:t>«___»</w:t>
            </w:r>
            <w:r w:rsidR="003E4D5C" w:rsidRPr="005F4D39">
              <w:rPr>
                <w:sz w:val="28"/>
                <w:szCs w:val="28"/>
                <w:lang w:val="ru-RU"/>
              </w:rPr>
              <w:t xml:space="preserve"> </w:t>
            </w:r>
            <w:r w:rsidRPr="005F4D39">
              <w:rPr>
                <w:sz w:val="28"/>
                <w:szCs w:val="28"/>
                <w:lang w:val="ru-RU"/>
              </w:rPr>
              <w:t>__________20</w:t>
            </w:r>
            <w:r w:rsidR="00FD2CBB">
              <w:rPr>
                <w:sz w:val="28"/>
                <w:szCs w:val="28"/>
                <w:lang w:val="ru-RU"/>
              </w:rPr>
              <w:t>__</w:t>
            </w:r>
            <w:r w:rsidR="00F056DD" w:rsidRPr="005F4D39">
              <w:rPr>
                <w:sz w:val="28"/>
                <w:szCs w:val="28"/>
                <w:lang w:val="ru-RU"/>
              </w:rPr>
              <w:t xml:space="preserve"> года</w:t>
            </w:r>
          </w:p>
        </w:tc>
        <w:tc>
          <w:tcPr>
            <w:tcW w:w="5244" w:type="dxa"/>
          </w:tcPr>
          <w:p w:rsidR="001939C5" w:rsidRPr="005F4D39" w:rsidRDefault="001939C5" w:rsidP="009543C9">
            <w:pPr>
              <w:tabs>
                <w:tab w:val="left" w:pos="4820"/>
                <w:tab w:val="left" w:pos="5529"/>
              </w:tabs>
              <w:rPr>
                <w:sz w:val="28"/>
                <w:szCs w:val="28"/>
                <w:lang w:val="ru-RU"/>
              </w:rPr>
            </w:pPr>
          </w:p>
          <w:p w:rsidR="001939C5" w:rsidRPr="005F4D39" w:rsidRDefault="001939C5" w:rsidP="009543C9">
            <w:pPr>
              <w:tabs>
                <w:tab w:val="left" w:pos="4820"/>
                <w:tab w:val="left" w:pos="5529"/>
              </w:tabs>
              <w:rPr>
                <w:sz w:val="28"/>
                <w:szCs w:val="28"/>
                <w:lang w:val="ru-RU"/>
              </w:rPr>
            </w:pPr>
            <w:r w:rsidRPr="005F4D39">
              <w:rPr>
                <w:sz w:val="28"/>
                <w:szCs w:val="28"/>
                <w:lang w:val="ru-RU"/>
              </w:rPr>
              <w:t>____________________</w:t>
            </w:r>
          </w:p>
          <w:p w:rsidR="001939C5" w:rsidRPr="005F4D39" w:rsidRDefault="001939C5" w:rsidP="00FD2CBB">
            <w:pPr>
              <w:tabs>
                <w:tab w:val="left" w:pos="4820"/>
                <w:tab w:val="left" w:pos="5529"/>
              </w:tabs>
              <w:rPr>
                <w:sz w:val="28"/>
                <w:szCs w:val="28"/>
                <w:lang w:val="ru-RU"/>
              </w:rPr>
            </w:pPr>
            <w:r w:rsidRPr="005F4D39">
              <w:rPr>
                <w:sz w:val="28"/>
                <w:szCs w:val="28"/>
                <w:lang w:val="ru-RU"/>
              </w:rPr>
              <w:t>«___»</w:t>
            </w:r>
            <w:r w:rsidR="003E4D5C" w:rsidRPr="005F4D39">
              <w:rPr>
                <w:sz w:val="28"/>
                <w:szCs w:val="28"/>
                <w:lang w:val="ru-RU"/>
              </w:rPr>
              <w:t xml:space="preserve"> </w:t>
            </w:r>
            <w:r w:rsidRPr="005F4D39">
              <w:rPr>
                <w:sz w:val="28"/>
                <w:szCs w:val="28"/>
                <w:lang w:val="ru-RU"/>
              </w:rPr>
              <w:t>__________20</w:t>
            </w:r>
            <w:r w:rsidR="00FD2CBB">
              <w:rPr>
                <w:sz w:val="28"/>
                <w:szCs w:val="28"/>
                <w:lang w:val="ru-RU"/>
              </w:rPr>
              <w:t>__</w:t>
            </w:r>
            <w:r w:rsidRPr="005F4D39">
              <w:rPr>
                <w:sz w:val="28"/>
                <w:szCs w:val="28"/>
                <w:lang w:val="ru-RU"/>
              </w:rPr>
              <w:t xml:space="preserve"> </w:t>
            </w:r>
            <w:r w:rsidR="00F056DD" w:rsidRPr="005F4D39">
              <w:rPr>
                <w:sz w:val="28"/>
                <w:szCs w:val="28"/>
                <w:lang w:val="ru-RU"/>
              </w:rPr>
              <w:t>года</w:t>
            </w:r>
          </w:p>
        </w:tc>
      </w:tr>
    </w:tbl>
    <w:p w:rsidR="00CD340F" w:rsidRPr="005F4D39" w:rsidRDefault="00117E2D" w:rsidP="009543C9">
      <w:pPr>
        <w:rPr>
          <w:sz w:val="23"/>
          <w:szCs w:val="23"/>
          <w:lang w:val="ru-RU"/>
        </w:rPr>
      </w:pPr>
      <w:r w:rsidRPr="005F4D39">
        <w:rPr>
          <w:noProof/>
          <w:sz w:val="23"/>
          <w:szCs w:val="23"/>
          <w:lang w:val="ru-RU"/>
        </w:rPr>
        <mc:AlternateContent>
          <mc:Choice Requires="wps">
            <w:drawing>
              <wp:anchor distT="0" distB="0" distL="114300" distR="114300" simplePos="0" relativeHeight="251659264" behindDoc="0" locked="0" layoutInCell="1" allowOverlap="1">
                <wp:simplePos x="0" y="0"/>
                <wp:positionH relativeFrom="column">
                  <wp:posOffset>-146685</wp:posOffset>
                </wp:positionH>
                <wp:positionV relativeFrom="paragraph">
                  <wp:posOffset>1409700</wp:posOffset>
                </wp:positionV>
                <wp:extent cx="5953125" cy="171450"/>
                <wp:effectExtent l="0" t="0" r="28575" b="19050"/>
                <wp:wrapNone/>
                <wp:docPr id="1" name="Прямоугольник 1"/>
                <wp:cNvGraphicFramePr/>
                <a:graphic xmlns:a="http://schemas.openxmlformats.org/drawingml/2006/main">
                  <a:graphicData uri="http://schemas.microsoft.com/office/word/2010/wordprocessingShape">
                    <wps:wsp>
                      <wps:cNvSpPr/>
                      <wps:spPr>
                        <a:xfrm>
                          <a:off x="0" y="0"/>
                          <a:ext cx="5953125" cy="1714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rect w14:anchorId="3C78EEBA" id="Прямоугольник 1" o:spid="_x0000_s1026" style="position:absolute;margin-left:-11.55pt;margin-top:111pt;width:468.7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" fillcolor="white [3212]" strokecolor="white [3212]" strokeweight="2pt"/>
            </w:pict>
          </mc:Fallback>
        </mc:AlternateContent>
      </w:r>
    </w:p>
    <w:p w:rsidR="00CD340F" w:rsidRPr="005F4D39" w:rsidRDefault="00CD340F" w:rsidP="009543C9">
      <w:pPr>
        <w:tabs>
          <w:tab w:val="left" w:pos="1440"/>
        </w:tabs>
        <w:rPr>
          <w:sz w:val="22"/>
          <w:szCs w:val="22"/>
          <w:highlight w:val="yellow"/>
          <w:lang w:val="ru-RU"/>
        </w:rPr>
        <w:sectPr w:rsidR="00CD340F" w:rsidRPr="005F4D39" w:rsidSect="001C1039">
          <w:pgSz w:w="11906" w:h="16838" w:code="9"/>
          <w:pgMar w:top="851" w:right="707" w:bottom="1135" w:left="1701" w:header="426" w:footer="552" w:gutter="0"/>
          <w:cols w:space="708"/>
          <w:titlePg/>
          <w:docGrid w:linePitch="360"/>
        </w:sectPr>
      </w:pPr>
    </w:p>
    <w:p w:rsidR="00CD340F" w:rsidRPr="005F4D39" w:rsidRDefault="00CD340F" w:rsidP="003E4D5C">
      <w:pPr>
        <w:tabs>
          <w:tab w:val="left" w:pos="10650"/>
          <w:tab w:val="right" w:pos="14448"/>
        </w:tabs>
        <w:ind w:left="10206"/>
        <w:rPr>
          <w:sz w:val="28"/>
          <w:szCs w:val="28"/>
          <w:lang w:val="ru-RU"/>
        </w:rPr>
      </w:pPr>
      <w:r w:rsidRPr="005F4D39">
        <w:rPr>
          <w:sz w:val="28"/>
          <w:szCs w:val="28"/>
          <w:lang w:val="ru-RU"/>
        </w:rPr>
        <w:lastRenderedPageBreak/>
        <w:t>Приложение №1</w:t>
      </w:r>
    </w:p>
    <w:p w:rsidR="00CD340F" w:rsidRPr="005F4D39" w:rsidRDefault="00CD340F" w:rsidP="003E4D5C">
      <w:pPr>
        <w:tabs>
          <w:tab w:val="left" w:pos="6534"/>
          <w:tab w:val="right" w:pos="10207"/>
        </w:tabs>
        <w:ind w:left="10206"/>
        <w:rPr>
          <w:sz w:val="28"/>
          <w:szCs w:val="28"/>
          <w:lang w:val="ru-RU"/>
        </w:rPr>
      </w:pPr>
      <w:r w:rsidRPr="005F4D39">
        <w:rPr>
          <w:sz w:val="28"/>
          <w:szCs w:val="28"/>
          <w:lang w:val="ru-RU"/>
        </w:rPr>
        <w:tab/>
        <w:t>к договору поставки №</w:t>
      </w:r>
      <w:r w:rsidR="003E4D5C" w:rsidRPr="005F4D39">
        <w:rPr>
          <w:sz w:val="28"/>
          <w:szCs w:val="28"/>
          <w:lang w:val="ru-RU"/>
        </w:rPr>
        <w:t>_____</w:t>
      </w:r>
    </w:p>
    <w:p w:rsidR="00CD340F" w:rsidRPr="005F4D39" w:rsidRDefault="00E867A0" w:rsidP="003E4D5C">
      <w:pPr>
        <w:tabs>
          <w:tab w:val="left" w:pos="10695"/>
          <w:tab w:val="right" w:pos="14448"/>
        </w:tabs>
        <w:ind w:left="10206"/>
        <w:rPr>
          <w:sz w:val="28"/>
          <w:szCs w:val="28"/>
          <w:lang w:val="ru-RU"/>
        </w:rPr>
      </w:pPr>
      <w:r w:rsidRPr="005F4D39">
        <w:rPr>
          <w:sz w:val="28"/>
          <w:szCs w:val="28"/>
          <w:lang w:val="ru-RU"/>
        </w:rPr>
        <w:t xml:space="preserve">от </w:t>
      </w:r>
      <w:r w:rsidR="00CD340F" w:rsidRPr="005F4D39">
        <w:rPr>
          <w:sz w:val="28"/>
          <w:szCs w:val="28"/>
          <w:lang w:val="ru-RU"/>
        </w:rPr>
        <w:t>«</w:t>
      </w:r>
      <w:r w:rsidR="003E4D5C" w:rsidRPr="005F4D39">
        <w:rPr>
          <w:sz w:val="28"/>
          <w:szCs w:val="28"/>
          <w:lang w:val="ru-RU"/>
        </w:rPr>
        <w:t>__» ______________</w:t>
      </w:r>
      <w:r w:rsidR="00CD340F" w:rsidRPr="005F4D39">
        <w:rPr>
          <w:sz w:val="28"/>
          <w:szCs w:val="28"/>
          <w:lang w:val="ru-RU"/>
        </w:rPr>
        <w:t>202</w:t>
      </w:r>
      <w:r w:rsidR="00FD2CBB">
        <w:rPr>
          <w:sz w:val="28"/>
          <w:szCs w:val="28"/>
          <w:lang w:val="ru-RU"/>
        </w:rPr>
        <w:t>_</w:t>
      </w:r>
      <w:r w:rsidR="003E4D5C" w:rsidRPr="005F4D39">
        <w:rPr>
          <w:sz w:val="28"/>
          <w:szCs w:val="28"/>
          <w:lang w:val="ru-RU"/>
        </w:rPr>
        <w:t xml:space="preserve"> </w:t>
      </w:r>
      <w:r w:rsidR="00CD340F" w:rsidRPr="005F4D39">
        <w:rPr>
          <w:sz w:val="28"/>
          <w:szCs w:val="28"/>
          <w:lang w:val="ru-RU"/>
        </w:rPr>
        <w:t>г</w:t>
      </w:r>
      <w:r w:rsidR="003E4D5C" w:rsidRPr="005F4D39">
        <w:rPr>
          <w:sz w:val="28"/>
          <w:szCs w:val="28"/>
          <w:lang w:val="ru-RU"/>
        </w:rPr>
        <w:t>ода</w:t>
      </w:r>
    </w:p>
    <w:p w:rsidR="00CD340F" w:rsidRPr="005F4D39" w:rsidRDefault="00CD340F" w:rsidP="00CD340F">
      <w:pPr>
        <w:pStyle w:val="1"/>
        <w:spacing w:before="0" w:after="0"/>
        <w:ind w:hanging="142"/>
        <w:jc w:val="center"/>
        <w:rPr>
          <w:rFonts w:ascii="Times New Roman" w:hAnsi="Times New Roman" w:cs="Times New Roman"/>
          <w:b w:val="0"/>
          <w:kern w:val="0"/>
          <w:sz w:val="28"/>
          <w:szCs w:val="28"/>
        </w:rPr>
      </w:pPr>
      <w:r w:rsidRPr="005F4D39">
        <w:rPr>
          <w:rFonts w:ascii="Times New Roman" w:hAnsi="Times New Roman" w:cs="Times New Roman"/>
          <w:b w:val="0"/>
          <w:kern w:val="0"/>
          <w:sz w:val="28"/>
          <w:szCs w:val="28"/>
        </w:rPr>
        <w:t>СПЕЦИФИКАЦИЯ</w:t>
      </w:r>
    </w:p>
    <w:p w:rsidR="00542FFF" w:rsidRPr="005F4D39" w:rsidRDefault="00542FFF" w:rsidP="00542FFF">
      <w:pPr>
        <w:rPr>
          <w:lang w:val="ru-RU"/>
        </w:rPr>
      </w:pPr>
    </w:p>
    <w:tbl>
      <w:tblPr>
        <w:tblStyle w:val="26"/>
        <w:tblW w:w="15309" w:type="dxa"/>
        <w:tblInd w:w="-572" w:type="dxa"/>
        <w:tblLayout w:type="fixed"/>
        <w:tblLook w:val="04A0" w:firstRow="1" w:lastRow="0" w:firstColumn="1" w:lastColumn="0" w:noHBand="0" w:noVBand="1"/>
      </w:tblPr>
      <w:tblGrid>
        <w:gridCol w:w="567"/>
        <w:gridCol w:w="1560"/>
        <w:gridCol w:w="1701"/>
        <w:gridCol w:w="709"/>
        <w:gridCol w:w="987"/>
        <w:gridCol w:w="1848"/>
        <w:gridCol w:w="1418"/>
        <w:gridCol w:w="1416"/>
        <w:gridCol w:w="1417"/>
        <w:gridCol w:w="2552"/>
        <w:gridCol w:w="1134"/>
      </w:tblGrid>
      <w:tr w:rsidR="00A514DC" w:rsidRPr="005F4D39" w:rsidTr="00402A3A">
        <w:trPr>
          <w:trHeight w:val="7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14DC" w:rsidRPr="005F4D39" w:rsidRDefault="00A514DC" w:rsidP="00A514DC">
            <w:pPr>
              <w:ind w:left="-24"/>
              <w:jc w:val="center"/>
              <w:rPr>
                <w:rFonts w:ascii="Times New Roman" w:hAnsi="Times New Roman"/>
                <w:sz w:val="20"/>
                <w:szCs w:val="28"/>
              </w:rPr>
            </w:pPr>
            <w:r w:rsidRPr="005F4D39">
              <w:rPr>
                <w:rFonts w:ascii="Times New Roman" w:hAnsi="Times New Roman"/>
                <w:sz w:val="20"/>
                <w:szCs w:val="28"/>
              </w:rPr>
              <w:t>№</w:t>
            </w:r>
          </w:p>
          <w:p w:rsidR="00A514DC" w:rsidRPr="005F4D39" w:rsidRDefault="00A514DC" w:rsidP="00A514DC">
            <w:pPr>
              <w:ind w:left="-24" w:right="-166"/>
              <w:rPr>
                <w:rFonts w:ascii="Times New Roman" w:hAnsi="Times New Roman"/>
                <w:sz w:val="20"/>
                <w:szCs w:val="28"/>
              </w:rPr>
            </w:pPr>
            <w:r w:rsidRPr="005F4D39">
              <w:rPr>
                <w:rFonts w:ascii="Times New Roman" w:hAnsi="Times New Roman"/>
                <w:sz w:val="20"/>
                <w:szCs w:val="28"/>
              </w:rPr>
              <w:t>п/п</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14DC" w:rsidRPr="005F4D39" w:rsidRDefault="00A514DC" w:rsidP="00A514DC">
            <w:pPr>
              <w:jc w:val="center"/>
              <w:rPr>
                <w:rFonts w:ascii="Times New Roman" w:hAnsi="Times New Roman"/>
                <w:sz w:val="20"/>
                <w:szCs w:val="28"/>
              </w:rPr>
            </w:pPr>
            <w:r w:rsidRPr="005F4D39">
              <w:rPr>
                <w:rFonts w:ascii="Times New Roman" w:hAnsi="Times New Roman"/>
                <w:sz w:val="20"/>
                <w:szCs w:val="28"/>
              </w:rPr>
              <w:t>Наименование продукции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4DC" w:rsidRPr="005F4D39" w:rsidRDefault="00A514DC" w:rsidP="00A514DC">
            <w:pPr>
              <w:jc w:val="center"/>
              <w:rPr>
                <w:rFonts w:ascii="Times New Roman" w:hAnsi="Times New Roman"/>
                <w:sz w:val="20"/>
                <w:szCs w:val="28"/>
              </w:rPr>
            </w:pPr>
            <w:r w:rsidRPr="005F4D39">
              <w:rPr>
                <w:rFonts w:ascii="Times New Roman" w:hAnsi="Times New Roman"/>
                <w:sz w:val="20"/>
                <w:szCs w:val="28"/>
              </w:rPr>
              <w:t>Технические характеристики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4DC" w:rsidRPr="005F4D39" w:rsidRDefault="00A514DC" w:rsidP="00A514DC">
            <w:pPr>
              <w:jc w:val="center"/>
              <w:rPr>
                <w:rFonts w:ascii="Times New Roman" w:hAnsi="Times New Roman"/>
                <w:sz w:val="20"/>
                <w:szCs w:val="28"/>
                <w:lang w:val="ru-RU"/>
              </w:rPr>
            </w:pPr>
            <w:r w:rsidRPr="005F4D39">
              <w:rPr>
                <w:rFonts w:ascii="Times New Roman" w:hAnsi="Times New Roman"/>
                <w:sz w:val="20"/>
                <w:szCs w:val="28"/>
              </w:rPr>
              <w:t xml:space="preserve">Ед. </w:t>
            </w:r>
            <w:r w:rsidRPr="005F4D39">
              <w:rPr>
                <w:rFonts w:ascii="Times New Roman" w:hAnsi="Times New Roman"/>
                <w:sz w:val="20"/>
                <w:szCs w:val="28"/>
                <w:lang w:val="ru-RU"/>
              </w:rPr>
              <w:t>и</w:t>
            </w:r>
            <w:r w:rsidRPr="005F4D39">
              <w:rPr>
                <w:rFonts w:ascii="Times New Roman" w:hAnsi="Times New Roman"/>
                <w:sz w:val="20"/>
                <w:szCs w:val="28"/>
              </w:rPr>
              <w:t>зм</w:t>
            </w:r>
            <w:r w:rsidRPr="005F4D39">
              <w:rPr>
                <w:rFonts w:ascii="Times New Roman" w:hAnsi="Times New Roman"/>
                <w:sz w:val="20"/>
                <w:szCs w:val="28"/>
                <w:lang w:val="ru-RU"/>
              </w:rPr>
              <w:t>.</w:t>
            </w:r>
          </w:p>
        </w:tc>
        <w:tc>
          <w:tcPr>
            <w:tcW w:w="9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14DC" w:rsidRPr="005F4D39" w:rsidRDefault="00A514DC" w:rsidP="00A514DC">
            <w:pPr>
              <w:jc w:val="center"/>
              <w:rPr>
                <w:rFonts w:ascii="Times New Roman" w:hAnsi="Times New Roman"/>
                <w:sz w:val="20"/>
                <w:szCs w:val="28"/>
              </w:rPr>
            </w:pPr>
            <w:r w:rsidRPr="005F4D39">
              <w:rPr>
                <w:rFonts w:ascii="Times New Roman" w:hAnsi="Times New Roman"/>
                <w:sz w:val="20"/>
                <w:szCs w:val="28"/>
              </w:rPr>
              <w:t>Кол-во</w:t>
            </w:r>
          </w:p>
        </w:tc>
        <w:tc>
          <w:tcPr>
            <w:tcW w:w="1848"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A514DC" w:rsidRPr="005F4D39" w:rsidRDefault="00A514DC" w:rsidP="00A514DC">
            <w:pPr>
              <w:jc w:val="center"/>
              <w:rPr>
                <w:rFonts w:ascii="Times New Roman" w:hAnsi="Times New Roman"/>
                <w:sz w:val="20"/>
                <w:szCs w:val="28"/>
                <w:lang w:val="ru-RU"/>
              </w:rPr>
            </w:pPr>
            <w:r w:rsidRPr="005F4D39">
              <w:rPr>
                <w:rFonts w:ascii="Times New Roman" w:hAnsi="Times New Roman"/>
                <w:sz w:val="20"/>
                <w:szCs w:val="28"/>
                <w:lang w:val="ru-RU"/>
              </w:rPr>
              <w:t>Цена за ед. изм., без НДС</w:t>
            </w:r>
          </w:p>
          <w:p w:rsidR="00A514DC" w:rsidRPr="005F4D39" w:rsidRDefault="00A514DC" w:rsidP="00A514DC">
            <w:pPr>
              <w:ind w:left="-170" w:right="-170"/>
              <w:jc w:val="center"/>
              <w:rPr>
                <w:rFonts w:ascii="Times New Roman" w:hAnsi="Times New Roman"/>
                <w:sz w:val="20"/>
                <w:szCs w:val="28"/>
                <w:lang w:val="ru-RU"/>
              </w:rPr>
            </w:pPr>
            <w:r w:rsidRPr="005F4D39">
              <w:rPr>
                <w:rFonts w:ascii="Times New Roman" w:hAnsi="Times New Roman"/>
                <w:sz w:val="20"/>
                <w:szCs w:val="28"/>
                <w:lang w:val="ru-RU"/>
              </w:rPr>
              <w:t>(валюта договора)</w:t>
            </w:r>
          </w:p>
        </w:tc>
        <w:tc>
          <w:tcPr>
            <w:tcW w:w="1418"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A514DC" w:rsidRPr="005F4D39" w:rsidRDefault="00A514DC" w:rsidP="00A514DC">
            <w:pPr>
              <w:ind w:left="-113" w:right="-113"/>
              <w:jc w:val="center"/>
              <w:rPr>
                <w:rFonts w:ascii="Times New Roman" w:hAnsi="Times New Roman"/>
                <w:sz w:val="20"/>
                <w:szCs w:val="28"/>
                <w:lang w:val="ru-RU"/>
              </w:rPr>
            </w:pPr>
            <w:r w:rsidRPr="005F4D39">
              <w:rPr>
                <w:rFonts w:ascii="Times New Roman" w:hAnsi="Times New Roman"/>
                <w:sz w:val="20"/>
                <w:szCs w:val="28"/>
                <w:lang w:val="ru-RU"/>
              </w:rPr>
              <w:t>Стоимость без НДС,</w:t>
            </w:r>
          </w:p>
          <w:p w:rsidR="00A514DC" w:rsidRPr="005F4D39" w:rsidRDefault="00A514DC" w:rsidP="00A514DC">
            <w:pPr>
              <w:ind w:right="-66"/>
              <w:jc w:val="center"/>
              <w:rPr>
                <w:rFonts w:ascii="Times New Roman" w:hAnsi="Times New Roman"/>
                <w:sz w:val="20"/>
                <w:szCs w:val="28"/>
                <w:lang w:val="ru-RU"/>
              </w:rPr>
            </w:pPr>
            <w:r w:rsidRPr="005F4D39">
              <w:rPr>
                <w:rFonts w:ascii="Times New Roman" w:hAnsi="Times New Roman"/>
                <w:sz w:val="20"/>
                <w:szCs w:val="28"/>
                <w:lang w:val="ru-RU"/>
              </w:rPr>
              <w:t>(валюта договора)</w:t>
            </w:r>
          </w:p>
        </w:tc>
        <w:tc>
          <w:tcPr>
            <w:tcW w:w="1416"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A514DC" w:rsidRPr="005F4D39" w:rsidRDefault="00A514DC" w:rsidP="00A514DC">
            <w:pPr>
              <w:ind w:left="-113" w:right="-113"/>
              <w:jc w:val="center"/>
              <w:rPr>
                <w:rFonts w:ascii="Times New Roman" w:hAnsi="Times New Roman"/>
                <w:sz w:val="20"/>
                <w:szCs w:val="28"/>
                <w:lang w:val="ru-RU"/>
              </w:rPr>
            </w:pPr>
            <w:r w:rsidRPr="005F4D39">
              <w:rPr>
                <w:rFonts w:ascii="Times New Roman" w:hAnsi="Times New Roman"/>
                <w:sz w:val="20"/>
                <w:szCs w:val="28"/>
                <w:lang w:val="ru-RU"/>
              </w:rPr>
              <w:t>Сумма НДС</w:t>
            </w:r>
          </w:p>
          <w:p w:rsidR="00A514DC" w:rsidRPr="005F4D39" w:rsidRDefault="00A514DC" w:rsidP="00A514DC">
            <w:pPr>
              <w:ind w:right="-66"/>
              <w:jc w:val="center"/>
              <w:rPr>
                <w:rFonts w:ascii="Times New Roman" w:hAnsi="Times New Roman"/>
                <w:sz w:val="20"/>
                <w:szCs w:val="28"/>
                <w:lang w:val="ru-RU"/>
              </w:rPr>
            </w:pPr>
            <w:r w:rsidRPr="005F4D39">
              <w:rPr>
                <w:rFonts w:ascii="Times New Roman" w:hAnsi="Times New Roman"/>
                <w:sz w:val="20"/>
                <w:szCs w:val="28"/>
                <w:lang w:val="ru-RU"/>
              </w:rPr>
              <w:t>(сумма и валюта НДС</w:t>
            </w:r>
          </w:p>
        </w:tc>
        <w:tc>
          <w:tcPr>
            <w:tcW w:w="1417"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A514DC" w:rsidRPr="005F4D39" w:rsidRDefault="00A514DC" w:rsidP="00A514DC">
            <w:pPr>
              <w:ind w:left="-113" w:right="-113"/>
              <w:jc w:val="center"/>
              <w:rPr>
                <w:rFonts w:ascii="Times New Roman" w:hAnsi="Times New Roman"/>
                <w:sz w:val="20"/>
                <w:szCs w:val="28"/>
                <w:lang w:val="ru-RU"/>
              </w:rPr>
            </w:pPr>
            <w:r w:rsidRPr="005F4D39">
              <w:rPr>
                <w:rFonts w:ascii="Times New Roman" w:hAnsi="Times New Roman"/>
                <w:sz w:val="20"/>
                <w:szCs w:val="28"/>
                <w:lang w:val="ru-RU"/>
              </w:rPr>
              <w:t>Стоимость с НДС (сумма и валюта НДС</w:t>
            </w:r>
          </w:p>
        </w:tc>
        <w:tc>
          <w:tcPr>
            <w:tcW w:w="255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A514DC" w:rsidRPr="005F4D39" w:rsidRDefault="00A514DC" w:rsidP="00A514DC">
            <w:pPr>
              <w:ind w:left="-113" w:right="-113"/>
              <w:jc w:val="center"/>
              <w:rPr>
                <w:rFonts w:ascii="Times New Roman" w:hAnsi="Times New Roman"/>
                <w:sz w:val="20"/>
                <w:szCs w:val="28"/>
                <w:lang w:val="ru-RU"/>
              </w:rPr>
            </w:pPr>
            <w:r w:rsidRPr="005F4D39">
              <w:rPr>
                <w:rFonts w:ascii="Times New Roman" w:hAnsi="Times New Roman"/>
                <w:sz w:val="20"/>
                <w:szCs w:val="28"/>
                <w:lang w:val="ru-RU"/>
              </w:rPr>
              <w:t>Производитель, страна происхождения, код ТН ВЭД</w:t>
            </w: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A514DC" w:rsidRPr="005F4D39" w:rsidRDefault="00A514DC" w:rsidP="00A514DC">
            <w:pPr>
              <w:ind w:left="-113" w:right="-113"/>
              <w:jc w:val="center"/>
              <w:rPr>
                <w:rFonts w:ascii="Times New Roman" w:hAnsi="Times New Roman"/>
                <w:sz w:val="20"/>
                <w:szCs w:val="28"/>
                <w:lang w:val="ru-RU"/>
              </w:rPr>
            </w:pPr>
            <w:r w:rsidRPr="005F4D39">
              <w:rPr>
                <w:rFonts w:ascii="Times New Roman" w:hAnsi="Times New Roman"/>
                <w:sz w:val="20"/>
                <w:szCs w:val="28"/>
                <w:lang w:val="ru-RU"/>
              </w:rPr>
              <w:t>Примечание</w:t>
            </w:r>
          </w:p>
        </w:tc>
      </w:tr>
      <w:tr w:rsidR="003008EF" w:rsidRPr="005F4D39" w:rsidTr="00402A3A">
        <w:trPr>
          <w:trHeight w:val="70"/>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08EF" w:rsidRPr="005F4D39" w:rsidRDefault="003008EF" w:rsidP="003008EF">
            <w:pPr>
              <w:jc w:val="center"/>
              <w:rPr>
                <w:rFonts w:ascii="Times New Roman" w:hAnsi="Times New Roman"/>
                <w:sz w:val="20"/>
                <w:szCs w:val="28"/>
                <w:lang w:val="ru-RU"/>
              </w:rPr>
            </w:pPr>
            <w:r w:rsidRPr="005F4D39">
              <w:rPr>
                <w:rFonts w:ascii="Times New Roman" w:hAnsi="Times New Roman"/>
                <w:sz w:val="20"/>
                <w:szCs w:val="28"/>
                <w:lang w:val="ru-RU"/>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008EF" w:rsidRPr="005F4D39" w:rsidRDefault="000064BB" w:rsidP="00024840">
            <w:pPr>
              <w:jc w:val="center"/>
              <w:rPr>
                <w:rFonts w:ascii="Times New Roman" w:hAnsi="Times New Roman"/>
                <w:sz w:val="20"/>
                <w:lang w:val="ru-RU"/>
              </w:rPr>
            </w:pPr>
            <w:r w:rsidRPr="005F4D39">
              <w:rPr>
                <w:rFonts w:ascii="Times New Roman" w:hAnsi="Times New Roman"/>
                <w:sz w:val="20"/>
                <w:lang w:val="ru-RU"/>
              </w:rPr>
              <w:t>Наименование продукции</w:t>
            </w:r>
          </w:p>
        </w:tc>
        <w:tc>
          <w:tcPr>
            <w:tcW w:w="1701" w:type="dxa"/>
            <w:tcBorders>
              <w:top w:val="single" w:sz="4" w:space="0" w:color="auto"/>
              <w:left w:val="single" w:sz="4" w:space="0" w:color="auto"/>
              <w:bottom w:val="single" w:sz="4" w:space="0" w:color="auto"/>
              <w:right w:val="single" w:sz="4" w:space="0" w:color="auto"/>
            </w:tcBorders>
            <w:vAlign w:val="center"/>
          </w:tcPr>
          <w:p w:rsidR="003008EF" w:rsidRPr="005F4D39" w:rsidRDefault="003008EF" w:rsidP="000064BB">
            <w:pPr>
              <w:jc w:val="center"/>
              <w:rPr>
                <w:rFonts w:ascii="Times New Roman" w:hAnsi="Times New Roman"/>
                <w:sz w:val="20"/>
                <w:szCs w:val="28"/>
                <w:lang w:val="ru-RU"/>
              </w:rPr>
            </w:pPr>
            <w:r w:rsidRPr="005F4D39">
              <w:rPr>
                <w:rFonts w:ascii="Times New Roman" w:hAnsi="Times New Roman"/>
                <w:sz w:val="20"/>
                <w:szCs w:val="28"/>
                <w:lang w:val="ru-RU"/>
              </w:rPr>
              <w:t>В соответствии с ТЗ</w:t>
            </w:r>
          </w:p>
        </w:tc>
        <w:tc>
          <w:tcPr>
            <w:tcW w:w="709" w:type="dxa"/>
            <w:tcBorders>
              <w:top w:val="single" w:sz="4" w:space="0" w:color="auto"/>
              <w:left w:val="single" w:sz="4" w:space="0" w:color="auto"/>
              <w:bottom w:val="single" w:sz="4" w:space="0" w:color="auto"/>
              <w:right w:val="single" w:sz="4" w:space="0" w:color="auto"/>
            </w:tcBorders>
            <w:vAlign w:val="center"/>
          </w:tcPr>
          <w:p w:rsidR="003008EF" w:rsidRPr="005F4D39" w:rsidRDefault="00024840" w:rsidP="003008EF">
            <w:pPr>
              <w:jc w:val="center"/>
              <w:rPr>
                <w:rFonts w:ascii="Times New Roman" w:hAnsi="Times New Roman"/>
                <w:sz w:val="20"/>
                <w:szCs w:val="28"/>
                <w:lang w:val="ru-RU"/>
              </w:rPr>
            </w:pPr>
            <w:r w:rsidRPr="005F4D39">
              <w:rPr>
                <w:rFonts w:ascii="Times New Roman" w:hAnsi="Times New Roman"/>
                <w:sz w:val="20"/>
                <w:szCs w:val="28"/>
                <w:lang w:val="ru-RU"/>
              </w:rPr>
              <w:t>ш</w:t>
            </w:r>
            <w:r w:rsidR="00A44827" w:rsidRPr="005F4D39">
              <w:rPr>
                <w:rFonts w:ascii="Times New Roman" w:hAnsi="Times New Roman"/>
                <w:sz w:val="20"/>
                <w:szCs w:val="28"/>
                <w:lang w:val="ru-RU"/>
              </w:rPr>
              <w:t>т</w:t>
            </w:r>
            <w:r w:rsidRPr="005F4D39">
              <w:rPr>
                <w:rFonts w:ascii="Times New Roman" w:hAnsi="Times New Roman"/>
                <w:sz w:val="20"/>
                <w:szCs w:val="28"/>
                <w:lang w:val="ru-RU"/>
              </w:rPr>
              <w:t>.</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rsidR="003008EF" w:rsidRPr="005F4D39" w:rsidRDefault="005220FD" w:rsidP="003008EF">
            <w:pPr>
              <w:jc w:val="center"/>
              <w:rPr>
                <w:rFonts w:ascii="Times New Roman" w:hAnsi="Times New Roman"/>
                <w:sz w:val="20"/>
                <w:szCs w:val="28"/>
                <w:lang w:val="ru-RU"/>
              </w:rPr>
            </w:pPr>
            <w:r w:rsidRPr="005F4D39">
              <w:rPr>
                <w:rFonts w:ascii="Times New Roman" w:hAnsi="Times New Roman"/>
                <w:sz w:val="20"/>
                <w:szCs w:val="28"/>
                <w:lang w:val="ru-RU"/>
              </w:rPr>
              <w:t>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tcPr>
          <w:p w:rsidR="003008EF" w:rsidRPr="005F4D39" w:rsidRDefault="003008EF" w:rsidP="003008EF">
            <w:pPr>
              <w:jc w:val="center"/>
              <w:rPr>
                <w:rFonts w:ascii="Times New Roman" w:hAnsi="Times New Roman"/>
                <w:sz w:val="20"/>
                <w:szCs w:val="28"/>
                <w:lang w:val="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008EF" w:rsidRPr="005F4D39" w:rsidRDefault="003008EF" w:rsidP="003008EF">
            <w:pPr>
              <w:jc w:val="center"/>
              <w:rPr>
                <w:rFonts w:ascii="Times New Roman" w:hAnsi="Times New Roman"/>
                <w:sz w:val="20"/>
                <w:szCs w:val="28"/>
                <w:lang w:val="ru-RU"/>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3008EF" w:rsidRPr="005F4D39" w:rsidRDefault="003008EF" w:rsidP="003008EF">
            <w:pPr>
              <w:jc w:val="center"/>
              <w:rPr>
                <w:rFonts w:ascii="Times New Roman" w:hAnsi="Times New Roman"/>
                <w:sz w:val="20"/>
                <w:szCs w:val="28"/>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rsidR="003008EF" w:rsidRPr="005F4D39" w:rsidRDefault="003008EF" w:rsidP="003008EF">
            <w:pPr>
              <w:jc w:val="center"/>
              <w:rPr>
                <w:rFonts w:ascii="Times New Roman" w:hAnsi="Times New Roman"/>
                <w:sz w:val="20"/>
                <w:szCs w:val="28"/>
                <w:lang w:val="ru-RU"/>
              </w:rPr>
            </w:pPr>
          </w:p>
        </w:tc>
        <w:tc>
          <w:tcPr>
            <w:tcW w:w="2552" w:type="dxa"/>
            <w:tcBorders>
              <w:top w:val="single" w:sz="4" w:space="0" w:color="auto"/>
              <w:left w:val="single" w:sz="4" w:space="0" w:color="auto"/>
              <w:bottom w:val="single" w:sz="4" w:space="0" w:color="auto"/>
              <w:right w:val="single" w:sz="4" w:space="0" w:color="auto"/>
            </w:tcBorders>
            <w:vAlign w:val="center"/>
          </w:tcPr>
          <w:p w:rsidR="003008EF" w:rsidRPr="005F4D39" w:rsidRDefault="003008EF" w:rsidP="00024840">
            <w:pPr>
              <w:pStyle w:val="af4"/>
              <w:rPr>
                <w:rFonts w:ascii="Times New Roman" w:hAnsi="Times New Roman"/>
                <w:sz w:val="20"/>
              </w:rPr>
            </w:pPr>
            <w:r w:rsidRPr="005F4D39">
              <w:rPr>
                <w:rFonts w:ascii="Times New Roman" w:hAnsi="Times New Roman"/>
                <w:sz w:val="20"/>
              </w:rPr>
              <w:t>________, ________</w:t>
            </w:r>
            <w:r w:rsidR="00024840" w:rsidRPr="005F4D39">
              <w:rPr>
                <w:rFonts w:ascii="Times New Roman" w:hAnsi="Times New Roman"/>
                <w:sz w:val="20"/>
              </w:rPr>
              <w:t>.</w:t>
            </w:r>
          </w:p>
          <w:p w:rsidR="003008EF" w:rsidRPr="005F4D39" w:rsidRDefault="003008EF" w:rsidP="00024840">
            <w:pPr>
              <w:pStyle w:val="af4"/>
              <w:rPr>
                <w:rFonts w:ascii="Times New Roman" w:hAnsi="Times New Roman"/>
                <w:sz w:val="20"/>
              </w:rPr>
            </w:pPr>
            <w:r w:rsidRPr="005F4D39">
              <w:rPr>
                <w:rFonts w:ascii="Times New Roman" w:hAnsi="Times New Roman"/>
                <w:sz w:val="20"/>
              </w:rPr>
              <w:t>Код ТНВЭД ____</w:t>
            </w:r>
            <w:r w:rsidR="00024840" w:rsidRPr="005F4D39">
              <w:rPr>
                <w:rFonts w:ascii="Times New Roman" w:hAnsi="Times New Roman"/>
                <w:sz w:val="20"/>
              </w:rPr>
              <w:t>__</w:t>
            </w:r>
          </w:p>
          <w:p w:rsidR="003008EF" w:rsidRPr="005F4D39" w:rsidRDefault="003008EF" w:rsidP="00024840">
            <w:pPr>
              <w:pStyle w:val="af4"/>
              <w:rPr>
                <w:rFonts w:ascii="Times New Roman" w:hAnsi="Times New Roman"/>
                <w:sz w:val="20"/>
              </w:rPr>
            </w:pPr>
            <w:r w:rsidRPr="005F4D39">
              <w:rPr>
                <w:rFonts w:ascii="Times New Roman" w:hAnsi="Times New Roman"/>
                <w:sz w:val="20"/>
              </w:rPr>
              <w:t>Код ОКПД2 ____</w:t>
            </w:r>
            <w:r w:rsidR="00024840" w:rsidRPr="005F4D39">
              <w:rPr>
                <w:rFonts w:ascii="Times New Roman" w:hAnsi="Times New Roman"/>
                <w:sz w:val="20"/>
              </w:rPr>
              <w:t>___</w:t>
            </w:r>
          </w:p>
        </w:tc>
        <w:tc>
          <w:tcPr>
            <w:tcW w:w="1134" w:type="dxa"/>
            <w:tcBorders>
              <w:top w:val="single" w:sz="4" w:space="0" w:color="auto"/>
              <w:left w:val="single" w:sz="4" w:space="0" w:color="auto"/>
              <w:bottom w:val="single" w:sz="4" w:space="0" w:color="auto"/>
              <w:right w:val="single" w:sz="4" w:space="0" w:color="auto"/>
            </w:tcBorders>
            <w:vAlign w:val="center"/>
          </w:tcPr>
          <w:p w:rsidR="003008EF" w:rsidRPr="005F4D39" w:rsidRDefault="003008EF" w:rsidP="003008EF">
            <w:pPr>
              <w:pStyle w:val="af4"/>
              <w:jc w:val="center"/>
              <w:rPr>
                <w:rFonts w:ascii="Times New Roman" w:hAnsi="Times New Roman"/>
                <w:sz w:val="20"/>
              </w:rPr>
            </w:pPr>
          </w:p>
        </w:tc>
      </w:tr>
    </w:tbl>
    <w:p w:rsidR="000064BB" w:rsidRPr="005F4D39" w:rsidRDefault="000064BB" w:rsidP="00A514DC">
      <w:pPr>
        <w:ind w:firstLine="709"/>
        <w:jc w:val="both"/>
        <w:rPr>
          <w:sz w:val="30"/>
          <w:szCs w:val="30"/>
          <w:lang w:val="ru-RU"/>
        </w:rPr>
      </w:pPr>
    </w:p>
    <w:p w:rsidR="00A514DC" w:rsidRPr="005F4D39" w:rsidRDefault="00A514DC" w:rsidP="00A514DC">
      <w:pPr>
        <w:ind w:firstLine="709"/>
        <w:jc w:val="both"/>
        <w:rPr>
          <w:sz w:val="30"/>
          <w:szCs w:val="30"/>
          <w:lang w:val="ru-RU"/>
        </w:rPr>
      </w:pPr>
      <w:r w:rsidRPr="005F4D39">
        <w:rPr>
          <w:sz w:val="30"/>
          <w:szCs w:val="30"/>
          <w:lang w:val="ru-RU"/>
        </w:rPr>
        <w:t>С</w:t>
      </w:r>
      <w:r w:rsidRPr="005F4D39">
        <w:rPr>
          <w:color w:val="000000"/>
          <w:sz w:val="30"/>
          <w:szCs w:val="30"/>
          <w:lang w:val="ru-RU"/>
        </w:rPr>
        <w:t xml:space="preserve">тоимость продукции по договору </w:t>
      </w:r>
      <w:r w:rsidRPr="005F4D39">
        <w:rPr>
          <w:sz w:val="30"/>
          <w:szCs w:val="30"/>
          <w:lang w:val="ru-RU"/>
        </w:rPr>
        <w:t xml:space="preserve">определена по итогам процедуры открытых маркетинговых исследований № </w:t>
      </w:r>
      <w:r w:rsidR="000064BB" w:rsidRPr="005F4D39">
        <w:rPr>
          <w:sz w:val="30"/>
          <w:szCs w:val="30"/>
          <w:lang w:val="ru-RU"/>
        </w:rPr>
        <w:t>___________________________</w:t>
      </w:r>
      <w:r w:rsidRPr="005F4D39">
        <w:rPr>
          <w:sz w:val="30"/>
          <w:szCs w:val="30"/>
          <w:lang w:val="ru-RU"/>
        </w:rPr>
        <w:t xml:space="preserve"> (ППЗ № </w:t>
      </w:r>
      <w:r w:rsidR="000064BB" w:rsidRPr="005F4D39">
        <w:rPr>
          <w:sz w:val="30"/>
          <w:szCs w:val="30"/>
          <w:lang w:val="ru-RU"/>
        </w:rPr>
        <w:t>_____________________</w:t>
      </w:r>
      <w:r w:rsidRPr="005F4D39">
        <w:rPr>
          <w:sz w:val="30"/>
          <w:szCs w:val="30"/>
          <w:lang w:val="ru-RU"/>
        </w:rPr>
        <w:t>) и составляет ______________</w:t>
      </w:r>
      <w:r w:rsidRPr="005F4D39">
        <w:rPr>
          <w:color w:val="000000"/>
          <w:sz w:val="30"/>
          <w:szCs w:val="30"/>
          <w:lang w:val="ru-RU"/>
        </w:rPr>
        <w:t xml:space="preserve"> </w:t>
      </w:r>
      <w:r w:rsidRPr="005F4D39">
        <w:rPr>
          <w:i/>
          <w:iCs/>
          <w:sz w:val="30"/>
          <w:szCs w:val="30"/>
          <w:lang w:val="ru-RU"/>
        </w:rPr>
        <w:t>(стоимость и валюта договора)</w:t>
      </w:r>
      <w:r w:rsidRPr="005F4D39">
        <w:rPr>
          <w:sz w:val="30"/>
          <w:szCs w:val="30"/>
          <w:lang w:val="ru-RU"/>
        </w:rPr>
        <w:t xml:space="preserve">, в том числе НДС </w:t>
      </w:r>
      <w:r w:rsidRPr="005F4D39">
        <w:rPr>
          <w:i/>
          <w:iCs/>
          <w:sz w:val="30"/>
          <w:szCs w:val="30"/>
          <w:lang w:val="ru-RU"/>
        </w:rPr>
        <w:t>(если применимо)</w:t>
      </w:r>
      <w:r w:rsidRPr="005F4D39">
        <w:rPr>
          <w:sz w:val="30"/>
          <w:szCs w:val="30"/>
          <w:lang w:val="ru-RU"/>
        </w:rPr>
        <w:t xml:space="preserve"> по ставке __% в сумме _____________ </w:t>
      </w:r>
      <w:r w:rsidRPr="005F4D39">
        <w:rPr>
          <w:i/>
          <w:iCs/>
          <w:color w:val="000000"/>
          <w:sz w:val="30"/>
          <w:szCs w:val="30"/>
          <w:lang w:val="ru-RU"/>
        </w:rPr>
        <w:t xml:space="preserve">(сумма и валюта НДС) </w:t>
      </w:r>
      <w:r w:rsidRPr="005F4D39">
        <w:rPr>
          <w:sz w:val="30"/>
          <w:szCs w:val="30"/>
          <w:lang w:val="ru-RU"/>
        </w:rPr>
        <w:t xml:space="preserve">и определяется Спецификацией (Приложение №1) </w:t>
      </w:r>
      <w:r w:rsidRPr="005F4D39">
        <w:rPr>
          <w:i/>
          <w:iCs/>
          <w:sz w:val="30"/>
          <w:szCs w:val="30"/>
          <w:lang w:val="ru-RU"/>
        </w:rPr>
        <w:t>(применяется в случае поставки продукции предприятием – резидентом Республики Беларусь, в том числе, если валюта договора иная, отличная от белорусского рубля)</w:t>
      </w:r>
      <w:r w:rsidRPr="005F4D39">
        <w:rPr>
          <w:sz w:val="30"/>
          <w:szCs w:val="30"/>
          <w:lang w:val="ru-RU"/>
        </w:rPr>
        <w:t>.</w:t>
      </w:r>
    </w:p>
    <w:p w:rsidR="00A514DC" w:rsidRPr="005F4D39" w:rsidRDefault="00A514DC" w:rsidP="00A514DC">
      <w:pPr>
        <w:ind w:firstLine="709"/>
        <w:jc w:val="both"/>
        <w:rPr>
          <w:sz w:val="30"/>
          <w:szCs w:val="30"/>
          <w:lang w:val="ru-RU"/>
        </w:rPr>
      </w:pPr>
      <w:r w:rsidRPr="005F4D39">
        <w:rPr>
          <w:sz w:val="30"/>
          <w:szCs w:val="30"/>
          <w:lang w:val="ru-RU"/>
        </w:rPr>
        <w:t>С</w:t>
      </w:r>
      <w:r w:rsidRPr="005F4D39">
        <w:rPr>
          <w:color w:val="000000"/>
          <w:sz w:val="30"/>
          <w:szCs w:val="30"/>
          <w:lang w:val="ru-RU"/>
        </w:rPr>
        <w:t xml:space="preserve">тоимость продукции по договору </w:t>
      </w:r>
      <w:r w:rsidRPr="005F4D39">
        <w:rPr>
          <w:sz w:val="30"/>
          <w:szCs w:val="30"/>
          <w:lang w:val="ru-RU"/>
        </w:rPr>
        <w:t xml:space="preserve">определена по итогам процедуры открытых маркетинговых исследований </w:t>
      </w:r>
      <w:r w:rsidR="005F4D39" w:rsidRPr="005F4D39">
        <w:rPr>
          <w:sz w:val="30"/>
          <w:szCs w:val="30"/>
          <w:lang w:val="ru-RU"/>
        </w:rPr>
        <w:t>№ ___________________________ (ППЗ № _____________________)</w:t>
      </w:r>
      <w:r w:rsidRPr="005F4D39">
        <w:rPr>
          <w:sz w:val="30"/>
          <w:szCs w:val="30"/>
          <w:lang w:val="ru-RU"/>
        </w:rPr>
        <w:t xml:space="preserve"> и составляет ______________</w:t>
      </w:r>
      <w:r w:rsidRPr="005F4D39">
        <w:rPr>
          <w:color w:val="000000"/>
          <w:sz w:val="30"/>
          <w:szCs w:val="30"/>
          <w:lang w:val="ru-RU"/>
        </w:rPr>
        <w:t xml:space="preserve"> </w:t>
      </w:r>
      <w:r w:rsidRPr="005F4D39">
        <w:rPr>
          <w:i/>
          <w:iCs/>
          <w:sz w:val="30"/>
          <w:szCs w:val="30"/>
          <w:lang w:val="ru-RU"/>
        </w:rPr>
        <w:t>(стоимость и валюта договора)</w:t>
      </w:r>
      <w:r w:rsidRPr="005F4D39">
        <w:rPr>
          <w:sz w:val="30"/>
          <w:szCs w:val="30"/>
          <w:lang w:val="ru-RU"/>
        </w:rPr>
        <w:t xml:space="preserve">, НДС – 0% и определяется Спецификацией (Приложение №1) </w:t>
      </w:r>
      <w:r w:rsidRPr="005F4D39">
        <w:rPr>
          <w:i/>
          <w:iCs/>
          <w:sz w:val="30"/>
          <w:szCs w:val="30"/>
          <w:lang w:val="ru-RU"/>
        </w:rPr>
        <w:t>(применяется в случае поставки продукции предприятием – нерезидентом Республики Беларусь)</w:t>
      </w:r>
      <w:r w:rsidRPr="005F4D39">
        <w:rPr>
          <w:sz w:val="30"/>
          <w:szCs w:val="30"/>
          <w:lang w:val="ru-RU"/>
        </w:rPr>
        <w:t>.</w:t>
      </w:r>
    </w:p>
    <w:p w:rsidR="00024840" w:rsidRPr="005F4D39" w:rsidRDefault="00024840" w:rsidP="003E4D5C">
      <w:pPr>
        <w:jc w:val="both"/>
        <w:rPr>
          <w:sz w:val="28"/>
          <w:szCs w:val="28"/>
          <w:lang w:val="ru-RU"/>
        </w:rPr>
      </w:pPr>
    </w:p>
    <w:tbl>
      <w:tblPr>
        <w:tblW w:w="10668" w:type="dxa"/>
        <w:tblLook w:val="0000" w:firstRow="0" w:lastRow="0" w:firstColumn="0" w:lastColumn="0" w:noHBand="0" w:noVBand="0"/>
      </w:tblPr>
      <w:tblGrid>
        <w:gridCol w:w="4928"/>
        <w:gridCol w:w="5740"/>
      </w:tblGrid>
      <w:tr w:rsidR="00036102" w:rsidRPr="005F4D39" w:rsidTr="009202E0">
        <w:tc>
          <w:tcPr>
            <w:tcW w:w="4928" w:type="dxa"/>
          </w:tcPr>
          <w:p w:rsidR="00036102" w:rsidRPr="005F4D39" w:rsidRDefault="00036102" w:rsidP="009202E0">
            <w:pPr>
              <w:tabs>
                <w:tab w:val="left" w:pos="4820"/>
                <w:tab w:val="left" w:pos="5529"/>
              </w:tabs>
              <w:spacing w:line="280" w:lineRule="exact"/>
              <w:ind w:left="712" w:hanging="570"/>
              <w:rPr>
                <w:lang w:val="ru-RU"/>
              </w:rPr>
            </w:pPr>
          </w:p>
          <w:p w:rsidR="00036102" w:rsidRPr="005F4D39" w:rsidRDefault="00036102" w:rsidP="009202E0">
            <w:pPr>
              <w:tabs>
                <w:tab w:val="left" w:pos="4820"/>
                <w:tab w:val="left" w:pos="5529"/>
              </w:tabs>
              <w:spacing w:line="280" w:lineRule="exact"/>
              <w:ind w:left="712" w:hanging="570"/>
              <w:rPr>
                <w:lang w:val="ru-RU"/>
              </w:rPr>
            </w:pPr>
            <w:r w:rsidRPr="005F4D39">
              <w:rPr>
                <w:lang w:val="ru-RU"/>
              </w:rPr>
              <w:t>от Поставщика:</w:t>
            </w:r>
          </w:p>
        </w:tc>
        <w:tc>
          <w:tcPr>
            <w:tcW w:w="5740" w:type="dxa"/>
          </w:tcPr>
          <w:p w:rsidR="00036102" w:rsidRPr="005F4D39" w:rsidRDefault="00036102" w:rsidP="009202E0">
            <w:pPr>
              <w:tabs>
                <w:tab w:val="left" w:pos="4820"/>
                <w:tab w:val="left" w:pos="5529"/>
              </w:tabs>
              <w:spacing w:line="280" w:lineRule="exact"/>
              <w:ind w:left="712"/>
              <w:rPr>
                <w:lang w:val="ru-RU"/>
              </w:rPr>
            </w:pPr>
          </w:p>
          <w:p w:rsidR="00036102" w:rsidRPr="005F4D39" w:rsidRDefault="00036102" w:rsidP="009202E0">
            <w:pPr>
              <w:tabs>
                <w:tab w:val="left" w:pos="4820"/>
                <w:tab w:val="left" w:pos="5529"/>
              </w:tabs>
              <w:spacing w:line="280" w:lineRule="exact"/>
              <w:ind w:left="712"/>
              <w:rPr>
                <w:lang w:val="ru-RU"/>
              </w:rPr>
            </w:pPr>
            <w:r w:rsidRPr="005F4D39">
              <w:rPr>
                <w:lang w:val="ru-RU"/>
              </w:rPr>
              <w:t>от Покупателя:</w:t>
            </w:r>
          </w:p>
        </w:tc>
      </w:tr>
      <w:tr w:rsidR="00036102" w:rsidRPr="005F4D39" w:rsidTr="009202E0">
        <w:tc>
          <w:tcPr>
            <w:tcW w:w="4928" w:type="dxa"/>
          </w:tcPr>
          <w:p w:rsidR="00036102" w:rsidRPr="005F4D39" w:rsidRDefault="00036102" w:rsidP="009202E0">
            <w:pPr>
              <w:tabs>
                <w:tab w:val="left" w:pos="4820"/>
                <w:tab w:val="left" w:pos="5529"/>
              </w:tabs>
              <w:spacing w:line="280" w:lineRule="exact"/>
              <w:ind w:left="712" w:hanging="570"/>
              <w:rPr>
                <w:lang w:val="ru-RU"/>
              </w:rPr>
            </w:pPr>
          </w:p>
          <w:p w:rsidR="00036102" w:rsidRPr="005F4D39" w:rsidRDefault="00036102" w:rsidP="009202E0">
            <w:pPr>
              <w:tabs>
                <w:tab w:val="left" w:pos="4820"/>
                <w:tab w:val="left" w:pos="5529"/>
              </w:tabs>
              <w:spacing w:line="280" w:lineRule="exact"/>
              <w:rPr>
                <w:lang w:val="ru-RU"/>
              </w:rPr>
            </w:pPr>
            <w:r w:rsidRPr="005F4D39">
              <w:rPr>
                <w:lang w:val="ru-RU"/>
              </w:rPr>
              <w:t>___________________</w:t>
            </w:r>
          </w:p>
          <w:p w:rsidR="00036102" w:rsidRPr="005F4D39" w:rsidRDefault="00036102" w:rsidP="009202E0">
            <w:pPr>
              <w:tabs>
                <w:tab w:val="left" w:pos="4820"/>
                <w:tab w:val="left" w:pos="5529"/>
              </w:tabs>
              <w:spacing w:line="280" w:lineRule="exact"/>
              <w:ind w:left="712" w:hanging="570"/>
              <w:rPr>
                <w:lang w:val="ru-RU"/>
              </w:rPr>
            </w:pPr>
          </w:p>
          <w:p w:rsidR="00036102" w:rsidRPr="005F4D39" w:rsidRDefault="00036102" w:rsidP="00FD2CBB">
            <w:pPr>
              <w:tabs>
                <w:tab w:val="left" w:pos="4820"/>
                <w:tab w:val="left" w:pos="5529"/>
              </w:tabs>
              <w:spacing w:line="280" w:lineRule="exact"/>
              <w:ind w:left="712" w:hanging="570"/>
              <w:rPr>
                <w:lang w:val="ru-RU"/>
              </w:rPr>
            </w:pPr>
            <w:r w:rsidRPr="005F4D39">
              <w:rPr>
                <w:lang w:val="ru-RU"/>
              </w:rPr>
              <w:t>«___»</w:t>
            </w:r>
            <w:r w:rsidR="003E4D5C" w:rsidRPr="005F4D39">
              <w:rPr>
                <w:lang w:val="ru-RU"/>
              </w:rPr>
              <w:t xml:space="preserve"> __________</w:t>
            </w:r>
            <w:r w:rsidRPr="005F4D39">
              <w:rPr>
                <w:lang w:val="ru-RU"/>
              </w:rPr>
              <w:t>20</w:t>
            </w:r>
            <w:r w:rsidR="00FD2CBB">
              <w:rPr>
                <w:lang w:val="ru-RU"/>
              </w:rPr>
              <w:t>__</w:t>
            </w:r>
            <w:r w:rsidRPr="005F4D39">
              <w:rPr>
                <w:lang w:val="ru-RU"/>
              </w:rPr>
              <w:t xml:space="preserve"> г</w:t>
            </w:r>
            <w:r w:rsidR="003E4D5C" w:rsidRPr="005F4D39">
              <w:rPr>
                <w:lang w:val="ru-RU"/>
              </w:rPr>
              <w:t>ода</w:t>
            </w:r>
          </w:p>
        </w:tc>
        <w:tc>
          <w:tcPr>
            <w:tcW w:w="5740" w:type="dxa"/>
          </w:tcPr>
          <w:p w:rsidR="00036102" w:rsidRPr="005F4D39" w:rsidRDefault="00036102" w:rsidP="009202E0">
            <w:pPr>
              <w:tabs>
                <w:tab w:val="left" w:pos="4820"/>
                <w:tab w:val="left" w:pos="5529"/>
              </w:tabs>
              <w:spacing w:line="280" w:lineRule="exact"/>
              <w:ind w:left="712"/>
              <w:rPr>
                <w:lang w:val="ru-RU"/>
              </w:rPr>
            </w:pPr>
          </w:p>
          <w:p w:rsidR="00036102" w:rsidRPr="005F4D39" w:rsidRDefault="00036102" w:rsidP="009202E0">
            <w:pPr>
              <w:tabs>
                <w:tab w:val="left" w:pos="4820"/>
                <w:tab w:val="left" w:pos="5529"/>
              </w:tabs>
              <w:spacing w:line="280" w:lineRule="exact"/>
              <w:ind w:left="712"/>
              <w:rPr>
                <w:lang w:val="ru-RU"/>
              </w:rPr>
            </w:pPr>
            <w:r w:rsidRPr="005F4D39">
              <w:rPr>
                <w:lang w:val="ru-RU"/>
              </w:rPr>
              <w:t>____________________</w:t>
            </w:r>
          </w:p>
          <w:p w:rsidR="00036102" w:rsidRPr="005F4D39" w:rsidRDefault="00036102" w:rsidP="009202E0">
            <w:pPr>
              <w:tabs>
                <w:tab w:val="left" w:pos="4820"/>
                <w:tab w:val="left" w:pos="5529"/>
              </w:tabs>
              <w:spacing w:line="280" w:lineRule="exact"/>
              <w:ind w:left="712"/>
              <w:rPr>
                <w:lang w:val="ru-RU"/>
              </w:rPr>
            </w:pPr>
          </w:p>
          <w:p w:rsidR="00036102" w:rsidRPr="005F4D39" w:rsidRDefault="00036102" w:rsidP="00FD2CBB">
            <w:pPr>
              <w:tabs>
                <w:tab w:val="left" w:pos="4820"/>
                <w:tab w:val="left" w:pos="5529"/>
              </w:tabs>
              <w:spacing w:line="280" w:lineRule="exact"/>
              <w:ind w:left="712"/>
              <w:rPr>
                <w:lang w:val="ru-RU"/>
              </w:rPr>
            </w:pPr>
            <w:r w:rsidRPr="005F4D39">
              <w:rPr>
                <w:lang w:val="ru-RU"/>
              </w:rPr>
              <w:t>«___»</w:t>
            </w:r>
            <w:r w:rsidR="003E4D5C" w:rsidRPr="005F4D39">
              <w:rPr>
                <w:lang w:val="ru-RU"/>
              </w:rPr>
              <w:t xml:space="preserve"> </w:t>
            </w:r>
            <w:r w:rsidRPr="005F4D39">
              <w:rPr>
                <w:lang w:val="ru-RU"/>
              </w:rPr>
              <w:t>__________20</w:t>
            </w:r>
            <w:r w:rsidR="00FD2CBB">
              <w:rPr>
                <w:lang w:val="ru-RU"/>
              </w:rPr>
              <w:t>__</w:t>
            </w:r>
            <w:r w:rsidRPr="005F4D39">
              <w:rPr>
                <w:lang w:val="ru-RU"/>
              </w:rPr>
              <w:t xml:space="preserve"> г</w:t>
            </w:r>
            <w:r w:rsidR="003E4D5C" w:rsidRPr="005F4D39">
              <w:rPr>
                <w:lang w:val="ru-RU"/>
              </w:rPr>
              <w:t>ода</w:t>
            </w:r>
          </w:p>
        </w:tc>
      </w:tr>
    </w:tbl>
    <w:p w:rsidR="00E0724C" w:rsidRPr="005F4D39" w:rsidRDefault="00E0724C" w:rsidP="003E4D5C">
      <w:pPr>
        <w:ind w:right="-1"/>
        <w:rPr>
          <w:sz w:val="26"/>
          <w:szCs w:val="26"/>
          <w:lang w:val="ru-RU"/>
        </w:rPr>
      </w:pPr>
    </w:p>
    <w:p w:rsidR="00E0724C" w:rsidRPr="005F4D39" w:rsidRDefault="00E0724C" w:rsidP="003E4D5C">
      <w:pPr>
        <w:ind w:right="-1"/>
        <w:rPr>
          <w:sz w:val="26"/>
          <w:szCs w:val="26"/>
          <w:highlight w:val="yellow"/>
          <w:lang w:val="ru-RU"/>
        </w:rPr>
      </w:pPr>
    </w:p>
    <w:p w:rsidR="00E0724C" w:rsidRPr="005F4D39" w:rsidRDefault="00E0724C" w:rsidP="003E4D5C">
      <w:pPr>
        <w:ind w:right="-1"/>
        <w:rPr>
          <w:sz w:val="26"/>
          <w:szCs w:val="26"/>
          <w:highlight w:val="yellow"/>
          <w:lang w:val="ru-RU"/>
        </w:rPr>
      </w:pPr>
    </w:p>
    <w:p w:rsidR="00E0724C" w:rsidRPr="005F4D39" w:rsidRDefault="00E0724C" w:rsidP="003E4D5C">
      <w:pPr>
        <w:ind w:right="-1"/>
        <w:rPr>
          <w:sz w:val="26"/>
          <w:szCs w:val="26"/>
          <w:highlight w:val="yellow"/>
          <w:lang w:val="ru-RU"/>
        </w:rPr>
        <w:sectPr w:rsidR="00E0724C" w:rsidRPr="005F4D39" w:rsidSect="00863CC5">
          <w:pgSz w:w="16838" w:h="11906" w:orient="landscape" w:code="9"/>
          <w:pgMar w:top="992" w:right="992" w:bottom="709" w:left="1276" w:header="709" w:footer="442" w:gutter="0"/>
          <w:cols w:space="708"/>
          <w:docGrid w:linePitch="360"/>
        </w:sectPr>
      </w:pPr>
    </w:p>
    <w:p w:rsidR="00E0724C" w:rsidRPr="005F4D39" w:rsidRDefault="00E0724C" w:rsidP="00E0724C">
      <w:pPr>
        <w:tabs>
          <w:tab w:val="left" w:pos="7752"/>
        </w:tabs>
        <w:ind w:left="5103"/>
        <w:rPr>
          <w:sz w:val="30"/>
          <w:szCs w:val="30"/>
          <w:lang w:val="ru-RU"/>
        </w:rPr>
      </w:pPr>
      <w:r w:rsidRPr="005F4D39">
        <w:rPr>
          <w:sz w:val="30"/>
          <w:szCs w:val="30"/>
          <w:lang w:val="ru-RU"/>
        </w:rPr>
        <w:lastRenderedPageBreak/>
        <w:t>Приложение № 2</w:t>
      </w:r>
    </w:p>
    <w:p w:rsidR="00E0724C" w:rsidRPr="005F4D39" w:rsidRDefault="00E0724C" w:rsidP="00E0724C">
      <w:pPr>
        <w:tabs>
          <w:tab w:val="left" w:pos="9072"/>
        </w:tabs>
        <w:ind w:left="5103"/>
        <w:rPr>
          <w:sz w:val="30"/>
          <w:szCs w:val="30"/>
          <w:lang w:val="ru-RU"/>
        </w:rPr>
      </w:pPr>
      <w:r w:rsidRPr="005F4D39">
        <w:rPr>
          <w:sz w:val="30"/>
          <w:szCs w:val="30"/>
          <w:lang w:val="ru-RU"/>
        </w:rPr>
        <w:t>к Договору № ___________</w:t>
      </w:r>
    </w:p>
    <w:p w:rsidR="00E0724C" w:rsidRPr="005F4D39" w:rsidRDefault="00E0724C" w:rsidP="00E0724C">
      <w:pPr>
        <w:tabs>
          <w:tab w:val="left" w:pos="9072"/>
        </w:tabs>
        <w:ind w:left="5103"/>
        <w:rPr>
          <w:sz w:val="30"/>
          <w:szCs w:val="30"/>
          <w:lang w:val="ru-RU"/>
        </w:rPr>
      </w:pPr>
      <w:r w:rsidRPr="005F4D39">
        <w:rPr>
          <w:sz w:val="30"/>
          <w:szCs w:val="30"/>
          <w:lang w:val="ru-RU"/>
        </w:rPr>
        <w:t>от «___» ________ 20__ года</w:t>
      </w:r>
    </w:p>
    <w:p w:rsidR="00E0724C" w:rsidRPr="005F4D39" w:rsidRDefault="00E0724C" w:rsidP="00E0724C">
      <w:pPr>
        <w:tabs>
          <w:tab w:val="left" w:pos="9072"/>
        </w:tabs>
        <w:ind w:left="5103"/>
        <w:rPr>
          <w:sz w:val="30"/>
          <w:szCs w:val="30"/>
          <w:lang w:val="ru-RU"/>
        </w:rPr>
      </w:pPr>
    </w:p>
    <w:p w:rsidR="00E0724C" w:rsidRPr="005F4D39" w:rsidRDefault="00E0724C" w:rsidP="00E0724C">
      <w:pPr>
        <w:tabs>
          <w:tab w:val="left" w:pos="6880"/>
        </w:tabs>
        <w:jc w:val="center"/>
        <w:rPr>
          <w:b/>
          <w:sz w:val="30"/>
          <w:szCs w:val="30"/>
          <w:lang w:val="ru-RU"/>
        </w:rPr>
      </w:pPr>
      <w:r w:rsidRPr="005F4D39">
        <w:rPr>
          <w:b/>
          <w:sz w:val="30"/>
          <w:szCs w:val="30"/>
          <w:lang w:val="ru-RU"/>
        </w:rPr>
        <w:t>Условия Банковского сопровождения</w:t>
      </w:r>
    </w:p>
    <w:p w:rsidR="00E0724C" w:rsidRPr="005F4D39" w:rsidRDefault="00E0724C" w:rsidP="00E0724C">
      <w:pPr>
        <w:tabs>
          <w:tab w:val="left" w:pos="6880"/>
        </w:tabs>
        <w:jc w:val="center"/>
        <w:rPr>
          <w:b/>
          <w:sz w:val="30"/>
          <w:szCs w:val="30"/>
          <w:lang w:val="ru-RU"/>
        </w:rPr>
      </w:pP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Исполнение настоящего Договора №_____ от _______20__ года (далее – Договор) осуществляется с применением Банковского сопровождения.</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 xml:space="preserve">В Договоре используются термины, имеющие следующие значения: </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1.1.</w:t>
      </w:r>
      <w:r w:rsidRPr="005F4D39">
        <w:rPr>
          <w:sz w:val="30"/>
          <w:szCs w:val="30"/>
          <w:lang w:val="ru-RU"/>
        </w:rPr>
        <w:tab/>
        <w:t xml:space="preserve">Банковское сопровождение – осуществление Банком мониторинга и контроля за </w:t>
      </w:r>
      <w:r w:rsidR="00A36AD9" w:rsidRPr="005F4D39">
        <w:rPr>
          <w:sz w:val="30"/>
          <w:szCs w:val="30"/>
          <w:lang w:val="ru-RU"/>
        </w:rPr>
        <w:t>целевым расходованием средств</w:t>
      </w:r>
      <w:r w:rsidRPr="005F4D39">
        <w:rPr>
          <w:sz w:val="30"/>
          <w:szCs w:val="30"/>
          <w:lang w:val="ru-RU"/>
        </w:rPr>
        <w:t xml:space="preserve"> Поставщик</w:t>
      </w:r>
      <w:r w:rsidR="00A36AD9" w:rsidRPr="005F4D39">
        <w:rPr>
          <w:sz w:val="30"/>
          <w:szCs w:val="30"/>
          <w:lang w:val="ru-RU"/>
        </w:rPr>
        <w:t>ом</w:t>
      </w:r>
      <w:r w:rsidRPr="005F4D39">
        <w:rPr>
          <w:sz w:val="30"/>
          <w:szCs w:val="30"/>
          <w:lang w:val="ru-RU"/>
        </w:rPr>
        <w:t xml:space="preserve"> и ины</w:t>
      </w:r>
      <w:r w:rsidR="00A36AD9" w:rsidRPr="005F4D39">
        <w:rPr>
          <w:sz w:val="30"/>
          <w:szCs w:val="30"/>
          <w:lang w:val="ru-RU"/>
        </w:rPr>
        <w:t>ми</w:t>
      </w:r>
      <w:r w:rsidRPr="005F4D39">
        <w:rPr>
          <w:sz w:val="30"/>
          <w:szCs w:val="30"/>
          <w:lang w:val="ru-RU"/>
        </w:rPr>
        <w:t xml:space="preserve"> лиц</w:t>
      </w:r>
      <w:r w:rsidR="00A36AD9" w:rsidRPr="005F4D39">
        <w:rPr>
          <w:sz w:val="30"/>
          <w:szCs w:val="30"/>
          <w:lang w:val="ru-RU"/>
        </w:rPr>
        <w:t>ами</w:t>
      </w:r>
      <w:r w:rsidRPr="005F4D39">
        <w:rPr>
          <w:sz w:val="30"/>
          <w:szCs w:val="30"/>
          <w:lang w:val="ru-RU"/>
        </w:rPr>
        <w:t>, привлекаемы</w:t>
      </w:r>
      <w:r w:rsidR="00A36AD9" w:rsidRPr="005F4D39">
        <w:rPr>
          <w:sz w:val="30"/>
          <w:szCs w:val="30"/>
          <w:lang w:val="ru-RU"/>
        </w:rPr>
        <w:t>ми</w:t>
      </w:r>
      <w:r w:rsidRPr="005F4D39">
        <w:rPr>
          <w:sz w:val="30"/>
          <w:szCs w:val="30"/>
          <w:lang w:val="ru-RU"/>
        </w:rPr>
        <w:t xml:space="preserve"> в ходе исполнения Договора</w:t>
      </w:r>
      <w:r w:rsidR="00A36AD9" w:rsidRPr="005F4D39">
        <w:rPr>
          <w:sz w:val="30"/>
          <w:szCs w:val="30"/>
          <w:lang w:val="ru-RU"/>
        </w:rPr>
        <w:t xml:space="preserve"> с использованием</w:t>
      </w:r>
      <w:r w:rsidRPr="005F4D39">
        <w:rPr>
          <w:sz w:val="30"/>
          <w:szCs w:val="30"/>
          <w:lang w:val="ru-RU"/>
        </w:rPr>
        <w:t xml:space="preserve"> Отдельн</w:t>
      </w:r>
      <w:r w:rsidR="00A36AD9" w:rsidRPr="005F4D39">
        <w:rPr>
          <w:sz w:val="30"/>
          <w:szCs w:val="30"/>
          <w:lang w:val="ru-RU"/>
        </w:rPr>
        <w:t>ых</w:t>
      </w:r>
      <w:r w:rsidRPr="005F4D39">
        <w:rPr>
          <w:sz w:val="30"/>
          <w:szCs w:val="30"/>
          <w:lang w:val="ru-RU"/>
        </w:rPr>
        <w:t xml:space="preserve"> счет</w:t>
      </w:r>
      <w:r w:rsidR="00A36AD9" w:rsidRPr="005F4D39">
        <w:rPr>
          <w:sz w:val="30"/>
          <w:szCs w:val="30"/>
          <w:lang w:val="ru-RU"/>
        </w:rPr>
        <w:t>ов</w:t>
      </w:r>
      <w:r w:rsidRPr="005F4D39">
        <w:rPr>
          <w:sz w:val="30"/>
          <w:szCs w:val="30"/>
          <w:lang w:val="ru-RU"/>
        </w:rPr>
        <w:t>, открыт</w:t>
      </w:r>
      <w:r w:rsidR="00A36AD9" w:rsidRPr="005F4D39">
        <w:rPr>
          <w:sz w:val="30"/>
          <w:szCs w:val="30"/>
          <w:lang w:val="ru-RU"/>
        </w:rPr>
        <w:t>ых</w:t>
      </w:r>
      <w:r w:rsidRPr="005F4D39">
        <w:rPr>
          <w:sz w:val="30"/>
          <w:szCs w:val="30"/>
          <w:lang w:val="ru-RU"/>
        </w:rPr>
        <w:t xml:space="preserve"> в Банке, а также доведение результатов мониторинга и контроля до сведения Покупателя</w:t>
      </w:r>
      <w:r w:rsidR="00A60AE1" w:rsidRPr="005F4D39">
        <w:rPr>
          <w:sz w:val="30"/>
          <w:szCs w:val="30"/>
          <w:lang w:val="ru-RU"/>
        </w:rPr>
        <w:t>.</w:t>
      </w:r>
    </w:p>
    <w:p w:rsidR="00E0724C" w:rsidRPr="005F4D39" w:rsidRDefault="00E0724C" w:rsidP="005F4D39">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1.2.</w:t>
      </w:r>
      <w:r w:rsidRPr="005F4D39">
        <w:rPr>
          <w:sz w:val="30"/>
          <w:szCs w:val="30"/>
          <w:lang w:val="ru-RU"/>
        </w:rPr>
        <w:tab/>
        <w:t>Банк – ОАО «</w:t>
      </w:r>
      <w:proofErr w:type="spellStart"/>
      <w:r w:rsidRPr="005F4D39">
        <w:rPr>
          <w:sz w:val="30"/>
          <w:szCs w:val="30"/>
          <w:lang w:val="ru-RU"/>
        </w:rPr>
        <w:t>Белгазпромбанк</w:t>
      </w:r>
      <w:proofErr w:type="spellEnd"/>
      <w:r w:rsidRPr="005F4D39">
        <w:rPr>
          <w:sz w:val="30"/>
          <w:szCs w:val="30"/>
          <w:lang w:val="ru-RU"/>
        </w:rPr>
        <w:t>», УНП 100219778</w:t>
      </w:r>
      <w:r w:rsidR="00A36AD9" w:rsidRPr="005F4D39">
        <w:rPr>
          <w:sz w:val="30"/>
          <w:szCs w:val="30"/>
          <w:lang w:val="ru-RU"/>
        </w:rPr>
        <w:t xml:space="preserve"> (для резидентов Республики Беларусь)</w:t>
      </w:r>
      <w:r w:rsidR="00897560" w:rsidRPr="005F4D39">
        <w:rPr>
          <w:sz w:val="30"/>
          <w:szCs w:val="30"/>
          <w:lang w:val="ru-RU"/>
        </w:rPr>
        <w:t> </w:t>
      </w:r>
      <w:r w:rsidR="00A36AD9" w:rsidRPr="005F4D39">
        <w:rPr>
          <w:sz w:val="30"/>
          <w:szCs w:val="30"/>
          <w:lang w:val="ru-RU"/>
        </w:rPr>
        <w:t>/</w:t>
      </w:r>
      <w:r w:rsidR="00897560" w:rsidRPr="005F4D39">
        <w:rPr>
          <w:sz w:val="30"/>
          <w:szCs w:val="30"/>
          <w:lang w:val="ru-RU"/>
        </w:rPr>
        <w:t> </w:t>
      </w:r>
      <w:r w:rsidR="00A60AE1" w:rsidRPr="005F4D39">
        <w:rPr>
          <w:sz w:val="30"/>
          <w:szCs w:val="30"/>
          <w:lang w:val="ru-RU"/>
        </w:rPr>
        <w:t xml:space="preserve">Банк ГПБ (АО), ОГРН 1027700167110, </w:t>
      </w:r>
      <w:r w:rsidR="005F4D39" w:rsidRPr="005F4D39">
        <w:rPr>
          <w:sz w:val="30"/>
          <w:szCs w:val="30"/>
          <w:lang w:val="ru-RU"/>
        </w:rPr>
        <w:br/>
      </w:r>
      <w:r w:rsidR="00A60AE1" w:rsidRPr="005F4D39">
        <w:rPr>
          <w:sz w:val="30"/>
          <w:szCs w:val="30"/>
          <w:lang w:val="ru-RU"/>
        </w:rPr>
        <w:t>ИНН 7744001497</w:t>
      </w:r>
      <w:r w:rsidR="00A36AD9" w:rsidRPr="005F4D39">
        <w:rPr>
          <w:sz w:val="30"/>
          <w:szCs w:val="30"/>
          <w:lang w:val="ru-RU"/>
        </w:rPr>
        <w:t xml:space="preserve"> (для резидентов Российской Федерации)</w:t>
      </w:r>
      <w:r w:rsidR="00A60AE1" w:rsidRPr="005F4D39">
        <w:rPr>
          <w:i/>
          <w:sz w:val="30"/>
          <w:szCs w:val="30"/>
          <w:lang w:val="ru-RU"/>
        </w:rPr>
        <w:t>.</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1.3.</w:t>
      </w:r>
      <w:r w:rsidRPr="005F4D39">
        <w:rPr>
          <w:sz w:val="30"/>
          <w:szCs w:val="30"/>
          <w:lang w:val="ru-RU"/>
        </w:rPr>
        <w:tab/>
        <w:t xml:space="preserve">Отдельный счет (ОБС) – </w:t>
      </w:r>
      <w:r w:rsidR="00AE7A53" w:rsidRPr="005F4D39">
        <w:rPr>
          <w:sz w:val="30"/>
          <w:szCs w:val="30"/>
          <w:lang w:val="ru-RU"/>
        </w:rPr>
        <w:t xml:space="preserve">банковский счет, открытый </w:t>
      </w:r>
      <w:r w:rsidR="00A36AD9" w:rsidRPr="005F4D39">
        <w:rPr>
          <w:sz w:val="30"/>
          <w:szCs w:val="30"/>
          <w:lang w:val="ru-RU"/>
        </w:rPr>
        <w:t xml:space="preserve">в Банке </w:t>
      </w:r>
      <w:r w:rsidR="00AE7A53" w:rsidRPr="005F4D39">
        <w:rPr>
          <w:sz w:val="30"/>
          <w:szCs w:val="30"/>
          <w:lang w:val="ru-RU"/>
        </w:rPr>
        <w:t xml:space="preserve">Поставщиком </w:t>
      </w:r>
      <w:r w:rsidR="00A36AD9" w:rsidRPr="005F4D39">
        <w:rPr>
          <w:sz w:val="30"/>
          <w:szCs w:val="30"/>
          <w:lang w:val="ru-RU"/>
        </w:rPr>
        <w:t xml:space="preserve">и иными лицами, привлекаемыми в ходе исполнения Договора, имеющий специальный режим проведения расходных операций </w:t>
      </w:r>
      <w:r w:rsidR="00AE7A53" w:rsidRPr="005F4D39">
        <w:rPr>
          <w:sz w:val="30"/>
          <w:szCs w:val="30"/>
          <w:lang w:val="ru-RU"/>
        </w:rPr>
        <w:t xml:space="preserve">в соответствии с установленными </w:t>
      </w:r>
      <w:r w:rsidR="00A36AD9" w:rsidRPr="005F4D39">
        <w:rPr>
          <w:sz w:val="30"/>
          <w:szCs w:val="30"/>
          <w:lang w:val="ru-RU"/>
        </w:rPr>
        <w:t xml:space="preserve">Заказчиком Параметрами </w:t>
      </w:r>
      <w:r w:rsidR="00AE7A53" w:rsidRPr="005F4D39">
        <w:rPr>
          <w:sz w:val="30"/>
          <w:szCs w:val="30"/>
          <w:lang w:val="ru-RU"/>
        </w:rPr>
        <w:t>Банковского сопровождения.</w:t>
      </w:r>
    </w:p>
    <w:p w:rsidR="00897560" w:rsidRPr="005F4D39" w:rsidRDefault="00A60AE1" w:rsidP="00AE7A53">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1.5. Параметры Банковского сопровождения –</w:t>
      </w:r>
      <w:r w:rsidR="000E6A06" w:rsidRPr="005F4D39">
        <w:rPr>
          <w:sz w:val="30"/>
          <w:szCs w:val="30"/>
          <w:lang w:val="ru-RU"/>
        </w:rPr>
        <w:t xml:space="preserve"> </w:t>
      </w:r>
      <w:r w:rsidRPr="005F4D39">
        <w:rPr>
          <w:sz w:val="30"/>
          <w:szCs w:val="30"/>
          <w:lang w:val="ru-RU"/>
        </w:rPr>
        <w:t xml:space="preserve">условия Банковского сопровождения </w:t>
      </w:r>
      <w:r w:rsidR="00A36AD9" w:rsidRPr="005F4D39">
        <w:rPr>
          <w:sz w:val="30"/>
          <w:szCs w:val="30"/>
          <w:lang w:val="ru-RU"/>
        </w:rPr>
        <w:t>Договора</w:t>
      </w:r>
      <w:r w:rsidR="00AE7A53" w:rsidRPr="005F4D39">
        <w:rPr>
          <w:sz w:val="30"/>
          <w:szCs w:val="30"/>
          <w:lang w:val="ru-RU"/>
        </w:rPr>
        <w:t xml:space="preserve">, </w:t>
      </w:r>
      <w:r w:rsidR="00A36AD9" w:rsidRPr="005F4D39">
        <w:rPr>
          <w:sz w:val="30"/>
          <w:szCs w:val="30"/>
          <w:lang w:val="ru-RU"/>
        </w:rPr>
        <w:t xml:space="preserve">определенные Заказчиком и </w:t>
      </w:r>
      <w:r w:rsidR="003F1B45" w:rsidRPr="005F4D39">
        <w:rPr>
          <w:sz w:val="30"/>
          <w:szCs w:val="30"/>
          <w:lang w:val="ru-RU"/>
        </w:rPr>
        <w:t>установленны</w:t>
      </w:r>
      <w:r w:rsidR="00A36AD9" w:rsidRPr="005F4D39">
        <w:rPr>
          <w:sz w:val="30"/>
          <w:szCs w:val="30"/>
          <w:lang w:val="ru-RU"/>
        </w:rPr>
        <w:t>е</w:t>
      </w:r>
      <w:r w:rsidR="00AE7A53" w:rsidRPr="005F4D39">
        <w:rPr>
          <w:sz w:val="30"/>
          <w:szCs w:val="30"/>
          <w:lang w:val="ru-RU"/>
        </w:rPr>
        <w:t xml:space="preserve"> </w:t>
      </w:r>
      <w:r w:rsidR="003F1B45" w:rsidRPr="005F4D39">
        <w:rPr>
          <w:sz w:val="30"/>
          <w:szCs w:val="30"/>
          <w:lang w:val="ru-RU"/>
        </w:rPr>
        <w:t xml:space="preserve">в договоре </w:t>
      </w:r>
      <w:r w:rsidR="00A36AD9" w:rsidRPr="005F4D39">
        <w:rPr>
          <w:sz w:val="30"/>
          <w:szCs w:val="30"/>
          <w:lang w:val="ru-RU"/>
        </w:rPr>
        <w:t xml:space="preserve">Отдельного счета (дополнительном соглашении к договору </w:t>
      </w:r>
      <w:r w:rsidR="003F1B45" w:rsidRPr="005F4D39">
        <w:rPr>
          <w:sz w:val="30"/>
          <w:szCs w:val="30"/>
          <w:lang w:val="ru-RU"/>
        </w:rPr>
        <w:t>банковского счета</w:t>
      </w:r>
      <w:r w:rsidR="00A36AD9" w:rsidRPr="005F4D39">
        <w:rPr>
          <w:sz w:val="30"/>
          <w:szCs w:val="30"/>
          <w:lang w:val="ru-RU"/>
        </w:rPr>
        <w:t>)</w:t>
      </w:r>
      <w:r w:rsidRPr="005F4D39">
        <w:rPr>
          <w:sz w:val="30"/>
          <w:szCs w:val="30"/>
          <w:lang w:val="ru-RU"/>
        </w:rPr>
        <w:t>. Типовые Параметры Банковского сопровождения</w:t>
      </w:r>
      <w:r w:rsidR="00A36AD9" w:rsidRPr="005F4D39">
        <w:rPr>
          <w:sz w:val="30"/>
          <w:szCs w:val="30"/>
          <w:lang w:val="ru-RU"/>
        </w:rPr>
        <w:t xml:space="preserve"> </w:t>
      </w:r>
      <w:r w:rsidRPr="005F4D39">
        <w:rPr>
          <w:sz w:val="30"/>
          <w:szCs w:val="30"/>
          <w:lang w:val="ru-RU"/>
        </w:rPr>
        <w:t xml:space="preserve">размещены на </w:t>
      </w:r>
      <w:r w:rsidR="00A36AD9" w:rsidRPr="005F4D39">
        <w:rPr>
          <w:sz w:val="30"/>
          <w:szCs w:val="30"/>
          <w:lang w:val="ru-RU"/>
        </w:rPr>
        <w:t xml:space="preserve">официальном </w:t>
      </w:r>
      <w:r w:rsidRPr="005F4D39">
        <w:rPr>
          <w:sz w:val="30"/>
          <w:szCs w:val="30"/>
          <w:lang w:val="ru-RU"/>
        </w:rPr>
        <w:t>сайте Банка в</w:t>
      </w:r>
      <w:r w:rsidR="00A36AD9" w:rsidRPr="005F4D39">
        <w:rPr>
          <w:sz w:val="30"/>
          <w:szCs w:val="30"/>
          <w:lang w:val="ru-RU"/>
        </w:rPr>
        <w:t xml:space="preserve"> сети «Интернет»</w:t>
      </w:r>
      <w:r w:rsidRPr="005F4D39">
        <w:rPr>
          <w:sz w:val="30"/>
          <w:szCs w:val="30"/>
          <w:lang w:val="ru-RU"/>
        </w:rPr>
        <w:t>.</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2.</w:t>
      </w:r>
      <w:r w:rsidRPr="005F4D39">
        <w:rPr>
          <w:sz w:val="30"/>
          <w:szCs w:val="30"/>
          <w:lang w:val="ru-RU"/>
        </w:rPr>
        <w:tab/>
        <w:t>Поставщик обязан:</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2.1.</w:t>
      </w:r>
      <w:r w:rsidRPr="005F4D39">
        <w:rPr>
          <w:sz w:val="30"/>
          <w:szCs w:val="30"/>
          <w:lang w:val="ru-RU"/>
        </w:rPr>
        <w:tab/>
        <w:t xml:space="preserve">В течение </w:t>
      </w:r>
      <w:r w:rsidR="00A36AD9" w:rsidRPr="005F4D39">
        <w:rPr>
          <w:sz w:val="30"/>
          <w:szCs w:val="30"/>
          <w:lang w:val="ru-RU"/>
        </w:rPr>
        <w:t xml:space="preserve">10 </w:t>
      </w:r>
      <w:r w:rsidRPr="005F4D39">
        <w:rPr>
          <w:sz w:val="30"/>
          <w:szCs w:val="30"/>
          <w:lang w:val="ru-RU"/>
        </w:rPr>
        <w:t>(</w:t>
      </w:r>
      <w:r w:rsidR="00A36AD9" w:rsidRPr="005F4D39">
        <w:rPr>
          <w:sz w:val="30"/>
          <w:szCs w:val="30"/>
          <w:lang w:val="ru-RU"/>
        </w:rPr>
        <w:t>десяти</w:t>
      </w:r>
      <w:r w:rsidRPr="005F4D39">
        <w:rPr>
          <w:sz w:val="30"/>
          <w:szCs w:val="30"/>
          <w:lang w:val="ru-RU"/>
        </w:rPr>
        <w:t xml:space="preserve">) банковских дней с даты заключения настоящего Договора </w:t>
      </w:r>
      <w:r w:rsidR="00A36AD9" w:rsidRPr="005F4D39">
        <w:rPr>
          <w:sz w:val="30"/>
          <w:szCs w:val="30"/>
          <w:lang w:val="ru-RU"/>
        </w:rPr>
        <w:t>открыть в Банке Отдельный счет</w:t>
      </w:r>
      <w:r w:rsidRPr="005F4D39">
        <w:rPr>
          <w:sz w:val="30"/>
          <w:szCs w:val="30"/>
          <w:lang w:val="ru-RU"/>
        </w:rPr>
        <w:t>.</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2.</w:t>
      </w:r>
      <w:r w:rsidR="00A36AD9" w:rsidRPr="005F4D39">
        <w:rPr>
          <w:sz w:val="30"/>
          <w:szCs w:val="30"/>
          <w:lang w:val="ru-RU"/>
        </w:rPr>
        <w:t>2</w:t>
      </w:r>
      <w:r w:rsidRPr="005F4D39">
        <w:rPr>
          <w:sz w:val="30"/>
          <w:szCs w:val="30"/>
          <w:lang w:val="ru-RU"/>
        </w:rPr>
        <w:t>.</w:t>
      </w:r>
      <w:r w:rsidRPr="005F4D39">
        <w:rPr>
          <w:sz w:val="30"/>
          <w:szCs w:val="30"/>
          <w:lang w:val="ru-RU"/>
        </w:rPr>
        <w:tab/>
        <w:t>С даты заключения Договора обеспечить осуществление всех расчетов, связанных с исполнением обязательств по Договору</w:t>
      </w:r>
      <w:r w:rsidR="00A36AD9" w:rsidRPr="005F4D39">
        <w:rPr>
          <w:sz w:val="30"/>
          <w:szCs w:val="30"/>
          <w:lang w:val="ru-RU"/>
        </w:rPr>
        <w:t>,</w:t>
      </w:r>
      <w:r w:rsidRPr="005F4D39">
        <w:rPr>
          <w:sz w:val="30"/>
          <w:szCs w:val="30"/>
          <w:lang w:val="ru-RU"/>
        </w:rPr>
        <w:t xml:space="preserve"> исключительно с использованием Отдельного счета.</w:t>
      </w:r>
    </w:p>
    <w:p w:rsidR="00897560"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2.</w:t>
      </w:r>
      <w:r w:rsidR="00A36AD9" w:rsidRPr="005F4D39">
        <w:rPr>
          <w:sz w:val="30"/>
          <w:szCs w:val="30"/>
          <w:lang w:val="ru-RU"/>
        </w:rPr>
        <w:t>3</w:t>
      </w:r>
      <w:r w:rsidRPr="005F4D39">
        <w:rPr>
          <w:sz w:val="30"/>
          <w:szCs w:val="30"/>
          <w:lang w:val="ru-RU"/>
        </w:rPr>
        <w:t>.</w:t>
      </w:r>
      <w:r w:rsidRPr="005F4D39">
        <w:rPr>
          <w:sz w:val="30"/>
          <w:szCs w:val="30"/>
          <w:lang w:val="ru-RU"/>
        </w:rPr>
        <w:tab/>
        <w:t xml:space="preserve">Обеспечить указание реквизитов настоящего Договора в договорах, заключаемых с </w:t>
      </w:r>
      <w:r w:rsidR="00A36AD9" w:rsidRPr="005F4D39">
        <w:rPr>
          <w:sz w:val="30"/>
          <w:szCs w:val="30"/>
          <w:lang w:val="ru-RU"/>
        </w:rPr>
        <w:t>контрагентами, обязанными открыть Отдельный счет в соответствии с установленными Заказчиком Параметрами Банковского сопровождения договора</w:t>
      </w:r>
      <w:r w:rsidR="00AE7A53" w:rsidRPr="005F4D39">
        <w:rPr>
          <w:sz w:val="30"/>
          <w:szCs w:val="30"/>
          <w:lang w:val="ru-RU"/>
        </w:rPr>
        <w:t>.</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2.</w:t>
      </w:r>
      <w:r w:rsidR="00A36AD9" w:rsidRPr="005F4D39">
        <w:rPr>
          <w:sz w:val="30"/>
          <w:szCs w:val="30"/>
          <w:lang w:val="ru-RU"/>
        </w:rPr>
        <w:t>4</w:t>
      </w:r>
      <w:r w:rsidRPr="005F4D39">
        <w:rPr>
          <w:sz w:val="30"/>
          <w:szCs w:val="30"/>
          <w:lang w:val="ru-RU"/>
        </w:rPr>
        <w:t>.</w:t>
      </w:r>
      <w:r w:rsidRPr="005F4D39">
        <w:rPr>
          <w:sz w:val="30"/>
          <w:szCs w:val="30"/>
          <w:lang w:val="ru-RU"/>
        </w:rPr>
        <w:tab/>
        <w:t xml:space="preserve">Не привлекать для исполнения своих обязательств по настоящему Договору </w:t>
      </w:r>
      <w:r w:rsidR="00A36AD9" w:rsidRPr="005F4D39">
        <w:rPr>
          <w:sz w:val="30"/>
          <w:szCs w:val="30"/>
          <w:lang w:val="ru-RU"/>
        </w:rPr>
        <w:t>контрагентов</w:t>
      </w:r>
      <w:r w:rsidRPr="005F4D39">
        <w:rPr>
          <w:sz w:val="30"/>
          <w:szCs w:val="30"/>
          <w:lang w:val="ru-RU"/>
        </w:rPr>
        <w:t xml:space="preserve">, привлечение которых не согласовано Покупателем. </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2.</w:t>
      </w:r>
      <w:r w:rsidR="00A36AD9" w:rsidRPr="005F4D39">
        <w:rPr>
          <w:sz w:val="30"/>
          <w:szCs w:val="30"/>
          <w:lang w:val="ru-RU"/>
        </w:rPr>
        <w:t>5</w:t>
      </w:r>
      <w:r w:rsidRPr="005F4D39">
        <w:rPr>
          <w:sz w:val="30"/>
          <w:szCs w:val="30"/>
          <w:lang w:val="ru-RU"/>
        </w:rPr>
        <w:t>.</w:t>
      </w:r>
      <w:r w:rsidRPr="005F4D39">
        <w:rPr>
          <w:sz w:val="30"/>
          <w:szCs w:val="30"/>
          <w:lang w:val="ru-RU"/>
        </w:rPr>
        <w:tab/>
        <w:t xml:space="preserve">Обеспечить наличие в договорах, заключаемых с </w:t>
      </w:r>
      <w:r w:rsidR="00A36AD9" w:rsidRPr="005F4D39">
        <w:rPr>
          <w:sz w:val="30"/>
          <w:szCs w:val="30"/>
          <w:lang w:val="ru-RU"/>
        </w:rPr>
        <w:t>контрагентами, обязанными открыть Отдельный счет в соответствии с установленными Заказчиком Параметрами Банковского сопровождения</w:t>
      </w:r>
      <w:r w:rsidRPr="005F4D39">
        <w:rPr>
          <w:sz w:val="30"/>
          <w:szCs w:val="30"/>
          <w:lang w:val="ru-RU"/>
        </w:rPr>
        <w:t>, условий об обязанности таких лиц:</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lastRenderedPageBreak/>
        <w:t xml:space="preserve">осуществления всех расчетов, связанных с исполнением обязательств по договорам, заключение которых направлено на исполнение Поставщиком обязательств по настоящему Договору, исключительно </w:t>
      </w:r>
      <w:r w:rsidR="00A36AD9" w:rsidRPr="005F4D39">
        <w:rPr>
          <w:sz w:val="30"/>
          <w:szCs w:val="30"/>
          <w:lang w:val="ru-RU"/>
        </w:rPr>
        <w:t>с использованием</w:t>
      </w:r>
      <w:r w:rsidRPr="005F4D39">
        <w:rPr>
          <w:sz w:val="30"/>
          <w:szCs w:val="30"/>
          <w:lang w:val="ru-RU"/>
        </w:rPr>
        <w:t xml:space="preserve"> Отдельно</w:t>
      </w:r>
      <w:r w:rsidR="00A36AD9" w:rsidRPr="005F4D39">
        <w:rPr>
          <w:sz w:val="30"/>
          <w:szCs w:val="30"/>
          <w:lang w:val="ru-RU"/>
        </w:rPr>
        <w:t>го</w:t>
      </w:r>
      <w:r w:rsidRPr="005F4D39">
        <w:rPr>
          <w:sz w:val="30"/>
          <w:szCs w:val="30"/>
          <w:lang w:val="ru-RU"/>
        </w:rPr>
        <w:t xml:space="preserve"> счет</w:t>
      </w:r>
      <w:r w:rsidR="00A36AD9" w:rsidRPr="005F4D39">
        <w:rPr>
          <w:sz w:val="30"/>
          <w:szCs w:val="30"/>
          <w:lang w:val="ru-RU"/>
        </w:rPr>
        <w:t>а</w:t>
      </w:r>
      <w:r w:rsidRPr="005F4D39">
        <w:rPr>
          <w:sz w:val="30"/>
          <w:szCs w:val="30"/>
          <w:lang w:val="ru-RU"/>
        </w:rPr>
        <w:t xml:space="preserve"> (Отдельны</w:t>
      </w:r>
      <w:r w:rsidR="00A36AD9" w:rsidRPr="005F4D39">
        <w:rPr>
          <w:sz w:val="30"/>
          <w:szCs w:val="30"/>
          <w:lang w:val="ru-RU"/>
        </w:rPr>
        <w:t>х</w:t>
      </w:r>
      <w:r w:rsidRPr="005F4D39">
        <w:rPr>
          <w:sz w:val="30"/>
          <w:szCs w:val="30"/>
          <w:lang w:val="ru-RU"/>
        </w:rPr>
        <w:t xml:space="preserve"> счет</w:t>
      </w:r>
      <w:r w:rsidR="00A36AD9" w:rsidRPr="005F4D39">
        <w:rPr>
          <w:sz w:val="30"/>
          <w:szCs w:val="30"/>
          <w:lang w:val="ru-RU"/>
        </w:rPr>
        <w:t>ов</w:t>
      </w:r>
      <w:r w:rsidRPr="005F4D39">
        <w:rPr>
          <w:sz w:val="30"/>
          <w:szCs w:val="30"/>
          <w:lang w:val="ru-RU"/>
        </w:rPr>
        <w:t>), открытому</w:t>
      </w:r>
      <w:r w:rsidR="00A36AD9" w:rsidRPr="005F4D39">
        <w:rPr>
          <w:sz w:val="30"/>
          <w:szCs w:val="30"/>
          <w:lang w:val="ru-RU"/>
        </w:rPr>
        <w:t xml:space="preserve"> (открытых)</w:t>
      </w:r>
      <w:r w:rsidRPr="005F4D39">
        <w:rPr>
          <w:sz w:val="30"/>
          <w:szCs w:val="30"/>
          <w:lang w:val="ru-RU"/>
        </w:rPr>
        <w:t xml:space="preserve"> в </w:t>
      </w:r>
      <w:r w:rsidR="00A60AE1" w:rsidRPr="005F4D39">
        <w:rPr>
          <w:sz w:val="30"/>
          <w:szCs w:val="30"/>
          <w:lang w:val="ru-RU"/>
        </w:rPr>
        <w:t>Банке</w:t>
      </w:r>
      <w:r w:rsidRPr="005F4D39">
        <w:rPr>
          <w:sz w:val="30"/>
          <w:szCs w:val="30"/>
          <w:lang w:val="ru-RU"/>
        </w:rPr>
        <w:t>;</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 xml:space="preserve">в течение </w:t>
      </w:r>
      <w:r w:rsidR="00A36AD9" w:rsidRPr="005F4D39">
        <w:rPr>
          <w:sz w:val="30"/>
          <w:szCs w:val="30"/>
          <w:lang w:val="ru-RU"/>
        </w:rPr>
        <w:t>10</w:t>
      </w:r>
      <w:r w:rsidRPr="005F4D39">
        <w:rPr>
          <w:sz w:val="30"/>
          <w:szCs w:val="30"/>
          <w:lang w:val="ru-RU"/>
        </w:rPr>
        <w:t xml:space="preserve"> (</w:t>
      </w:r>
      <w:r w:rsidR="00A36AD9" w:rsidRPr="005F4D39">
        <w:rPr>
          <w:sz w:val="30"/>
          <w:szCs w:val="30"/>
          <w:lang w:val="ru-RU"/>
        </w:rPr>
        <w:t>десяти</w:t>
      </w:r>
      <w:r w:rsidRPr="005F4D39">
        <w:rPr>
          <w:sz w:val="30"/>
          <w:szCs w:val="30"/>
          <w:lang w:val="ru-RU"/>
        </w:rPr>
        <w:t xml:space="preserve">) банковских дней с даты заключения договоров, направленных на исполнение Поставщиком обязательств по настоящему Договору, </w:t>
      </w:r>
      <w:r w:rsidR="00A36AD9" w:rsidRPr="005F4D39">
        <w:rPr>
          <w:sz w:val="30"/>
          <w:szCs w:val="30"/>
          <w:lang w:val="ru-RU"/>
        </w:rPr>
        <w:t>открыть в Банке Отдельный счет</w:t>
      </w:r>
      <w:r w:rsidRPr="005F4D39">
        <w:rPr>
          <w:sz w:val="30"/>
          <w:szCs w:val="30"/>
          <w:lang w:val="ru-RU"/>
        </w:rPr>
        <w:t>;</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 xml:space="preserve">предоставлять по запросу Банка сведения о привлекаемых </w:t>
      </w:r>
      <w:r w:rsidR="00A36AD9" w:rsidRPr="005F4D39">
        <w:rPr>
          <w:sz w:val="30"/>
          <w:szCs w:val="30"/>
          <w:lang w:val="ru-RU"/>
        </w:rPr>
        <w:t>контрагентах</w:t>
      </w:r>
      <w:r w:rsidRPr="005F4D39">
        <w:rPr>
          <w:sz w:val="30"/>
          <w:szCs w:val="30"/>
          <w:lang w:val="ru-RU"/>
        </w:rPr>
        <w:t xml:space="preserve"> (полное наименование, место нахождения (почтовый адрес), телефоны руководителя и главного бухгалтера, идентификационный номер налогоплательщика и код причины постановки на учет);</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включать указанные в настоящем подпункте обязанности в договоры, заключаемые со своими контрагентами</w:t>
      </w:r>
      <w:r w:rsidR="00A36AD9" w:rsidRPr="005F4D39">
        <w:rPr>
          <w:sz w:val="30"/>
          <w:szCs w:val="30"/>
          <w:lang w:val="ru-RU"/>
        </w:rPr>
        <w:t>, обязанными открыть Отдельный счет в соответствии с Параметрами Банковского сопровождения</w:t>
      </w:r>
      <w:r w:rsidRPr="005F4D39">
        <w:rPr>
          <w:sz w:val="30"/>
          <w:szCs w:val="30"/>
          <w:lang w:val="ru-RU"/>
        </w:rPr>
        <w:t>.</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3.</w:t>
      </w:r>
      <w:r w:rsidRPr="005F4D39">
        <w:rPr>
          <w:sz w:val="30"/>
          <w:szCs w:val="30"/>
          <w:lang w:val="ru-RU"/>
        </w:rPr>
        <w:tab/>
        <w:t>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4.</w:t>
      </w:r>
      <w:r w:rsidRPr="005F4D39">
        <w:rPr>
          <w:sz w:val="30"/>
          <w:szCs w:val="30"/>
          <w:lang w:val="ru-RU"/>
        </w:rPr>
        <w:tab/>
        <w:t>Покупатель осуществляет все расчеты по Договору с использованием Отдельного счета Поставщика, открытого в Банке (реквизиты Отдельного счета _________________________________).</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Покупатель осуществляет расчеты с Поставщиком в порядке и на условиях, предусмотренных Договором.</w:t>
      </w:r>
    </w:p>
    <w:p w:rsidR="00E0724C" w:rsidRPr="005F4D39" w:rsidRDefault="00E0724C" w:rsidP="00E0724C">
      <w:pPr>
        <w:numPr>
          <w:ilvl w:val="0"/>
          <w:numId w:val="17"/>
        </w:numPr>
        <w:tabs>
          <w:tab w:val="left" w:pos="142"/>
          <w:tab w:val="left" w:pos="1134"/>
        </w:tabs>
        <w:autoSpaceDE w:val="0"/>
        <w:autoSpaceDN w:val="0"/>
        <w:adjustRightInd w:val="0"/>
        <w:ind w:left="0" w:firstLine="709"/>
        <w:jc w:val="both"/>
        <w:rPr>
          <w:sz w:val="30"/>
          <w:szCs w:val="30"/>
          <w:lang w:val="ru-RU"/>
        </w:rPr>
      </w:pPr>
      <w:r w:rsidRPr="005F4D39">
        <w:rPr>
          <w:sz w:val="30"/>
          <w:szCs w:val="30"/>
          <w:lang w:val="ru-RU"/>
        </w:rPr>
        <w:t>За нарушение Поставщиком срока, установленного подпунктом 2.</w:t>
      </w:r>
      <w:r w:rsidR="00A36AD9" w:rsidRPr="005F4D39">
        <w:rPr>
          <w:sz w:val="30"/>
          <w:szCs w:val="30"/>
          <w:lang w:val="ru-RU"/>
        </w:rPr>
        <w:t>1</w:t>
      </w:r>
      <w:r w:rsidRPr="005F4D39">
        <w:rPr>
          <w:sz w:val="30"/>
          <w:szCs w:val="30"/>
          <w:lang w:val="ru-RU"/>
        </w:rPr>
        <w:t>. пункта 2 Условий Банковского сопровождения, Покупатель вправе требовать от Поставщика уплаты пени в размере 1/180 (одной сто восьмидесятой) ставки рефинансирования Национального Банка Республики Беларусь, действующей на дату уплаты пени, от стоимости Договора за каждый день просрочки.</w:t>
      </w:r>
    </w:p>
    <w:p w:rsidR="00E0724C" w:rsidRPr="005F4D39" w:rsidRDefault="00E0724C" w:rsidP="00E0724C">
      <w:pPr>
        <w:tabs>
          <w:tab w:val="left" w:pos="142"/>
          <w:tab w:val="left" w:pos="1134"/>
        </w:tabs>
        <w:autoSpaceDE w:val="0"/>
        <w:autoSpaceDN w:val="0"/>
        <w:adjustRightInd w:val="0"/>
        <w:ind w:firstLine="709"/>
        <w:jc w:val="both"/>
        <w:rPr>
          <w:sz w:val="30"/>
          <w:szCs w:val="30"/>
          <w:lang w:val="ru-RU"/>
        </w:rPr>
      </w:pPr>
      <w:r w:rsidRPr="005F4D39">
        <w:rPr>
          <w:sz w:val="30"/>
          <w:szCs w:val="30"/>
          <w:lang w:val="ru-RU"/>
        </w:rPr>
        <w:t>За нарушение Поставщиком обязанности осуществлять расчеты с использованием Отдельного счета Поставщик уплачивает Покупателю неустойку (штраф) в размере 10 (десяти) процентов от суммы каждой операции, совершенной без использования Отдельного счета.</w:t>
      </w:r>
    </w:p>
    <w:p w:rsidR="00E0724C" w:rsidRPr="005F4D39" w:rsidRDefault="00E0724C" w:rsidP="00E0724C">
      <w:pPr>
        <w:numPr>
          <w:ilvl w:val="0"/>
          <w:numId w:val="17"/>
        </w:numPr>
        <w:tabs>
          <w:tab w:val="left" w:pos="142"/>
          <w:tab w:val="left" w:pos="1134"/>
        </w:tabs>
        <w:autoSpaceDE w:val="0"/>
        <w:autoSpaceDN w:val="0"/>
        <w:adjustRightInd w:val="0"/>
        <w:ind w:left="0" w:firstLine="709"/>
        <w:jc w:val="both"/>
        <w:rPr>
          <w:sz w:val="30"/>
          <w:szCs w:val="30"/>
          <w:lang w:val="ru-RU"/>
        </w:rPr>
      </w:pPr>
      <w:proofErr w:type="spellStart"/>
      <w:r w:rsidRPr="005F4D39">
        <w:rPr>
          <w:sz w:val="30"/>
          <w:szCs w:val="30"/>
          <w:lang w:val="ru-RU"/>
        </w:rPr>
        <w:t>Неоткрытие</w:t>
      </w:r>
      <w:proofErr w:type="spellEnd"/>
      <w:r w:rsidRPr="005F4D39">
        <w:rPr>
          <w:sz w:val="30"/>
          <w:szCs w:val="30"/>
          <w:lang w:val="ru-RU"/>
        </w:rPr>
        <w:t xml:space="preserve"> (несвоевременное открытие) Поставщиком Отдельного счета в Банке, не исполнение настоящих Условий освобождает Покупателя от ответственности за несвоевременную оплату по настоящему Договору.</w:t>
      </w:r>
    </w:p>
    <w:p w:rsidR="00E0724C" w:rsidRPr="005F4D39" w:rsidRDefault="00E0724C" w:rsidP="00E0724C">
      <w:pPr>
        <w:numPr>
          <w:ilvl w:val="0"/>
          <w:numId w:val="17"/>
        </w:numPr>
        <w:tabs>
          <w:tab w:val="left" w:pos="142"/>
          <w:tab w:val="left" w:pos="1134"/>
        </w:tabs>
        <w:autoSpaceDE w:val="0"/>
        <w:autoSpaceDN w:val="0"/>
        <w:adjustRightInd w:val="0"/>
        <w:ind w:left="0" w:firstLine="709"/>
        <w:jc w:val="both"/>
        <w:rPr>
          <w:sz w:val="30"/>
          <w:szCs w:val="30"/>
          <w:lang w:val="ru-RU"/>
        </w:rPr>
      </w:pPr>
      <w:r w:rsidRPr="005F4D39">
        <w:rPr>
          <w:sz w:val="30"/>
          <w:szCs w:val="30"/>
          <w:lang w:val="ru-RU"/>
        </w:rPr>
        <w:t>Покупатель вправе расторгнуть Договор в случае невыполнения Поставщиком обязанностей, установленных пунктом 2 Условий Банковского сопровождения.</w:t>
      </w:r>
    </w:p>
    <w:p w:rsidR="00E0724C" w:rsidRPr="009C0166" w:rsidRDefault="00E0724C" w:rsidP="00E0724C">
      <w:pPr>
        <w:tabs>
          <w:tab w:val="left" w:pos="142"/>
          <w:tab w:val="left" w:pos="1134"/>
        </w:tabs>
        <w:autoSpaceDE w:val="0"/>
        <w:autoSpaceDN w:val="0"/>
        <w:adjustRightInd w:val="0"/>
        <w:ind w:firstLine="709"/>
        <w:jc w:val="both"/>
        <w:rPr>
          <w:sz w:val="30"/>
          <w:szCs w:val="30"/>
          <w:lang w:val="ru-RU"/>
        </w:rPr>
      </w:pPr>
    </w:p>
    <w:sectPr w:rsidR="00E0724C" w:rsidRPr="009C0166" w:rsidSect="00E0724C">
      <w:pgSz w:w="11906" w:h="16838" w:code="9"/>
      <w:pgMar w:top="992" w:right="709" w:bottom="1276" w:left="992" w:header="709"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0B2" w:rsidRDefault="00F250B2">
      <w:r>
        <w:separator/>
      </w:r>
    </w:p>
  </w:endnote>
  <w:endnote w:type="continuationSeparator" w:id="0">
    <w:p w:rsidR="00F250B2" w:rsidRDefault="00F2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AE1" w:rsidRDefault="00A60AE1" w:rsidP="00D456CE">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rsidR="00A60AE1" w:rsidRDefault="00A60AE1" w:rsidP="002946F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AE1" w:rsidRDefault="00A60AE1" w:rsidP="008F3495">
    <w:pPr>
      <w:pStyle w:val="a7"/>
      <w:tabs>
        <w:tab w:val="clear" w:pos="4677"/>
        <w:tab w:val="clear" w:pos="9355"/>
        <w:tab w:val="left" w:pos="6135"/>
      </w:tabs>
    </w:pPr>
    <w:r>
      <w:t>от Поставщика_______________</w:t>
    </w:r>
    <w:r>
      <w:tab/>
      <w:t>от Покупателя________________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0B2" w:rsidRDefault="00F250B2">
      <w:r>
        <w:separator/>
      </w:r>
    </w:p>
  </w:footnote>
  <w:footnote w:type="continuationSeparator" w:id="0">
    <w:p w:rsidR="00F250B2" w:rsidRDefault="00F250B2">
      <w:r>
        <w:continuationSeparator/>
      </w:r>
    </w:p>
  </w:footnote>
  <w:footnote w:id="1">
    <w:p w:rsidR="00A60AE1" w:rsidRPr="000A14A2" w:rsidRDefault="00A60AE1" w:rsidP="00DF0244">
      <w:pPr>
        <w:pStyle w:val="af7"/>
        <w:jc w:val="both"/>
        <w:rPr>
          <w:lang w:val="ru-RU"/>
        </w:rPr>
      </w:pPr>
      <w:r>
        <w:rPr>
          <w:rStyle w:val="af9"/>
        </w:rPr>
        <w:footnoteRef/>
      </w:r>
      <w:r w:rsidRPr="000A14A2">
        <w:rPr>
          <w:lang w:val="ru-RU"/>
        </w:rPr>
        <w:t xml:space="preserve"> Пункт 1.</w:t>
      </w:r>
      <w:r w:rsidR="00A36AD9">
        <w:rPr>
          <w:lang w:val="ru-RU"/>
        </w:rPr>
        <w:t>3, а также иные пункты договора, касающиеся Банковского сопровождения,</w:t>
      </w:r>
      <w:r w:rsidRPr="000A14A2">
        <w:rPr>
          <w:lang w:val="ru-RU"/>
        </w:rPr>
        <w:t xml:space="preserve"> не</w:t>
      </w:r>
      <w:r w:rsidR="00A36AD9">
        <w:rPr>
          <w:lang w:val="ru-RU"/>
        </w:rPr>
        <w:t xml:space="preserve"> применяются</w:t>
      </w:r>
      <w:r w:rsidRPr="000A14A2">
        <w:rPr>
          <w:lang w:val="ru-RU"/>
        </w:rPr>
        <w:t xml:space="preserve">, если </w:t>
      </w:r>
      <w:r w:rsidR="00A36AD9">
        <w:rPr>
          <w:lang w:val="ru-RU"/>
        </w:rPr>
        <w:t xml:space="preserve">договор, заключаемый по результатам закупочных процедур, не соответствует Критериям </w:t>
      </w:r>
      <w:r w:rsidR="0001660A">
        <w:rPr>
          <w:lang w:val="ru-RU"/>
        </w:rPr>
        <w:t xml:space="preserve">выбора </w:t>
      </w:r>
      <w:r w:rsidR="00A36AD9">
        <w:rPr>
          <w:lang w:val="ru-RU"/>
        </w:rPr>
        <w:t>договоров, подлежащих банковскому сопровождению, указанным в документации о закупке.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758566"/>
      <w:docPartObj>
        <w:docPartGallery w:val="Page Numbers (Top of Page)"/>
        <w:docPartUnique/>
      </w:docPartObj>
    </w:sdtPr>
    <w:sdtEndPr/>
    <w:sdtContent>
      <w:p w:rsidR="00A60AE1" w:rsidRDefault="00A60AE1">
        <w:pPr>
          <w:pStyle w:val="ac"/>
          <w:jc w:val="center"/>
        </w:pPr>
        <w:r>
          <w:fldChar w:fldCharType="begin"/>
        </w:r>
        <w:r>
          <w:instrText>PAGE   \* MERGEFORMAT</w:instrText>
        </w:r>
        <w:r>
          <w:fldChar w:fldCharType="separate"/>
        </w:r>
        <w:r w:rsidR="001265CD" w:rsidRPr="001265CD">
          <w:rPr>
            <w:noProof/>
            <w:lang w:val="ru-RU"/>
          </w:rPr>
          <w:t>13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A4F7B"/>
    <w:multiLevelType w:val="multilevel"/>
    <w:tmpl w:val="E61EBE40"/>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1224AD"/>
    <w:multiLevelType w:val="multilevel"/>
    <w:tmpl w:val="50089CD4"/>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758458C"/>
    <w:multiLevelType w:val="multilevel"/>
    <w:tmpl w:val="0D00FEB8"/>
    <w:lvl w:ilvl="0">
      <w:start w:val="1"/>
      <w:numFmt w:val="decimal"/>
      <w:lvlText w:val="%1."/>
      <w:lvlJc w:val="left"/>
      <w:pPr>
        <w:ind w:left="1287" w:hanging="360"/>
      </w:pPr>
      <w:rPr>
        <w:rFonts w:hint="default"/>
      </w:rPr>
    </w:lvl>
    <w:lvl w:ilvl="1">
      <w:start w:val="3"/>
      <w:numFmt w:val="decimal"/>
      <w:isLgl/>
      <w:lvlText w:val="%1.%2."/>
      <w:lvlJc w:val="left"/>
      <w:pPr>
        <w:ind w:left="1287" w:hanging="360"/>
      </w:pPr>
      <w:rPr>
        <w:rFonts w:eastAsia="Calibri" w:hint="default"/>
        <w:b w:val="0"/>
      </w:rPr>
    </w:lvl>
    <w:lvl w:ilvl="2">
      <w:start w:val="1"/>
      <w:numFmt w:val="decimal"/>
      <w:isLgl/>
      <w:lvlText w:val="%1.%2.%3."/>
      <w:lvlJc w:val="left"/>
      <w:pPr>
        <w:ind w:left="1647" w:hanging="720"/>
      </w:pPr>
      <w:rPr>
        <w:rFonts w:eastAsia="Calibri" w:hint="default"/>
      </w:rPr>
    </w:lvl>
    <w:lvl w:ilvl="3">
      <w:start w:val="1"/>
      <w:numFmt w:val="decimal"/>
      <w:isLgl/>
      <w:lvlText w:val="%1.%2.%3.%4."/>
      <w:lvlJc w:val="left"/>
      <w:pPr>
        <w:ind w:left="1647" w:hanging="720"/>
      </w:pPr>
      <w:rPr>
        <w:rFonts w:eastAsia="Calibri" w:hint="default"/>
      </w:rPr>
    </w:lvl>
    <w:lvl w:ilvl="4">
      <w:start w:val="1"/>
      <w:numFmt w:val="decimal"/>
      <w:isLgl/>
      <w:lvlText w:val="%1.%2.%3.%4.%5."/>
      <w:lvlJc w:val="left"/>
      <w:pPr>
        <w:ind w:left="2007" w:hanging="1080"/>
      </w:pPr>
      <w:rPr>
        <w:rFonts w:eastAsia="Calibri" w:hint="default"/>
      </w:rPr>
    </w:lvl>
    <w:lvl w:ilvl="5">
      <w:start w:val="1"/>
      <w:numFmt w:val="decimal"/>
      <w:isLgl/>
      <w:lvlText w:val="%1.%2.%3.%4.%5.%6."/>
      <w:lvlJc w:val="left"/>
      <w:pPr>
        <w:ind w:left="2007" w:hanging="1080"/>
      </w:pPr>
      <w:rPr>
        <w:rFonts w:eastAsia="Calibri" w:hint="default"/>
      </w:rPr>
    </w:lvl>
    <w:lvl w:ilvl="6">
      <w:start w:val="1"/>
      <w:numFmt w:val="decimal"/>
      <w:isLgl/>
      <w:lvlText w:val="%1.%2.%3.%4.%5.%6.%7."/>
      <w:lvlJc w:val="left"/>
      <w:pPr>
        <w:ind w:left="2367" w:hanging="1440"/>
      </w:pPr>
      <w:rPr>
        <w:rFonts w:eastAsia="Calibri" w:hint="default"/>
      </w:rPr>
    </w:lvl>
    <w:lvl w:ilvl="7">
      <w:start w:val="1"/>
      <w:numFmt w:val="decimal"/>
      <w:isLgl/>
      <w:lvlText w:val="%1.%2.%3.%4.%5.%6.%7.%8."/>
      <w:lvlJc w:val="left"/>
      <w:pPr>
        <w:ind w:left="2367" w:hanging="1440"/>
      </w:pPr>
      <w:rPr>
        <w:rFonts w:eastAsia="Calibri" w:hint="default"/>
      </w:rPr>
    </w:lvl>
    <w:lvl w:ilvl="8">
      <w:start w:val="1"/>
      <w:numFmt w:val="decimal"/>
      <w:isLgl/>
      <w:lvlText w:val="%1.%2.%3.%4.%5.%6.%7.%8.%9."/>
      <w:lvlJc w:val="left"/>
      <w:pPr>
        <w:ind w:left="2727" w:hanging="1800"/>
      </w:pPr>
      <w:rPr>
        <w:rFonts w:eastAsia="Calibri" w:hint="default"/>
      </w:rPr>
    </w:lvl>
  </w:abstractNum>
  <w:abstractNum w:abstractNumId="3" w15:restartNumberingAfterBreak="0">
    <w:nsid w:val="179C6915"/>
    <w:multiLevelType w:val="multilevel"/>
    <w:tmpl w:val="83E6A2CC"/>
    <w:lvl w:ilvl="0">
      <w:start w:val="3"/>
      <w:numFmt w:val="decimal"/>
      <w:lvlText w:val="%1."/>
      <w:lvlJc w:val="left"/>
      <w:pPr>
        <w:ind w:left="450" w:hanging="450"/>
      </w:pPr>
      <w:rPr>
        <w:rFonts w:hint="default"/>
        <w:b w:val="0"/>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98A01C4"/>
    <w:multiLevelType w:val="hybridMultilevel"/>
    <w:tmpl w:val="1988CF38"/>
    <w:lvl w:ilvl="0" w:tplc="5E4AB0A4">
      <w:start w:val="1"/>
      <w:numFmt w:val="decimal"/>
      <w:lvlText w:val="1.%1"/>
      <w:lvlJc w:val="left"/>
      <w:pPr>
        <w:ind w:left="149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BF1365"/>
    <w:multiLevelType w:val="hybridMultilevel"/>
    <w:tmpl w:val="8DB27BBE"/>
    <w:lvl w:ilvl="0" w:tplc="B6C893AA">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286313"/>
    <w:multiLevelType w:val="multilevel"/>
    <w:tmpl w:val="2236E2BA"/>
    <w:lvl w:ilvl="0">
      <w:start w:val="3"/>
      <w:numFmt w:val="decimal"/>
      <w:lvlText w:val="%1."/>
      <w:lvlJc w:val="left"/>
      <w:pPr>
        <w:ind w:left="450" w:hanging="450"/>
      </w:pPr>
      <w:rPr>
        <w:rFonts w:eastAsia="Calibri" w:hint="default"/>
      </w:rPr>
    </w:lvl>
    <w:lvl w:ilvl="1">
      <w:start w:val="8"/>
      <w:numFmt w:val="decimal"/>
      <w:lvlText w:val="%1.%2."/>
      <w:lvlJc w:val="left"/>
      <w:pPr>
        <w:ind w:left="2149" w:hanging="720"/>
      </w:pPr>
      <w:rPr>
        <w:rFonts w:eastAsia="Calibri" w:hint="default"/>
      </w:rPr>
    </w:lvl>
    <w:lvl w:ilvl="2">
      <w:start w:val="1"/>
      <w:numFmt w:val="decimal"/>
      <w:lvlText w:val="%1.%2.%3."/>
      <w:lvlJc w:val="left"/>
      <w:pPr>
        <w:ind w:left="3578" w:hanging="720"/>
      </w:pPr>
      <w:rPr>
        <w:rFonts w:eastAsia="Calibri" w:hint="default"/>
      </w:rPr>
    </w:lvl>
    <w:lvl w:ilvl="3">
      <w:start w:val="1"/>
      <w:numFmt w:val="decimal"/>
      <w:lvlText w:val="%1.%2.%3.%4."/>
      <w:lvlJc w:val="left"/>
      <w:pPr>
        <w:ind w:left="5367" w:hanging="1080"/>
      </w:pPr>
      <w:rPr>
        <w:rFonts w:eastAsia="Calibri" w:hint="default"/>
      </w:rPr>
    </w:lvl>
    <w:lvl w:ilvl="4">
      <w:start w:val="1"/>
      <w:numFmt w:val="decimal"/>
      <w:lvlText w:val="%1.%2.%3.%4.%5."/>
      <w:lvlJc w:val="left"/>
      <w:pPr>
        <w:ind w:left="7156" w:hanging="1440"/>
      </w:pPr>
      <w:rPr>
        <w:rFonts w:eastAsia="Calibri" w:hint="default"/>
      </w:rPr>
    </w:lvl>
    <w:lvl w:ilvl="5">
      <w:start w:val="1"/>
      <w:numFmt w:val="decimal"/>
      <w:lvlText w:val="%1.%2.%3.%4.%5.%6."/>
      <w:lvlJc w:val="left"/>
      <w:pPr>
        <w:ind w:left="8585" w:hanging="1440"/>
      </w:pPr>
      <w:rPr>
        <w:rFonts w:eastAsia="Calibri" w:hint="default"/>
      </w:rPr>
    </w:lvl>
    <w:lvl w:ilvl="6">
      <w:start w:val="1"/>
      <w:numFmt w:val="decimal"/>
      <w:lvlText w:val="%1.%2.%3.%4.%5.%6.%7."/>
      <w:lvlJc w:val="left"/>
      <w:pPr>
        <w:ind w:left="10374" w:hanging="1800"/>
      </w:pPr>
      <w:rPr>
        <w:rFonts w:eastAsia="Calibri" w:hint="default"/>
      </w:rPr>
    </w:lvl>
    <w:lvl w:ilvl="7">
      <w:start w:val="1"/>
      <w:numFmt w:val="decimal"/>
      <w:lvlText w:val="%1.%2.%3.%4.%5.%6.%7.%8."/>
      <w:lvlJc w:val="left"/>
      <w:pPr>
        <w:ind w:left="11803" w:hanging="1800"/>
      </w:pPr>
      <w:rPr>
        <w:rFonts w:eastAsia="Calibri" w:hint="default"/>
      </w:rPr>
    </w:lvl>
    <w:lvl w:ilvl="8">
      <w:start w:val="1"/>
      <w:numFmt w:val="decimal"/>
      <w:lvlText w:val="%1.%2.%3.%4.%5.%6.%7.%8.%9."/>
      <w:lvlJc w:val="left"/>
      <w:pPr>
        <w:ind w:left="13592" w:hanging="2160"/>
      </w:pPr>
      <w:rPr>
        <w:rFonts w:eastAsia="Calibri" w:hint="default"/>
      </w:rPr>
    </w:lvl>
  </w:abstractNum>
  <w:abstractNum w:abstractNumId="7" w15:restartNumberingAfterBreak="0">
    <w:nsid w:val="2D2072C4"/>
    <w:multiLevelType w:val="hybridMultilevel"/>
    <w:tmpl w:val="EDCE797E"/>
    <w:lvl w:ilvl="0" w:tplc="164A9DB8">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377213D"/>
    <w:multiLevelType w:val="multilevel"/>
    <w:tmpl w:val="A35C81CC"/>
    <w:lvl w:ilvl="0">
      <w:start w:val="8"/>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670078C"/>
    <w:multiLevelType w:val="hybridMultilevel"/>
    <w:tmpl w:val="4C40CC84"/>
    <w:lvl w:ilvl="0" w:tplc="64AA3C7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B565FC7"/>
    <w:multiLevelType w:val="hybridMultilevel"/>
    <w:tmpl w:val="38B6F484"/>
    <w:lvl w:ilvl="0" w:tplc="6CFA23E8">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FF72C8"/>
    <w:multiLevelType w:val="multilevel"/>
    <w:tmpl w:val="B7CCACC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7AD4115"/>
    <w:multiLevelType w:val="hybridMultilevel"/>
    <w:tmpl w:val="7A52F756"/>
    <w:lvl w:ilvl="0" w:tplc="FCD2ABDA">
      <w:start w:val="1"/>
      <w:numFmt w:val="decimal"/>
      <w:lvlText w:val="8.%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F103A4"/>
    <w:multiLevelType w:val="hybridMultilevel"/>
    <w:tmpl w:val="E8BAD2C6"/>
    <w:lvl w:ilvl="0" w:tplc="AA180A4C">
      <w:start w:val="1"/>
      <w:numFmt w:val="decimal"/>
      <w:lvlText w:val="9.%1"/>
      <w:lvlJc w:val="left"/>
      <w:pPr>
        <w:ind w:left="786"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D91542"/>
    <w:multiLevelType w:val="multilevel"/>
    <w:tmpl w:val="6EFE8884"/>
    <w:lvl w:ilvl="0">
      <w:start w:val="3"/>
      <w:numFmt w:val="decimal"/>
      <w:lvlText w:val="%1."/>
      <w:lvlJc w:val="left"/>
      <w:pPr>
        <w:ind w:left="450" w:hanging="450"/>
      </w:pPr>
      <w:rPr>
        <w:rFonts w:hint="default"/>
        <w:i w:val="0"/>
      </w:rPr>
    </w:lvl>
    <w:lvl w:ilvl="1">
      <w:start w:val="4"/>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440" w:hanging="144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15" w15:restartNumberingAfterBreak="0">
    <w:nsid w:val="7846769C"/>
    <w:multiLevelType w:val="multilevel"/>
    <w:tmpl w:val="539E6DCA"/>
    <w:lvl w:ilvl="0">
      <w:start w:val="4"/>
      <w:numFmt w:val="decimal"/>
      <w:lvlText w:val="%1."/>
      <w:lvlJc w:val="left"/>
      <w:pPr>
        <w:ind w:left="450" w:hanging="450"/>
      </w:pPr>
      <w:rPr>
        <w:rFonts w:hint="default"/>
        <w:b w:val="0"/>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716" w:hanging="144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6" w15:restartNumberingAfterBreak="0">
    <w:nsid w:val="7E235959"/>
    <w:multiLevelType w:val="multilevel"/>
    <w:tmpl w:val="C37E5498"/>
    <w:lvl w:ilvl="0">
      <w:start w:val="2"/>
      <w:numFmt w:val="decimal"/>
      <w:lvlText w:val="%1."/>
      <w:lvlJc w:val="left"/>
      <w:pPr>
        <w:ind w:left="1287" w:hanging="360"/>
      </w:pPr>
      <w:rPr>
        <w:rFonts w:hint="default"/>
        <w:b w:val="0"/>
      </w:rPr>
    </w:lvl>
    <w:lvl w:ilvl="1">
      <w:start w:val="1"/>
      <w:numFmt w:val="decimal"/>
      <w:lvlText w:val="%1.%2."/>
      <w:lvlJc w:val="left"/>
      <w:pPr>
        <w:ind w:left="3762" w:hanging="360"/>
      </w:pPr>
      <w:rPr>
        <w:rFonts w:hint="default"/>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2727" w:hanging="720"/>
      </w:pPr>
      <w:rPr>
        <w:rFonts w:hint="default"/>
      </w:rPr>
    </w:lvl>
    <w:lvl w:ilvl="4">
      <w:start w:val="1"/>
      <w:numFmt w:val="decimal"/>
      <w:lvlText w:val="%1.%2.%3.%4.%5."/>
      <w:lvlJc w:val="left"/>
      <w:pPr>
        <w:ind w:left="3447" w:hanging="1080"/>
      </w:pPr>
      <w:rPr>
        <w:rFonts w:hint="default"/>
      </w:rPr>
    </w:lvl>
    <w:lvl w:ilvl="5">
      <w:start w:val="1"/>
      <w:numFmt w:val="decimal"/>
      <w:lvlText w:val="%1.%2.%3.%4.%5.%6."/>
      <w:lvlJc w:val="left"/>
      <w:pPr>
        <w:ind w:left="3807" w:hanging="1080"/>
      </w:pPr>
      <w:rPr>
        <w:rFonts w:hint="default"/>
      </w:rPr>
    </w:lvl>
    <w:lvl w:ilvl="6">
      <w:start w:val="1"/>
      <w:numFmt w:val="decimal"/>
      <w:lvlText w:val="%1.%2.%3.%4.%5.%6.%7."/>
      <w:lvlJc w:val="left"/>
      <w:pPr>
        <w:ind w:left="4527" w:hanging="1440"/>
      </w:pPr>
      <w:rPr>
        <w:rFonts w:hint="default"/>
      </w:rPr>
    </w:lvl>
    <w:lvl w:ilvl="7">
      <w:start w:val="1"/>
      <w:numFmt w:val="decimal"/>
      <w:lvlText w:val="%1.%2.%3.%4.%5.%6.%7.%8."/>
      <w:lvlJc w:val="left"/>
      <w:pPr>
        <w:ind w:left="4887" w:hanging="1440"/>
      </w:pPr>
      <w:rPr>
        <w:rFonts w:hint="default"/>
      </w:rPr>
    </w:lvl>
    <w:lvl w:ilvl="8">
      <w:start w:val="1"/>
      <w:numFmt w:val="decimal"/>
      <w:lvlText w:val="%1.%2.%3.%4.%5.%6.%7.%8.%9."/>
      <w:lvlJc w:val="left"/>
      <w:pPr>
        <w:ind w:left="5607" w:hanging="1800"/>
      </w:pPr>
      <w:rPr>
        <w:rFonts w:hint="default"/>
      </w:rPr>
    </w:lvl>
  </w:abstractNum>
  <w:num w:numId="1">
    <w:abstractNumId w:val="5"/>
  </w:num>
  <w:num w:numId="2">
    <w:abstractNumId w:val="10"/>
  </w:num>
  <w:num w:numId="3">
    <w:abstractNumId w:val="13"/>
  </w:num>
  <w:num w:numId="4">
    <w:abstractNumId w:val="8"/>
  </w:num>
  <w:num w:numId="5">
    <w:abstractNumId w:val="11"/>
  </w:num>
  <w:num w:numId="6">
    <w:abstractNumId w:val="3"/>
  </w:num>
  <w:num w:numId="7">
    <w:abstractNumId w:val="15"/>
  </w:num>
  <w:num w:numId="8">
    <w:abstractNumId w:val="9"/>
  </w:num>
  <w:num w:numId="9">
    <w:abstractNumId w:val="6"/>
  </w:num>
  <w:num w:numId="10">
    <w:abstractNumId w:val="14"/>
  </w:num>
  <w:num w:numId="11">
    <w:abstractNumId w:val="0"/>
  </w:num>
  <w:num w:numId="12">
    <w:abstractNumId w:val="1"/>
  </w:num>
  <w:num w:numId="13">
    <w:abstractNumId w:val="16"/>
  </w:num>
  <w:num w:numId="14">
    <w:abstractNumId w:val="2"/>
  </w:num>
  <w:num w:numId="15">
    <w:abstractNumId w:val="4"/>
  </w:num>
  <w:num w:numId="16">
    <w:abstractNumId w:val="12"/>
  </w:num>
  <w:num w:numId="1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04B"/>
    <w:rsid w:val="000003F4"/>
    <w:rsid w:val="000014C6"/>
    <w:rsid w:val="000016D1"/>
    <w:rsid w:val="00001913"/>
    <w:rsid w:val="0000197B"/>
    <w:rsid w:val="000025B8"/>
    <w:rsid w:val="00003D91"/>
    <w:rsid w:val="000047D3"/>
    <w:rsid w:val="00005476"/>
    <w:rsid w:val="0000587C"/>
    <w:rsid w:val="00005B78"/>
    <w:rsid w:val="000064BB"/>
    <w:rsid w:val="00006A0A"/>
    <w:rsid w:val="00007F0E"/>
    <w:rsid w:val="0001209C"/>
    <w:rsid w:val="00012262"/>
    <w:rsid w:val="0001260A"/>
    <w:rsid w:val="00012C8E"/>
    <w:rsid w:val="00012FFF"/>
    <w:rsid w:val="0001499C"/>
    <w:rsid w:val="00014A2F"/>
    <w:rsid w:val="00016125"/>
    <w:rsid w:val="0001660A"/>
    <w:rsid w:val="00017138"/>
    <w:rsid w:val="000173FE"/>
    <w:rsid w:val="000212E8"/>
    <w:rsid w:val="0002237F"/>
    <w:rsid w:val="0002262A"/>
    <w:rsid w:val="00022A3F"/>
    <w:rsid w:val="00024840"/>
    <w:rsid w:val="000251D8"/>
    <w:rsid w:val="0002640D"/>
    <w:rsid w:val="00030B79"/>
    <w:rsid w:val="0003416E"/>
    <w:rsid w:val="00035F42"/>
    <w:rsid w:val="00036102"/>
    <w:rsid w:val="00036B61"/>
    <w:rsid w:val="00040D28"/>
    <w:rsid w:val="00041499"/>
    <w:rsid w:val="0004417E"/>
    <w:rsid w:val="00050F1F"/>
    <w:rsid w:val="00057ABE"/>
    <w:rsid w:val="00057B4C"/>
    <w:rsid w:val="00060B02"/>
    <w:rsid w:val="00063C4A"/>
    <w:rsid w:val="00066E31"/>
    <w:rsid w:val="00067A83"/>
    <w:rsid w:val="00072F08"/>
    <w:rsid w:val="000734BC"/>
    <w:rsid w:val="000738E0"/>
    <w:rsid w:val="00075F92"/>
    <w:rsid w:val="00076382"/>
    <w:rsid w:val="00077E6F"/>
    <w:rsid w:val="00081C6E"/>
    <w:rsid w:val="000820E5"/>
    <w:rsid w:val="00084733"/>
    <w:rsid w:val="00085022"/>
    <w:rsid w:val="000855E6"/>
    <w:rsid w:val="00085BB8"/>
    <w:rsid w:val="000879C7"/>
    <w:rsid w:val="0009653C"/>
    <w:rsid w:val="00097AAA"/>
    <w:rsid w:val="000A01D9"/>
    <w:rsid w:val="000A1AB2"/>
    <w:rsid w:val="000A4C90"/>
    <w:rsid w:val="000A6B95"/>
    <w:rsid w:val="000B551E"/>
    <w:rsid w:val="000B5786"/>
    <w:rsid w:val="000C2390"/>
    <w:rsid w:val="000C4D45"/>
    <w:rsid w:val="000C5975"/>
    <w:rsid w:val="000C6D38"/>
    <w:rsid w:val="000D04E4"/>
    <w:rsid w:val="000D287F"/>
    <w:rsid w:val="000D4B39"/>
    <w:rsid w:val="000D4FE1"/>
    <w:rsid w:val="000D699A"/>
    <w:rsid w:val="000E0C9C"/>
    <w:rsid w:val="000E0E47"/>
    <w:rsid w:val="000E2219"/>
    <w:rsid w:val="000E574C"/>
    <w:rsid w:val="000E67C1"/>
    <w:rsid w:val="000E6A06"/>
    <w:rsid w:val="000F0A74"/>
    <w:rsid w:val="000F49DA"/>
    <w:rsid w:val="000F7C91"/>
    <w:rsid w:val="000F7F53"/>
    <w:rsid w:val="00103E84"/>
    <w:rsid w:val="00104341"/>
    <w:rsid w:val="00105858"/>
    <w:rsid w:val="00105CE0"/>
    <w:rsid w:val="001062CB"/>
    <w:rsid w:val="0011394B"/>
    <w:rsid w:val="00117479"/>
    <w:rsid w:val="00117E2D"/>
    <w:rsid w:val="001212E7"/>
    <w:rsid w:val="0012257C"/>
    <w:rsid w:val="00125910"/>
    <w:rsid w:val="001264E7"/>
    <w:rsid w:val="001265CD"/>
    <w:rsid w:val="001276E9"/>
    <w:rsid w:val="00130089"/>
    <w:rsid w:val="00130378"/>
    <w:rsid w:val="00131912"/>
    <w:rsid w:val="001338CF"/>
    <w:rsid w:val="001353E5"/>
    <w:rsid w:val="00135FAB"/>
    <w:rsid w:val="001374BD"/>
    <w:rsid w:val="00137B8D"/>
    <w:rsid w:val="001425E3"/>
    <w:rsid w:val="0014320C"/>
    <w:rsid w:val="00143514"/>
    <w:rsid w:val="001479D2"/>
    <w:rsid w:val="00151045"/>
    <w:rsid w:val="00151C3F"/>
    <w:rsid w:val="00152A80"/>
    <w:rsid w:val="00154497"/>
    <w:rsid w:val="00154BC1"/>
    <w:rsid w:val="0016044C"/>
    <w:rsid w:val="00161BD9"/>
    <w:rsid w:val="00162824"/>
    <w:rsid w:val="00162A50"/>
    <w:rsid w:val="00165888"/>
    <w:rsid w:val="0016763E"/>
    <w:rsid w:val="00167B6C"/>
    <w:rsid w:val="00170BF4"/>
    <w:rsid w:val="00171AAF"/>
    <w:rsid w:val="00172E03"/>
    <w:rsid w:val="00172F89"/>
    <w:rsid w:val="00175A11"/>
    <w:rsid w:val="00180EA6"/>
    <w:rsid w:val="00183D95"/>
    <w:rsid w:val="0018434E"/>
    <w:rsid w:val="0018466F"/>
    <w:rsid w:val="00184E87"/>
    <w:rsid w:val="001862FD"/>
    <w:rsid w:val="001869C5"/>
    <w:rsid w:val="00186BBD"/>
    <w:rsid w:val="00191979"/>
    <w:rsid w:val="001939C5"/>
    <w:rsid w:val="001939CE"/>
    <w:rsid w:val="00193B71"/>
    <w:rsid w:val="00194673"/>
    <w:rsid w:val="00197A83"/>
    <w:rsid w:val="001A007B"/>
    <w:rsid w:val="001A707A"/>
    <w:rsid w:val="001B2197"/>
    <w:rsid w:val="001B2ADB"/>
    <w:rsid w:val="001B544E"/>
    <w:rsid w:val="001B63E8"/>
    <w:rsid w:val="001B6665"/>
    <w:rsid w:val="001C1039"/>
    <w:rsid w:val="001C22BC"/>
    <w:rsid w:val="001C4579"/>
    <w:rsid w:val="001C56CD"/>
    <w:rsid w:val="001D3BD5"/>
    <w:rsid w:val="001D4854"/>
    <w:rsid w:val="001D6B28"/>
    <w:rsid w:val="001D7605"/>
    <w:rsid w:val="001E3008"/>
    <w:rsid w:val="001F0EB1"/>
    <w:rsid w:val="00203846"/>
    <w:rsid w:val="00206F61"/>
    <w:rsid w:val="002126D6"/>
    <w:rsid w:val="0021634D"/>
    <w:rsid w:val="002165A8"/>
    <w:rsid w:val="002165E2"/>
    <w:rsid w:val="00216A99"/>
    <w:rsid w:val="00220016"/>
    <w:rsid w:val="002210E5"/>
    <w:rsid w:val="00222980"/>
    <w:rsid w:val="00224E29"/>
    <w:rsid w:val="00225CAA"/>
    <w:rsid w:val="00226D61"/>
    <w:rsid w:val="00231586"/>
    <w:rsid w:val="00231A26"/>
    <w:rsid w:val="002321F0"/>
    <w:rsid w:val="0023245F"/>
    <w:rsid w:val="00234471"/>
    <w:rsid w:val="00234EF7"/>
    <w:rsid w:val="00234F30"/>
    <w:rsid w:val="00235ACB"/>
    <w:rsid w:val="002362AA"/>
    <w:rsid w:val="002366E6"/>
    <w:rsid w:val="00236924"/>
    <w:rsid w:val="0023707E"/>
    <w:rsid w:val="00237B2D"/>
    <w:rsid w:val="00237E69"/>
    <w:rsid w:val="002414D0"/>
    <w:rsid w:val="00243419"/>
    <w:rsid w:val="00245513"/>
    <w:rsid w:val="002458B8"/>
    <w:rsid w:val="00250639"/>
    <w:rsid w:val="00252F4B"/>
    <w:rsid w:val="0025341D"/>
    <w:rsid w:val="00253498"/>
    <w:rsid w:val="00253FCE"/>
    <w:rsid w:val="00255876"/>
    <w:rsid w:val="00256232"/>
    <w:rsid w:val="00256674"/>
    <w:rsid w:val="00257AE7"/>
    <w:rsid w:val="002622BE"/>
    <w:rsid w:val="0026280F"/>
    <w:rsid w:val="00265DE4"/>
    <w:rsid w:val="00270180"/>
    <w:rsid w:val="002702D8"/>
    <w:rsid w:val="002718B4"/>
    <w:rsid w:val="00274A7A"/>
    <w:rsid w:val="00281332"/>
    <w:rsid w:val="00281C81"/>
    <w:rsid w:val="00282596"/>
    <w:rsid w:val="00283292"/>
    <w:rsid w:val="00285D7A"/>
    <w:rsid w:val="00286995"/>
    <w:rsid w:val="00291549"/>
    <w:rsid w:val="00291707"/>
    <w:rsid w:val="002920D4"/>
    <w:rsid w:val="002946F1"/>
    <w:rsid w:val="00296DFD"/>
    <w:rsid w:val="002977D5"/>
    <w:rsid w:val="002A0C4A"/>
    <w:rsid w:val="002A2083"/>
    <w:rsid w:val="002A3276"/>
    <w:rsid w:val="002A68B3"/>
    <w:rsid w:val="002A7F63"/>
    <w:rsid w:val="002B527F"/>
    <w:rsid w:val="002B6769"/>
    <w:rsid w:val="002C0694"/>
    <w:rsid w:val="002C33AB"/>
    <w:rsid w:val="002C45AF"/>
    <w:rsid w:val="002C52B9"/>
    <w:rsid w:val="002D2D20"/>
    <w:rsid w:val="002D42BB"/>
    <w:rsid w:val="002D6524"/>
    <w:rsid w:val="002D6806"/>
    <w:rsid w:val="002E605A"/>
    <w:rsid w:val="002E71CB"/>
    <w:rsid w:val="002F070B"/>
    <w:rsid w:val="002F2415"/>
    <w:rsid w:val="002F44DC"/>
    <w:rsid w:val="002F51EA"/>
    <w:rsid w:val="003008EF"/>
    <w:rsid w:val="0030119B"/>
    <w:rsid w:val="00305EFD"/>
    <w:rsid w:val="00307CF2"/>
    <w:rsid w:val="00307E27"/>
    <w:rsid w:val="00310C54"/>
    <w:rsid w:val="003122AE"/>
    <w:rsid w:val="003155F0"/>
    <w:rsid w:val="00316078"/>
    <w:rsid w:val="00316C97"/>
    <w:rsid w:val="00321DCE"/>
    <w:rsid w:val="00323190"/>
    <w:rsid w:val="00324F68"/>
    <w:rsid w:val="0032584B"/>
    <w:rsid w:val="0032598C"/>
    <w:rsid w:val="00325FA2"/>
    <w:rsid w:val="00330954"/>
    <w:rsid w:val="00331525"/>
    <w:rsid w:val="00332F27"/>
    <w:rsid w:val="00333194"/>
    <w:rsid w:val="00334E2C"/>
    <w:rsid w:val="0034096E"/>
    <w:rsid w:val="00342191"/>
    <w:rsid w:val="003422DD"/>
    <w:rsid w:val="0034374B"/>
    <w:rsid w:val="003444C6"/>
    <w:rsid w:val="00347BDF"/>
    <w:rsid w:val="003505CA"/>
    <w:rsid w:val="0035458D"/>
    <w:rsid w:val="00355CCF"/>
    <w:rsid w:val="00355E12"/>
    <w:rsid w:val="00356E7C"/>
    <w:rsid w:val="0036100A"/>
    <w:rsid w:val="00363223"/>
    <w:rsid w:val="00365DAB"/>
    <w:rsid w:val="00370542"/>
    <w:rsid w:val="003713EC"/>
    <w:rsid w:val="0037275B"/>
    <w:rsid w:val="00374D20"/>
    <w:rsid w:val="003762A0"/>
    <w:rsid w:val="00376BAA"/>
    <w:rsid w:val="003777C1"/>
    <w:rsid w:val="00377E1F"/>
    <w:rsid w:val="003843A7"/>
    <w:rsid w:val="00385CCD"/>
    <w:rsid w:val="00386F42"/>
    <w:rsid w:val="0039255E"/>
    <w:rsid w:val="00392EB3"/>
    <w:rsid w:val="00394E0F"/>
    <w:rsid w:val="00396DEA"/>
    <w:rsid w:val="00396FC0"/>
    <w:rsid w:val="003A20F2"/>
    <w:rsid w:val="003A2AF5"/>
    <w:rsid w:val="003A4B23"/>
    <w:rsid w:val="003B0FC4"/>
    <w:rsid w:val="003B54D6"/>
    <w:rsid w:val="003B79BD"/>
    <w:rsid w:val="003C00DE"/>
    <w:rsid w:val="003C037E"/>
    <w:rsid w:val="003C0CA0"/>
    <w:rsid w:val="003C3125"/>
    <w:rsid w:val="003C685C"/>
    <w:rsid w:val="003C7E76"/>
    <w:rsid w:val="003D6C52"/>
    <w:rsid w:val="003E1887"/>
    <w:rsid w:val="003E46F1"/>
    <w:rsid w:val="003E4D5C"/>
    <w:rsid w:val="003E5453"/>
    <w:rsid w:val="003E78BF"/>
    <w:rsid w:val="003F1B45"/>
    <w:rsid w:val="003F4FEF"/>
    <w:rsid w:val="003F7502"/>
    <w:rsid w:val="00400CD5"/>
    <w:rsid w:val="00402A3A"/>
    <w:rsid w:val="00404CD3"/>
    <w:rsid w:val="00405BBA"/>
    <w:rsid w:val="00407303"/>
    <w:rsid w:val="00407357"/>
    <w:rsid w:val="00412EDE"/>
    <w:rsid w:val="00413A11"/>
    <w:rsid w:val="004160B5"/>
    <w:rsid w:val="00416792"/>
    <w:rsid w:val="00417E4B"/>
    <w:rsid w:val="00417FB7"/>
    <w:rsid w:val="00423006"/>
    <w:rsid w:val="00423972"/>
    <w:rsid w:val="00426B9D"/>
    <w:rsid w:val="004277F2"/>
    <w:rsid w:val="00430D6B"/>
    <w:rsid w:val="004313C2"/>
    <w:rsid w:val="00433FEA"/>
    <w:rsid w:val="00435F4D"/>
    <w:rsid w:val="004378EC"/>
    <w:rsid w:val="00442BBC"/>
    <w:rsid w:val="00443169"/>
    <w:rsid w:val="00447B6A"/>
    <w:rsid w:val="004516DC"/>
    <w:rsid w:val="00451F55"/>
    <w:rsid w:val="00454A01"/>
    <w:rsid w:val="004552A6"/>
    <w:rsid w:val="00461109"/>
    <w:rsid w:val="0046169B"/>
    <w:rsid w:val="004618C2"/>
    <w:rsid w:val="00462FF5"/>
    <w:rsid w:val="004709C0"/>
    <w:rsid w:val="00475F7F"/>
    <w:rsid w:val="00481740"/>
    <w:rsid w:val="00481CC2"/>
    <w:rsid w:val="004822D4"/>
    <w:rsid w:val="00483140"/>
    <w:rsid w:val="00483390"/>
    <w:rsid w:val="00483416"/>
    <w:rsid w:val="00483BDD"/>
    <w:rsid w:val="004843E0"/>
    <w:rsid w:val="00485232"/>
    <w:rsid w:val="00485242"/>
    <w:rsid w:val="00491043"/>
    <w:rsid w:val="004918E4"/>
    <w:rsid w:val="00491A98"/>
    <w:rsid w:val="00491C95"/>
    <w:rsid w:val="00492F66"/>
    <w:rsid w:val="00494586"/>
    <w:rsid w:val="0049515F"/>
    <w:rsid w:val="00496086"/>
    <w:rsid w:val="004969B1"/>
    <w:rsid w:val="004A014E"/>
    <w:rsid w:val="004A2CCB"/>
    <w:rsid w:val="004A69AA"/>
    <w:rsid w:val="004B0A9B"/>
    <w:rsid w:val="004B14E2"/>
    <w:rsid w:val="004B17C8"/>
    <w:rsid w:val="004B29D4"/>
    <w:rsid w:val="004B31F2"/>
    <w:rsid w:val="004B43DA"/>
    <w:rsid w:val="004B507B"/>
    <w:rsid w:val="004B50AB"/>
    <w:rsid w:val="004B6B21"/>
    <w:rsid w:val="004C486E"/>
    <w:rsid w:val="004C4CF9"/>
    <w:rsid w:val="004C628D"/>
    <w:rsid w:val="004D0EF5"/>
    <w:rsid w:val="004D155C"/>
    <w:rsid w:val="004D1831"/>
    <w:rsid w:val="004D21E2"/>
    <w:rsid w:val="004D7E7B"/>
    <w:rsid w:val="004E3C0E"/>
    <w:rsid w:val="004E3DEA"/>
    <w:rsid w:val="004E4829"/>
    <w:rsid w:val="004E531E"/>
    <w:rsid w:val="004F00FF"/>
    <w:rsid w:val="004F0AD2"/>
    <w:rsid w:val="004F0E93"/>
    <w:rsid w:val="004F24ED"/>
    <w:rsid w:val="004F3A58"/>
    <w:rsid w:val="004F4FF8"/>
    <w:rsid w:val="004F53D0"/>
    <w:rsid w:val="004F5479"/>
    <w:rsid w:val="004F6B42"/>
    <w:rsid w:val="004F714D"/>
    <w:rsid w:val="004F763F"/>
    <w:rsid w:val="004F7FDE"/>
    <w:rsid w:val="005005DB"/>
    <w:rsid w:val="005034C8"/>
    <w:rsid w:val="00503806"/>
    <w:rsid w:val="00504549"/>
    <w:rsid w:val="00506369"/>
    <w:rsid w:val="00506969"/>
    <w:rsid w:val="0050724C"/>
    <w:rsid w:val="0051121D"/>
    <w:rsid w:val="00511ABC"/>
    <w:rsid w:val="00513255"/>
    <w:rsid w:val="00513E21"/>
    <w:rsid w:val="00515298"/>
    <w:rsid w:val="005220FD"/>
    <w:rsid w:val="005226A6"/>
    <w:rsid w:val="00524199"/>
    <w:rsid w:val="00526D34"/>
    <w:rsid w:val="0053088F"/>
    <w:rsid w:val="00532541"/>
    <w:rsid w:val="00533894"/>
    <w:rsid w:val="005350A7"/>
    <w:rsid w:val="00537CE5"/>
    <w:rsid w:val="00540D82"/>
    <w:rsid w:val="005412B0"/>
    <w:rsid w:val="0054267A"/>
    <w:rsid w:val="00542A98"/>
    <w:rsid w:val="00542BF4"/>
    <w:rsid w:val="00542FFF"/>
    <w:rsid w:val="00544AE7"/>
    <w:rsid w:val="00546DE2"/>
    <w:rsid w:val="00547A11"/>
    <w:rsid w:val="00553340"/>
    <w:rsid w:val="005574D2"/>
    <w:rsid w:val="00557B2F"/>
    <w:rsid w:val="00560BB1"/>
    <w:rsid w:val="0056426F"/>
    <w:rsid w:val="00567DB9"/>
    <w:rsid w:val="005714CF"/>
    <w:rsid w:val="005725BA"/>
    <w:rsid w:val="005760C8"/>
    <w:rsid w:val="0057623C"/>
    <w:rsid w:val="00584BEE"/>
    <w:rsid w:val="00584D95"/>
    <w:rsid w:val="00593607"/>
    <w:rsid w:val="00593B22"/>
    <w:rsid w:val="0059525A"/>
    <w:rsid w:val="00595390"/>
    <w:rsid w:val="00597CD6"/>
    <w:rsid w:val="005A0B4C"/>
    <w:rsid w:val="005A23E6"/>
    <w:rsid w:val="005A3543"/>
    <w:rsid w:val="005A51CF"/>
    <w:rsid w:val="005A5713"/>
    <w:rsid w:val="005A5749"/>
    <w:rsid w:val="005B0C76"/>
    <w:rsid w:val="005B0C85"/>
    <w:rsid w:val="005B21BB"/>
    <w:rsid w:val="005B3B2C"/>
    <w:rsid w:val="005B40A5"/>
    <w:rsid w:val="005B4D4A"/>
    <w:rsid w:val="005B4DA6"/>
    <w:rsid w:val="005C1FA9"/>
    <w:rsid w:val="005C2911"/>
    <w:rsid w:val="005C49E7"/>
    <w:rsid w:val="005C4D16"/>
    <w:rsid w:val="005C50D5"/>
    <w:rsid w:val="005C5338"/>
    <w:rsid w:val="005C6581"/>
    <w:rsid w:val="005D0193"/>
    <w:rsid w:val="005D044B"/>
    <w:rsid w:val="005D1E1B"/>
    <w:rsid w:val="005D35CE"/>
    <w:rsid w:val="005D3623"/>
    <w:rsid w:val="005D426C"/>
    <w:rsid w:val="005D6F4F"/>
    <w:rsid w:val="005D6F95"/>
    <w:rsid w:val="005E3FF0"/>
    <w:rsid w:val="005F026B"/>
    <w:rsid w:val="005F3E38"/>
    <w:rsid w:val="005F4D39"/>
    <w:rsid w:val="005F717A"/>
    <w:rsid w:val="005F7630"/>
    <w:rsid w:val="006021B4"/>
    <w:rsid w:val="00604186"/>
    <w:rsid w:val="00604CBD"/>
    <w:rsid w:val="00604E02"/>
    <w:rsid w:val="00606971"/>
    <w:rsid w:val="00611421"/>
    <w:rsid w:val="00614913"/>
    <w:rsid w:val="00615787"/>
    <w:rsid w:val="006161E1"/>
    <w:rsid w:val="00616C52"/>
    <w:rsid w:val="00617012"/>
    <w:rsid w:val="006177AB"/>
    <w:rsid w:val="00617AA9"/>
    <w:rsid w:val="00625CF4"/>
    <w:rsid w:val="00626D87"/>
    <w:rsid w:val="00630442"/>
    <w:rsid w:val="00631402"/>
    <w:rsid w:val="0063181C"/>
    <w:rsid w:val="00631E0C"/>
    <w:rsid w:val="006324B4"/>
    <w:rsid w:val="0063290C"/>
    <w:rsid w:val="00641DCC"/>
    <w:rsid w:val="00644046"/>
    <w:rsid w:val="00646FB9"/>
    <w:rsid w:val="0064714D"/>
    <w:rsid w:val="0064734E"/>
    <w:rsid w:val="006502CC"/>
    <w:rsid w:val="00650C83"/>
    <w:rsid w:val="006514BC"/>
    <w:rsid w:val="00651FEB"/>
    <w:rsid w:val="006533BF"/>
    <w:rsid w:val="0065401D"/>
    <w:rsid w:val="00655EF7"/>
    <w:rsid w:val="00655F4F"/>
    <w:rsid w:val="00662DC4"/>
    <w:rsid w:val="006654FB"/>
    <w:rsid w:val="006658BC"/>
    <w:rsid w:val="00665AE7"/>
    <w:rsid w:val="00666219"/>
    <w:rsid w:val="00670DDF"/>
    <w:rsid w:val="00673D02"/>
    <w:rsid w:val="00674C05"/>
    <w:rsid w:val="0067529D"/>
    <w:rsid w:val="00675963"/>
    <w:rsid w:val="00675F1C"/>
    <w:rsid w:val="00677CB1"/>
    <w:rsid w:val="006806E7"/>
    <w:rsid w:val="00682A20"/>
    <w:rsid w:val="00682C39"/>
    <w:rsid w:val="006850EC"/>
    <w:rsid w:val="00685345"/>
    <w:rsid w:val="00686147"/>
    <w:rsid w:val="0068689F"/>
    <w:rsid w:val="00687328"/>
    <w:rsid w:val="00691579"/>
    <w:rsid w:val="006941D4"/>
    <w:rsid w:val="00696298"/>
    <w:rsid w:val="0069727C"/>
    <w:rsid w:val="00697825"/>
    <w:rsid w:val="00697A3E"/>
    <w:rsid w:val="006A10AD"/>
    <w:rsid w:val="006A1FDD"/>
    <w:rsid w:val="006A2C41"/>
    <w:rsid w:val="006A4697"/>
    <w:rsid w:val="006A47A4"/>
    <w:rsid w:val="006A7F69"/>
    <w:rsid w:val="006B2B0F"/>
    <w:rsid w:val="006B5719"/>
    <w:rsid w:val="006B5E25"/>
    <w:rsid w:val="006C09C4"/>
    <w:rsid w:val="006C0D63"/>
    <w:rsid w:val="006C1743"/>
    <w:rsid w:val="006C1FE2"/>
    <w:rsid w:val="006C426D"/>
    <w:rsid w:val="006C4BEC"/>
    <w:rsid w:val="006C4E7C"/>
    <w:rsid w:val="006C5F79"/>
    <w:rsid w:val="006C7DBA"/>
    <w:rsid w:val="006D11B4"/>
    <w:rsid w:val="006D3BF9"/>
    <w:rsid w:val="006D3DAF"/>
    <w:rsid w:val="006D4C03"/>
    <w:rsid w:val="006D4EBA"/>
    <w:rsid w:val="006D7E5B"/>
    <w:rsid w:val="006E1E3C"/>
    <w:rsid w:val="006E65AA"/>
    <w:rsid w:val="006E6931"/>
    <w:rsid w:val="006E702F"/>
    <w:rsid w:val="006F0872"/>
    <w:rsid w:val="006F3993"/>
    <w:rsid w:val="006F3B57"/>
    <w:rsid w:val="006F48AB"/>
    <w:rsid w:val="006F4E71"/>
    <w:rsid w:val="006F62E0"/>
    <w:rsid w:val="00700B20"/>
    <w:rsid w:val="00700D58"/>
    <w:rsid w:val="00701A16"/>
    <w:rsid w:val="00702E11"/>
    <w:rsid w:val="00703225"/>
    <w:rsid w:val="00703647"/>
    <w:rsid w:val="00704B97"/>
    <w:rsid w:val="00706BA7"/>
    <w:rsid w:val="00710A8D"/>
    <w:rsid w:val="00712728"/>
    <w:rsid w:val="007133F0"/>
    <w:rsid w:val="007138ED"/>
    <w:rsid w:val="00713DF2"/>
    <w:rsid w:val="00714F78"/>
    <w:rsid w:val="00716B0A"/>
    <w:rsid w:val="007246F8"/>
    <w:rsid w:val="00725762"/>
    <w:rsid w:val="0072604C"/>
    <w:rsid w:val="00727A6C"/>
    <w:rsid w:val="00727B60"/>
    <w:rsid w:val="0073032A"/>
    <w:rsid w:val="0073034D"/>
    <w:rsid w:val="007321E6"/>
    <w:rsid w:val="00733228"/>
    <w:rsid w:val="00734959"/>
    <w:rsid w:val="00736132"/>
    <w:rsid w:val="0073665B"/>
    <w:rsid w:val="0074099A"/>
    <w:rsid w:val="0074665D"/>
    <w:rsid w:val="00747C9E"/>
    <w:rsid w:val="00754CF0"/>
    <w:rsid w:val="00754F78"/>
    <w:rsid w:val="00755935"/>
    <w:rsid w:val="00756CF0"/>
    <w:rsid w:val="007635C0"/>
    <w:rsid w:val="00765C62"/>
    <w:rsid w:val="00774B74"/>
    <w:rsid w:val="00776F78"/>
    <w:rsid w:val="00783C25"/>
    <w:rsid w:val="00784CE7"/>
    <w:rsid w:val="007912A5"/>
    <w:rsid w:val="007914CD"/>
    <w:rsid w:val="007959F4"/>
    <w:rsid w:val="007A0059"/>
    <w:rsid w:val="007A0B75"/>
    <w:rsid w:val="007A0C9B"/>
    <w:rsid w:val="007A12E0"/>
    <w:rsid w:val="007A1498"/>
    <w:rsid w:val="007A42B1"/>
    <w:rsid w:val="007A689F"/>
    <w:rsid w:val="007A6C69"/>
    <w:rsid w:val="007B4798"/>
    <w:rsid w:val="007B511E"/>
    <w:rsid w:val="007B6B75"/>
    <w:rsid w:val="007C03B1"/>
    <w:rsid w:val="007C061B"/>
    <w:rsid w:val="007C1938"/>
    <w:rsid w:val="007C5244"/>
    <w:rsid w:val="007C5E3A"/>
    <w:rsid w:val="007C6B8D"/>
    <w:rsid w:val="007D29A7"/>
    <w:rsid w:val="007D44F6"/>
    <w:rsid w:val="007D6B7E"/>
    <w:rsid w:val="007D7F38"/>
    <w:rsid w:val="007E48EF"/>
    <w:rsid w:val="007E7266"/>
    <w:rsid w:val="007F016C"/>
    <w:rsid w:val="007F0AF3"/>
    <w:rsid w:val="007F0DC1"/>
    <w:rsid w:val="007F11BA"/>
    <w:rsid w:val="007F1F04"/>
    <w:rsid w:val="007F2335"/>
    <w:rsid w:val="007F2B8E"/>
    <w:rsid w:val="007F48F3"/>
    <w:rsid w:val="007F668B"/>
    <w:rsid w:val="0080063C"/>
    <w:rsid w:val="00800C60"/>
    <w:rsid w:val="00802F4C"/>
    <w:rsid w:val="00802F69"/>
    <w:rsid w:val="00804AC8"/>
    <w:rsid w:val="008062F1"/>
    <w:rsid w:val="00810017"/>
    <w:rsid w:val="008100B8"/>
    <w:rsid w:val="008101A9"/>
    <w:rsid w:val="00810D36"/>
    <w:rsid w:val="008134F4"/>
    <w:rsid w:val="0081423F"/>
    <w:rsid w:val="00814718"/>
    <w:rsid w:val="00814A66"/>
    <w:rsid w:val="0082206F"/>
    <w:rsid w:val="0082250E"/>
    <w:rsid w:val="00824D69"/>
    <w:rsid w:val="008258BD"/>
    <w:rsid w:val="0083064F"/>
    <w:rsid w:val="00830B5D"/>
    <w:rsid w:val="0083431C"/>
    <w:rsid w:val="008374FE"/>
    <w:rsid w:val="00840017"/>
    <w:rsid w:val="00843144"/>
    <w:rsid w:val="00843FC7"/>
    <w:rsid w:val="00844826"/>
    <w:rsid w:val="0085028A"/>
    <w:rsid w:val="008518C3"/>
    <w:rsid w:val="00852A51"/>
    <w:rsid w:val="00860727"/>
    <w:rsid w:val="00863CC5"/>
    <w:rsid w:val="00864358"/>
    <w:rsid w:val="00867460"/>
    <w:rsid w:val="008731AE"/>
    <w:rsid w:val="00874C00"/>
    <w:rsid w:val="00876558"/>
    <w:rsid w:val="0088599A"/>
    <w:rsid w:val="00886435"/>
    <w:rsid w:val="008943A3"/>
    <w:rsid w:val="00897560"/>
    <w:rsid w:val="008A044D"/>
    <w:rsid w:val="008A0DBD"/>
    <w:rsid w:val="008A17C4"/>
    <w:rsid w:val="008A46C7"/>
    <w:rsid w:val="008A55B9"/>
    <w:rsid w:val="008B068A"/>
    <w:rsid w:val="008B0B4D"/>
    <w:rsid w:val="008B3078"/>
    <w:rsid w:val="008B4CFC"/>
    <w:rsid w:val="008B4DBA"/>
    <w:rsid w:val="008C0748"/>
    <w:rsid w:val="008C2482"/>
    <w:rsid w:val="008C5275"/>
    <w:rsid w:val="008C588F"/>
    <w:rsid w:val="008D03B1"/>
    <w:rsid w:val="008D06B6"/>
    <w:rsid w:val="008D06F8"/>
    <w:rsid w:val="008D0E08"/>
    <w:rsid w:val="008D11CA"/>
    <w:rsid w:val="008D2BAD"/>
    <w:rsid w:val="008D3158"/>
    <w:rsid w:val="008D3265"/>
    <w:rsid w:val="008D6EB4"/>
    <w:rsid w:val="008D7EBD"/>
    <w:rsid w:val="008E01C2"/>
    <w:rsid w:val="008E2990"/>
    <w:rsid w:val="008E5972"/>
    <w:rsid w:val="008E71B6"/>
    <w:rsid w:val="008E7B94"/>
    <w:rsid w:val="008F0741"/>
    <w:rsid w:val="008F11CB"/>
    <w:rsid w:val="008F1CAC"/>
    <w:rsid w:val="008F216C"/>
    <w:rsid w:val="008F291E"/>
    <w:rsid w:val="008F3495"/>
    <w:rsid w:val="008F47DD"/>
    <w:rsid w:val="008F76BF"/>
    <w:rsid w:val="008F7934"/>
    <w:rsid w:val="0090471B"/>
    <w:rsid w:val="00907240"/>
    <w:rsid w:val="00912D7F"/>
    <w:rsid w:val="00913A50"/>
    <w:rsid w:val="009202E0"/>
    <w:rsid w:val="00921308"/>
    <w:rsid w:val="009236D8"/>
    <w:rsid w:val="0092373F"/>
    <w:rsid w:val="00923C86"/>
    <w:rsid w:val="009244C6"/>
    <w:rsid w:val="00925101"/>
    <w:rsid w:val="009301E1"/>
    <w:rsid w:val="00930499"/>
    <w:rsid w:val="00930A7E"/>
    <w:rsid w:val="00931418"/>
    <w:rsid w:val="009321AA"/>
    <w:rsid w:val="009329E5"/>
    <w:rsid w:val="0093329C"/>
    <w:rsid w:val="00934718"/>
    <w:rsid w:val="00935E91"/>
    <w:rsid w:val="0093689E"/>
    <w:rsid w:val="009409DB"/>
    <w:rsid w:val="00942DB8"/>
    <w:rsid w:val="00944944"/>
    <w:rsid w:val="0094583A"/>
    <w:rsid w:val="00947BDD"/>
    <w:rsid w:val="009543C9"/>
    <w:rsid w:val="00957987"/>
    <w:rsid w:val="0096053E"/>
    <w:rsid w:val="00963C8C"/>
    <w:rsid w:val="009649B1"/>
    <w:rsid w:val="00967A71"/>
    <w:rsid w:val="00981639"/>
    <w:rsid w:val="00981C65"/>
    <w:rsid w:val="00985370"/>
    <w:rsid w:val="009861D2"/>
    <w:rsid w:val="00987824"/>
    <w:rsid w:val="00990AA3"/>
    <w:rsid w:val="00994188"/>
    <w:rsid w:val="00994775"/>
    <w:rsid w:val="00994838"/>
    <w:rsid w:val="009A3930"/>
    <w:rsid w:val="009A613B"/>
    <w:rsid w:val="009A6A0C"/>
    <w:rsid w:val="009B3215"/>
    <w:rsid w:val="009C193A"/>
    <w:rsid w:val="009C2B6B"/>
    <w:rsid w:val="009C4CE9"/>
    <w:rsid w:val="009C678C"/>
    <w:rsid w:val="009D0AC0"/>
    <w:rsid w:val="009D2F87"/>
    <w:rsid w:val="009D3EEB"/>
    <w:rsid w:val="009D4A7E"/>
    <w:rsid w:val="009E0F62"/>
    <w:rsid w:val="009E1642"/>
    <w:rsid w:val="009E1B8D"/>
    <w:rsid w:val="009F2FAA"/>
    <w:rsid w:val="009F383D"/>
    <w:rsid w:val="009F45CB"/>
    <w:rsid w:val="009F4FFF"/>
    <w:rsid w:val="009F65A9"/>
    <w:rsid w:val="009F71C9"/>
    <w:rsid w:val="00A00DB2"/>
    <w:rsid w:val="00A07911"/>
    <w:rsid w:val="00A11BB8"/>
    <w:rsid w:val="00A13907"/>
    <w:rsid w:val="00A17886"/>
    <w:rsid w:val="00A179CF"/>
    <w:rsid w:val="00A21B78"/>
    <w:rsid w:val="00A254C0"/>
    <w:rsid w:val="00A26A3A"/>
    <w:rsid w:val="00A27DF8"/>
    <w:rsid w:val="00A27F67"/>
    <w:rsid w:val="00A33BD8"/>
    <w:rsid w:val="00A33D26"/>
    <w:rsid w:val="00A34989"/>
    <w:rsid w:val="00A35364"/>
    <w:rsid w:val="00A35A0A"/>
    <w:rsid w:val="00A36AD9"/>
    <w:rsid w:val="00A37EDA"/>
    <w:rsid w:val="00A41F72"/>
    <w:rsid w:val="00A44827"/>
    <w:rsid w:val="00A4589F"/>
    <w:rsid w:val="00A45D1E"/>
    <w:rsid w:val="00A45D81"/>
    <w:rsid w:val="00A46FFE"/>
    <w:rsid w:val="00A47941"/>
    <w:rsid w:val="00A507B5"/>
    <w:rsid w:val="00A514DC"/>
    <w:rsid w:val="00A54948"/>
    <w:rsid w:val="00A55D42"/>
    <w:rsid w:val="00A561F7"/>
    <w:rsid w:val="00A60AE1"/>
    <w:rsid w:val="00A62843"/>
    <w:rsid w:val="00A634DF"/>
    <w:rsid w:val="00A63C9A"/>
    <w:rsid w:val="00A63DB2"/>
    <w:rsid w:val="00A6508E"/>
    <w:rsid w:val="00A65801"/>
    <w:rsid w:val="00A662EF"/>
    <w:rsid w:val="00A70380"/>
    <w:rsid w:val="00A7245F"/>
    <w:rsid w:val="00A72D96"/>
    <w:rsid w:val="00A75F81"/>
    <w:rsid w:val="00A81521"/>
    <w:rsid w:val="00A82EA3"/>
    <w:rsid w:val="00A83701"/>
    <w:rsid w:val="00A85F79"/>
    <w:rsid w:val="00A87CDC"/>
    <w:rsid w:val="00A90F87"/>
    <w:rsid w:val="00A95D48"/>
    <w:rsid w:val="00A9713E"/>
    <w:rsid w:val="00A9797E"/>
    <w:rsid w:val="00A97A43"/>
    <w:rsid w:val="00AA27B3"/>
    <w:rsid w:val="00AB0978"/>
    <w:rsid w:val="00AB35B1"/>
    <w:rsid w:val="00AB5CAD"/>
    <w:rsid w:val="00AB7749"/>
    <w:rsid w:val="00AC06A1"/>
    <w:rsid w:val="00AC1A9B"/>
    <w:rsid w:val="00AC4028"/>
    <w:rsid w:val="00AC5D56"/>
    <w:rsid w:val="00AC617E"/>
    <w:rsid w:val="00AD297E"/>
    <w:rsid w:val="00AD2D67"/>
    <w:rsid w:val="00AD2FC8"/>
    <w:rsid w:val="00AD577C"/>
    <w:rsid w:val="00AD5A69"/>
    <w:rsid w:val="00AD64E7"/>
    <w:rsid w:val="00AD6E9A"/>
    <w:rsid w:val="00AE02B0"/>
    <w:rsid w:val="00AE111A"/>
    <w:rsid w:val="00AE2EA0"/>
    <w:rsid w:val="00AE2F2D"/>
    <w:rsid w:val="00AE2F5C"/>
    <w:rsid w:val="00AE711A"/>
    <w:rsid w:val="00AE7A53"/>
    <w:rsid w:val="00AF1CF4"/>
    <w:rsid w:val="00AF3324"/>
    <w:rsid w:val="00AF3A3F"/>
    <w:rsid w:val="00AF3C68"/>
    <w:rsid w:val="00AF52E1"/>
    <w:rsid w:val="00B052E1"/>
    <w:rsid w:val="00B07D23"/>
    <w:rsid w:val="00B10637"/>
    <w:rsid w:val="00B11276"/>
    <w:rsid w:val="00B15B41"/>
    <w:rsid w:val="00B16F60"/>
    <w:rsid w:val="00B17440"/>
    <w:rsid w:val="00B20ACE"/>
    <w:rsid w:val="00B211C6"/>
    <w:rsid w:val="00B21E84"/>
    <w:rsid w:val="00B223A5"/>
    <w:rsid w:val="00B231BB"/>
    <w:rsid w:val="00B253E2"/>
    <w:rsid w:val="00B26DEF"/>
    <w:rsid w:val="00B33919"/>
    <w:rsid w:val="00B35262"/>
    <w:rsid w:val="00B35B62"/>
    <w:rsid w:val="00B37CB4"/>
    <w:rsid w:val="00B432D7"/>
    <w:rsid w:val="00B43CE3"/>
    <w:rsid w:val="00B446BE"/>
    <w:rsid w:val="00B4506E"/>
    <w:rsid w:val="00B47504"/>
    <w:rsid w:val="00B47AD4"/>
    <w:rsid w:val="00B50437"/>
    <w:rsid w:val="00B51DBD"/>
    <w:rsid w:val="00B54862"/>
    <w:rsid w:val="00B56341"/>
    <w:rsid w:val="00B63C58"/>
    <w:rsid w:val="00B65384"/>
    <w:rsid w:val="00B660B1"/>
    <w:rsid w:val="00B70845"/>
    <w:rsid w:val="00B71E5A"/>
    <w:rsid w:val="00B74DCD"/>
    <w:rsid w:val="00B76D9E"/>
    <w:rsid w:val="00B818E1"/>
    <w:rsid w:val="00B836C6"/>
    <w:rsid w:val="00B84C22"/>
    <w:rsid w:val="00B85C57"/>
    <w:rsid w:val="00B869E3"/>
    <w:rsid w:val="00B87639"/>
    <w:rsid w:val="00B87AAA"/>
    <w:rsid w:val="00B909F0"/>
    <w:rsid w:val="00B92E73"/>
    <w:rsid w:val="00B93ED3"/>
    <w:rsid w:val="00B9414C"/>
    <w:rsid w:val="00B94BCA"/>
    <w:rsid w:val="00B96AF5"/>
    <w:rsid w:val="00B96B0A"/>
    <w:rsid w:val="00BA05DB"/>
    <w:rsid w:val="00BA21F4"/>
    <w:rsid w:val="00BA3791"/>
    <w:rsid w:val="00BA3E7A"/>
    <w:rsid w:val="00BB16C2"/>
    <w:rsid w:val="00BB22C4"/>
    <w:rsid w:val="00BB3C40"/>
    <w:rsid w:val="00BB41D3"/>
    <w:rsid w:val="00BB4F8E"/>
    <w:rsid w:val="00BB64B3"/>
    <w:rsid w:val="00BB69CB"/>
    <w:rsid w:val="00BB7688"/>
    <w:rsid w:val="00BB7B47"/>
    <w:rsid w:val="00BC24B8"/>
    <w:rsid w:val="00BC4301"/>
    <w:rsid w:val="00BC4823"/>
    <w:rsid w:val="00BC4F2C"/>
    <w:rsid w:val="00BC5200"/>
    <w:rsid w:val="00BC724E"/>
    <w:rsid w:val="00BC77C4"/>
    <w:rsid w:val="00BC79AD"/>
    <w:rsid w:val="00BD0E75"/>
    <w:rsid w:val="00BD2F6A"/>
    <w:rsid w:val="00BD396E"/>
    <w:rsid w:val="00BD463F"/>
    <w:rsid w:val="00BD56F8"/>
    <w:rsid w:val="00BD5DD5"/>
    <w:rsid w:val="00BD63C8"/>
    <w:rsid w:val="00BE5E10"/>
    <w:rsid w:val="00BE6C86"/>
    <w:rsid w:val="00BE7BF5"/>
    <w:rsid w:val="00BE7D4A"/>
    <w:rsid w:val="00BF28ED"/>
    <w:rsid w:val="00C0267A"/>
    <w:rsid w:val="00C064F8"/>
    <w:rsid w:val="00C113D2"/>
    <w:rsid w:val="00C146D3"/>
    <w:rsid w:val="00C16346"/>
    <w:rsid w:val="00C175C6"/>
    <w:rsid w:val="00C2228A"/>
    <w:rsid w:val="00C26416"/>
    <w:rsid w:val="00C277B8"/>
    <w:rsid w:val="00C277E4"/>
    <w:rsid w:val="00C3472D"/>
    <w:rsid w:val="00C358EE"/>
    <w:rsid w:val="00C3608D"/>
    <w:rsid w:val="00C360FB"/>
    <w:rsid w:val="00C376AA"/>
    <w:rsid w:val="00C442E6"/>
    <w:rsid w:val="00C45B52"/>
    <w:rsid w:val="00C53E1D"/>
    <w:rsid w:val="00C56402"/>
    <w:rsid w:val="00C57D4D"/>
    <w:rsid w:val="00C60D98"/>
    <w:rsid w:val="00C6261F"/>
    <w:rsid w:val="00C70C10"/>
    <w:rsid w:val="00C71E18"/>
    <w:rsid w:val="00C73A95"/>
    <w:rsid w:val="00C73C5D"/>
    <w:rsid w:val="00C77C78"/>
    <w:rsid w:val="00C82B8F"/>
    <w:rsid w:val="00C84DFA"/>
    <w:rsid w:val="00C8574B"/>
    <w:rsid w:val="00C85A68"/>
    <w:rsid w:val="00C86C29"/>
    <w:rsid w:val="00C90244"/>
    <w:rsid w:val="00C92A96"/>
    <w:rsid w:val="00C95F5E"/>
    <w:rsid w:val="00C96BF5"/>
    <w:rsid w:val="00C978F1"/>
    <w:rsid w:val="00CA174F"/>
    <w:rsid w:val="00CA3C75"/>
    <w:rsid w:val="00CA4001"/>
    <w:rsid w:val="00CA728F"/>
    <w:rsid w:val="00CB1C59"/>
    <w:rsid w:val="00CB485E"/>
    <w:rsid w:val="00CB4EEE"/>
    <w:rsid w:val="00CB5021"/>
    <w:rsid w:val="00CB5092"/>
    <w:rsid w:val="00CC0338"/>
    <w:rsid w:val="00CC252D"/>
    <w:rsid w:val="00CC6B1B"/>
    <w:rsid w:val="00CD340F"/>
    <w:rsid w:val="00CD389E"/>
    <w:rsid w:val="00CD399C"/>
    <w:rsid w:val="00CD5525"/>
    <w:rsid w:val="00CD584E"/>
    <w:rsid w:val="00CD7875"/>
    <w:rsid w:val="00CE11F5"/>
    <w:rsid w:val="00CE3A92"/>
    <w:rsid w:val="00CE7E9F"/>
    <w:rsid w:val="00CF03CD"/>
    <w:rsid w:val="00CF12AA"/>
    <w:rsid w:val="00CF56E6"/>
    <w:rsid w:val="00CF5ECD"/>
    <w:rsid w:val="00CF63F7"/>
    <w:rsid w:val="00CF662C"/>
    <w:rsid w:val="00CF6C80"/>
    <w:rsid w:val="00CF7EC9"/>
    <w:rsid w:val="00D01CD2"/>
    <w:rsid w:val="00D07FC3"/>
    <w:rsid w:val="00D108A0"/>
    <w:rsid w:val="00D1310D"/>
    <w:rsid w:val="00D13A4B"/>
    <w:rsid w:val="00D1473B"/>
    <w:rsid w:val="00D15DAB"/>
    <w:rsid w:val="00D1692E"/>
    <w:rsid w:val="00D1775A"/>
    <w:rsid w:val="00D2066F"/>
    <w:rsid w:val="00D20A32"/>
    <w:rsid w:val="00D20DC8"/>
    <w:rsid w:val="00D24036"/>
    <w:rsid w:val="00D251AD"/>
    <w:rsid w:val="00D2669C"/>
    <w:rsid w:val="00D266C2"/>
    <w:rsid w:val="00D26F32"/>
    <w:rsid w:val="00D271CA"/>
    <w:rsid w:val="00D27AE0"/>
    <w:rsid w:val="00D27EBC"/>
    <w:rsid w:val="00D30111"/>
    <w:rsid w:val="00D32C6D"/>
    <w:rsid w:val="00D338A2"/>
    <w:rsid w:val="00D34614"/>
    <w:rsid w:val="00D34E2A"/>
    <w:rsid w:val="00D34F90"/>
    <w:rsid w:val="00D3521B"/>
    <w:rsid w:val="00D3649A"/>
    <w:rsid w:val="00D37EAC"/>
    <w:rsid w:val="00D401E1"/>
    <w:rsid w:val="00D40EF7"/>
    <w:rsid w:val="00D439A5"/>
    <w:rsid w:val="00D456CE"/>
    <w:rsid w:val="00D462F0"/>
    <w:rsid w:val="00D47262"/>
    <w:rsid w:val="00D511CF"/>
    <w:rsid w:val="00D5298E"/>
    <w:rsid w:val="00D5386E"/>
    <w:rsid w:val="00D548EF"/>
    <w:rsid w:val="00D552E6"/>
    <w:rsid w:val="00D56171"/>
    <w:rsid w:val="00D564A5"/>
    <w:rsid w:val="00D570B5"/>
    <w:rsid w:val="00D57A1D"/>
    <w:rsid w:val="00D57D32"/>
    <w:rsid w:val="00D57E13"/>
    <w:rsid w:val="00D60DCA"/>
    <w:rsid w:val="00D62850"/>
    <w:rsid w:val="00D634F4"/>
    <w:rsid w:val="00D7045A"/>
    <w:rsid w:val="00D70DBD"/>
    <w:rsid w:val="00D71610"/>
    <w:rsid w:val="00D7336A"/>
    <w:rsid w:val="00D7429F"/>
    <w:rsid w:val="00D77C9E"/>
    <w:rsid w:val="00D82060"/>
    <w:rsid w:val="00D871F7"/>
    <w:rsid w:val="00D95C60"/>
    <w:rsid w:val="00D9735F"/>
    <w:rsid w:val="00DA1E65"/>
    <w:rsid w:val="00DA1FF1"/>
    <w:rsid w:val="00DA45FA"/>
    <w:rsid w:val="00DA5295"/>
    <w:rsid w:val="00DB0063"/>
    <w:rsid w:val="00DB223D"/>
    <w:rsid w:val="00DB4BE6"/>
    <w:rsid w:val="00DB6E17"/>
    <w:rsid w:val="00DB726D"/>
    <w:rsid w:val="00DB72A8"/>
    <w:rsid w:val="00DC0A94"/>
    <w:rsid w:val="00DC27D9"/>
    <w:rsid w:val="00DC45B3"/>
    <w:rsid w:val="00DD01E9"/>
    <w:rsid w:val="00DD0D87"/>
    <w:rsid w:val="00DD2F6E"/>
    <w:rsid w:val="00DD495E"/>
    <w:rsid w:val="00DD7BB4"/>
    <w:rsid w:val="00DD7CF6"/>
    <w:rsid w:val="00DE250E"/>
    <w:rsid w:val="00DE31A0"/>
    <w:rsid w:val="00DE4544"/>
    <w:rsid w:val="00DE59E9"/>
    <w:rsid w:val="00DE690E"/>
    <w:rsid w:val="00DE6D46"/>
    <w:rsid w:val="00DE7399"/>
    <w:rsid w:val="00DF0244"/>
    <w:rsid w:val="00DF1094"/>
    <w:rsid w:val="00DF1BE4"/>
    <w:rsid w:val="00DF3801"/>
    <w:rsid w:val="00DF4C49"/>
    <w:rsid w:val="00DF50C3"/>
    <w:rsid w:val="00DF756E"/>
    <w:rsid w:val="00DF75E4"/>
    <w:rsid w:val="00E00591"/>
    <w:rsid w:val="00E017BA"/>
    <w:rsid w:val="00E0594C"/>
    <w:rsid w:val="00E05A20"/>
    <w:rsid w:val="00E0724C"/>
    <w:rsid w:val="00E114BA"/>
    <w:rsid w:val="00E12640"/>
    <w:rsid w:val="00E14FAC"/>
    <w:rsid w:val="00E15B0C"/>
    <w:rsid w:val="00E16100"/>
    <w:rsid w:val="00E22592"/>
    <w:rsid w:val="00E247C8"/>
    <w:rsid w:val="00E248FF"/>
    <w:rsid w:val="00E24A3A"/>
    <w:rsid w:val="00E25642"/>
    <w:rsid w:val="00E27017"/>
    <w:rsid w:val="00E30932"/>
    <w:rsid w:val="00E32516"/>
    <w:rsid w:val="00E365C8"/>
    <w:rsid w:val="00E41D1F"/>
    <w:rsid w:val="00E441BF"/>
    <w:rsid w:val="00E44949"/>
    <w:rsid w:val="00E457F6"/>
    <w:rsid w:val="00E466DB"/>
    <w:rsid w:val="00E47009"/>
    <w:rsid w:val="00E575C5"/>
    <w:rsid w:val="00E61367"/>
    <w:rsid w:val="00E6204B"/>
    <w:rsid w:val="00E6283A"/>
    <w:rsid w:val="00E62B42"/>
    <w:rsid w:val="00E62C92"/>
    <w:rsid w:val="00E65579"/>
    <w:rsid w:val="00E65E7D"/>
    <w:rsid w:val="00E66B9D"/>
    <w:rsid w:val="00E66C87"/>
    <w:rsid w:val="00E729C4"/>
    <w:rsid w:val="00E72A97"/>
    <w:rsid w:val="00E74738"/>
    <w:rsid w:val="00E74EFA"/>
    <w:rsid w:val="00E75493"/>
    <w:rsid w:val="00E75C67"/>
    <w:rsid w:val="00E80066"/>
    <w:rsid w:val="00E82E27"/>
    <w:rsid w:val="00E84D46"/>
    <w:rsid w:val="00E856DE"/>
    <w:rsid w:val="00E867A0"/>
    <w:rsid w:val="00E87255"/>
    <w:rsid w:val="00E91D50"/>
    <w:rsid w:val="00E9583C"/>
    <w:rsid w:val="00E95DA7"/>
    <w:rsid w:val="00E96328"/>
    <w:rsid w:val="00E96899"/>
    <w:rsid w:val="00EA0C7A"/>
    <w:rsid w:val="00EA3F8B"/>
    <w:rsid w:val="00EA6455"/>
    <w:rsid w:val="00EB21B3"/>
    <w:rsid w:val="00EB225F"/>
    <w:rsid w:val="00EB2935"/>
    <w:rsid w:val="00EB358E"/>
    <w:rsid w:val="00EB3DDF"/>
    <w:rsid w:val="00EB3E00"/>
    <w:rsid w:val="00EB49E8"/>
    <w:rsid w:val="00EC0C53"/>
    <w:rsid w:val="00EC3909"/>
    <w:rsid w:val="00EC496D"/>
    <w:rsid w:val="00EC64F7"/>
    <w:rsid w:val="00EC697F"/>
    <w:rsid w:val="00ED1F43"/>
    <w:rsid w:val="00ED2372"/>
    <w:rsid w:val="00ED2FE9"/>
    <w:rsid w:val="00ED3260"/>
    <w:rsid w:val="00ED48E1"/>
    <w:rsid w:val="00EE2142"/>
    <w:rsid w:val="00EE5506"/>
    <w:rsid w:val="00EE5DB0"/>
    <w:rsid w:val="00EE7309"/>
    <w:rsid w:val="00EF09EC"/>
    <w:rsid w:val="00EF20FC"/>
    <w:rsid w:val="00F027BD"/>
    <w:rsid w:val="00F02810"/>
    <w:rsid w:val="00F04DF2"/>
    <w:rsid w:val="00F056DD"/>
    <w:rsid w:val="00F07650"/>
    <w:rsid w:val="00F11CAE"/>
    <w:rsid w:val="00F12996"/>
    <w:rsid w:val="00F20014"/>
    <w:rsid w:val="00F23BE4"/>
    <w:rsid w:val="00F24584"/>
    <w:rsid w:val="00F250B2"/>
    <w:rsid w:val="00F26D9C"/>
    <w:rsid w:val="00F358AA"/>
    <w:rsid w:val="00F359C2"/>
    <w:rsid w:val="00F4258D"/>
    <w:rsid w:val="00F42C2B"/>
    <w:rsid w:val="00F443E3"/>
    <w:rsid w:val="00F445B7"/>
    <w:rsid w:val="00F46CAE"/>
    <w:rsid w:val="00F5075C"/>
    <w:rsid w:val="00F544D1"/>
    <w:rsid w:val="00F54DD0"/>
    <w:rsid w:val="00F56207"/>
    <w:rsid w:val="00F56BD5"/>
    <w:rsid w:val="00F60221"/>
    <w:rsid w:val="00F610FD"/>
    <w:rsid w:val="00F6225B"/>
    <w:rsid w:val="00F62720"/>
    <w:rsid w:val="00F66EDA"/>
    <w:rsid w:val="00F67676"/>
    <w:rsid w:val="00F71B15"/>
    <w:rsid w:val="00F71D06"/>
    <w:rsid w:val="00F739E2"/>
    <w:rsid w:val="00F768FE"/>
    <w:rsid w:val="00F8139B"/>
    <w:rsid w:val="00F847BE"/>
    <w:rsid w:val="00F90609"/>
    <w:rsid w:val="00F91DB0"/>
    <w:rsid w:val="00F92900"/>
    <w:rsid w:val="00F97CC6"/>
    <w:rsid w:val="00FA0043"/>
    <w:rsid w:val="00FA0FF4"/>
    <w:rsid w:val="00FA214D"/>
    <w:rsid w:val="00FA6AAE"/>
    <w:rsid w:val="00FB4098"/>
    <w:rsid w:val="00FC1CA6"/>
    <w:rsid w:val="00FC35F7"/>
    <w:rsid w:val="00FC6377"/>
    <w:rsid w:val="00FD2CBB"/>
    <w:rsid w:val="00FD3B4D"/>
    <w:rsid w:val="00FE0518"/>
    <w:rsid w:val="00FE2682"/>
    <w:rsid w:val="00FE32C9"/>
    <w:rsid w:val="00FE3E25"/>
    <w:rsid w:val="00FE4E73"/>
    <w:rsid w:val="00FE4EF0"/>
    <w:rsid w:val="00FE53B2"/>
    <w:rsid w:val="00FE5D9A"/>
    <w:rsid w:val="00FE6F41"/>
    <w:rsid w:val="00FF11F2"/>
    <w:rsid w:val="00FF1EE3"/>
    <w:rsid w:val="00FF213A"/>
    <w:rsid w:val="00FF56F5"/>
    <w:rsid w:val="00FF68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580229-03FC-4270-8D7E-CAA124CAE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A99"/>
    <w:rPr>
      <w:sz w:val="24"/>
      <w:szCs w:val="24"/>
      <w:lang w:val="en-GB"/>
    </w:rPr>
  </w:style>
  <w:style w:type="paragraph" w:styleId="1">
    <w:name w:val="heading 1"/>
    <w:basedOn w:val="a"/>
    <w:next w:val="a"/>
    <w:qFormat/>
    <w:rsid w:val="00216A99"/>
    <w:pPr>
      <w:keepNext/>
      <w:spacing w:before="240" w:after="60"/>
      <w:outlineLvl w:val="0"/>
    </w:pPr>
    <w:rPr>
      <w:rFonts w:ascii="Arial" w:hAnsi="Arial" w:cs="Arial"/>
      <w:b/>
      <w:bCs/>
      <w:kern w:val="32"/>
      <w:sz w:val="32"/>
      <w:szCs w:val="32"/>
      <w:lang w:val="ru-RU"/>
    </w:rPr>
  </w:style>
  <w:style w:type="paragraph" w:styleId="2">
    <w:name w:val="heading 2"/>
    <w:basedOn w:val="a"/>
    <w:next w:val="a"/>
    <w:qFormat/>
    <w:rsid w:val="00216A99"/>
    <w:pPr>
      <w:keepNext/>
      <w:jc w:val="both"/>
      <w:outlineLvl w:val="1"/>
    </w:pPr>
    <w:rPr>
      <w:b/>
      <w:bCs/>
      <w:lang w:val="ru-RU"/>
    </w:rPr>
  </w:style>
  <w:style w:type="paragraph" w:styleId="3">
    <w:name w:val="heading 3"/>
    <w:basedOn w:val="a"/>
    <w:next w:val="a"/>
    <w:qFormat/>
    <w:rsid w:val="00216A99"/>
    <w:pPr>
      <w:keepNext/>
      <w:jc w:val="center"/>
      <w:outlineLvl w:val="2"/>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16A99"/>
    <w:pPr>
      <w:jc w:val="both"/>
    </w:pPr>
    <w:rPr>
      <w:szCs w:val="20"/>
      <w:lang w:val="ru-RU"/>
    </w:rPr>
  </w:style>
  <w:style w:type="paragraph" w:styleId="a5">
    <w:name w:val="Block Text"/>
    <w:basedOn w:val="a"/>
    <w:rsid w:val="00216A99"/>
    <w:pPr>
      <w:ind w:left="-57" w:right="-50"/>
    </w:pPr>
    <w:rPr>
      <w:lang w:val="ru-RU"/>
    </w:rPr>
  </w:style>
  <w:style w:type="paragraph" w:styleId="20">
    <w:name w:val="Body Text 2"/>
    <w:basedOn w:val="a"/>
    <w:link w:val="21"/>
    <w:rsid w:val="00216A99"/>
    <w:pPr>
      <w:ind w:right="-50"/>
      <w:jc w:val="both"/>
    </w:pPr>
    <w:rPr>
      <w:lang w:val="ru-RU"/>
    </w:rPr>
  </w:style>
  <w:style w:type="paragraph" w:styleId="a6">
    <w:name w:val="Title"/>
    <w:basedOn w:val="a"/>
    <w:qFormat/>
    <w:rsid w:val="00216A99"/>
    <w:pPr>
      <w:jc w:val="center"/>
    </w:pPr>
    <w:rPr>
      <w:b/>
      <w:bCs/>
      <w:sz w:val="28"/>
      <w:lang w:val="ru-RU"/>
    </w:rPr>
  </w:style>
  <w:style w:type="paragraph" w:styleId="a7">
    <w:name w:val="footer"/>
    <w:basedOn w:val="a"/>
    <w:link w:val="a8"/>
    <w:uiPriority w:val="99"/>
    <w:rsid w:val="00E6204B"/>
    <w:pPr>
      <w:tabs>
        <w:tab w:val="center" w:pos="4677"/>
        <w:tab w:val="right" w:pos="9355"/>
      </w:tabs>
    </w:pPr>
    <w:rPr>
      <w:sz w:val="20"/>
      <w:szCs w:val="20"/>
      <w:lang w:val="ru-RU"/>
    </w:rPr>
  </w:style>
  <w:style w:type="table" w:styleId="a9">
    <w:name w:val="Table Grid"/>
    <w:basedOn w:val="a1"/>
    <w:uiPriority w:val="59"/>
    <w:rsid w:val="00F56BD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rsid w:val="002946F1"/>
  </w:style>
  <w:style w:type="paragraph" w:customStyle="1" w:styleId="10">
    <w:name w:val="Обычный1"/>
    <w:uiPriority w:val="99"/>
    <w:rsid w:val="009C4CE9"/>
    <w:pPr>
      <w:widowControl w:val="0"/>
      <w:jc w:val="both"/>
    </w:pPr>
    <w:rPr>
      <w:rFonts w:ascii="Arial" w:hAnsi="Arial"/>
      <w:snapToGrid w:val="0"/>
    </w:rPr>
  </w:style>
  <w:style w:type="paragraph" w:styleId="ab">
    <w:name w:val="Balloon Text"/>
    <w:basedOn w:val="a"/>
    <w:semiHidden/>
    <w:rsid w:val="009236D8"/>
    <w:rPr>
      <w:rFonts w:ascii="Tahoma" w:hAnsi="Tahoma" w:cs="Tahoma"/>
      <w:sz w:val="16"/>
      <w:szCs w:val="16"/>
    </w:rPr>
  </w:style>
  <w:style w:type="paragraph" w:styleId="ac">
    <w:name w:val="header"/>
    <w:basedOn w:val="a"/>
    <w:link w:val="ad"/>
    <w:uiPriority w:val="99"/>
    <w:rsid w:val="00400CD5"/>
    <w:pPr>
      <w:tabs>
        <w:tab w:val="center" w:pos="4677"/>
        <w:tab w:val="right" w:pos="9355"/>
      </w:tabs>
    </w:pPr>
  </w:style>
  <w:style w:type="paragraph" w:customStyle="1" w:styleId="xl62">
    <w:name w:val="xl62"/>
    <w:basedOn w:val="a"/>
    <w:rsid w:val="00AF52E1"/>
    <w:pPr>
      <w:pBdr>
        <w:left w:val="single" w:sz="4" w:space="0" w:color="auto"/>
        <w:right w:val="single" w:sz="8" w:space="0" w:color="auto"/>
      </w:pBdr>
      <w:spacing w:before="100" w:beforeAutospacing="1" w:after="100" w:afterAutospacing="1"/>
      <w:jc w:val="center"/>
    </w:pPr>
    <w:rPr>
      <w:b/>
      <w:bCs/>
      <w:lang w:val="ru-RU"/>
    </w:rPr>
  </w:style>
  <w:style w:type="paragraph" w:customStyle="1" w:styleId="CharCharCharCharCharCharCharChar">
    <w:name w:val="Знак Знак Char Char Знак Знак Char Char Знак Знак Char Char Знак Знак Char Char"/>
    <w:basedOn w:val="a"/>
    <w:rsid w:val="00AF52E1"/>
    <w:pPr>
      <w:widowControl w:val="0"/>
      <w:bidi/>
      <w:adjustRightInd w:val="0"/>
      <w:spacing w:after="160" w:line="240" w:lineRule="exact"/>
      <w:textAlignment w:val="baseline"/>
    </w:pPr>
    <w:rPr>
      <w:sz w:val="20"/>
      <w:szCs w:val="20"/>
      <w:lang w:bidi="he-IL"/>
    </w:rPr>
  </w:style>
  <w:style w:type="paragraph" w:customStyle="1" w:styleId="11">
    <w:name w:val="Стиль1"/>
    <w:basedOn w:val="a"/>
    <w:autoRedefine/>
    <w:rsid w:val="0021634D"/>
    <w:pPr>
      <w:ind w:firstLine="567"/>
      <w:jc w:val="both"/>
    </w:pPr>
    <w:rPr>
      <w:szCs w:val="20"/>
      <w:lang w:val="ru-RU"/>
    </w:rPr>
  </w:style>
  <w:style w:type="paragraph" w:customStyle="1" w:styleId="22">
    <w:name w:val="Обычный2"/>
    <w:rsid w:val="00D271CA"/>
    <w:pPr>
      <w:widowControl w:val="0"/>
      <w:jc w:val="both"/>
    </w:pPr>
    <w:rPr>
      <w:rFonts w:ascii="Arial" w:hAnsi="Arial"/>
      <w:snapToGrid w:val="0"/>
    </w:rPr>
  </w:style>
  <w:style w:type="character" w:customStyle="1" w:styleId="21">
    <w:name w:val="Основной текст 2 Знак"/>
    <w:link w:val="20"/>
    <w:rsid w:val="006B5719"/>
    <w:rPr>
      <w:sz w:val="24"/>
      <w:szCs w:val="24"/>
    </w:rPr>
  </w:style>
  <w:style w:type="character" w:styleId="ae">
    <w:name w:val="Strong"/>
    <w:uiPriority w:val="22"/>
    <w:qFormat/>
    <w:rsid w:val="00FE53B2"/>
    <w:rPr>
      <w:b/>
      <w:bCs/>
    </w:rPr>
  </w:style>
  <w:style w:type="paragraph" w:customStyle="1" w:styleId="Normal3">
    <w:name w:val="Normal3"/>
    <w:rsid w:val="003A2AF5"/>
    <w:pPr>
      <w:widowControl w:val="0"/>
      <w:jc w:val="both"/>
    </w:pPr>
    <w:rPr>
      <w:rFonts w:ascii="Arial" w:hAnsi="Arial"/>
      <w:snapToGrid w:val="0"/>
    </w:rPr>
  </w:style>
  <w:style w:type="character" w:styleId="af">
    <w:name w:val="Hyperlink"/>
    <w:rsid w:val="00B70845"/>
    <w:rPr>
      <w:color w:val="0000FF"/>
      <w:u w:val="single"/>
    </w:rPr>
  </w:style>
  <w:style w:type="character" w:customStyle="1" w:styleId="af0">
    <w:name w:val="Основной текст_"/>
    <w:link w:val="23"/>
    <w:rsid w:val="00B660B1"/>
    <w:rPr>
      <w:sz w:val="18"/>
      <w:szCs w:val="18"/>
      <w:shd w:val="clear" w:color="auto" w:fill="FFFFFF"/>
    </w:rPr>
  </w:style>
  <w:style w:type="character" w:customStyle="1" w:styleId="30">
    <w:name w:val="Основной текст (3)_"/>
    <w:link w:val="31"/>
    <w:rsid w:val="00B660B1"/>
    <w:rPr>
      <w:sz w:val="15"/>
      <w:szCs w:val="15"/>
      <w:shd w:val="clear" w:color="auto" w:fill="FFFFFF"/>
      <w:lang w:val="en-US"/>
    </w:rPr>
  </w:style>
  <w:style w:type="paragraph" w:customStyle="1" w:styleId="23">
    <w:name w:val="Основной текст2"/>
    <w:basedOn w:val="a"/>
    <w:link w:val="af0"/>
    <w:rsid w:val="00B660B1"/>
    <w:pPr>
      <w:shd w:val="clear" w:color="auto" w:fill="FFFFFF"/>
      <w:spacing w:before="120" w:line="0" w:lineRule="atLeast"/>
    </w:pPr>
    <w:rPr>
      <w:sz w:val="18"/>
      <w:szCs w:val="18"/>
      <w:lang w:val="ru-RU"/>
    </w:rPr>
  </w:style>
  <w:style w:type="paragraph" w:customStyle="1" w:styleId="31">
    <w:name w:val="Основной текст (3)"/>
    <w:basedOn w:val="a"/>
    <w:link w:val="30"/>
    <w:rsid w:val="00B660B1"/>
    <w:pPr>
      <w:shd w:val="clear" w:color="auto" w:fill="FFFFFF"/>
      <w:spacing w:line="0" w:lineRule="atLeast"/>
      <w:jc w:val="both"/>
    </w:pPr>
    <w:rPr>
      <w:sz w:val="15"/>
      <w:szCs w:val="15"/>
      <w:lang w:val="en-US"/>
    </w:rPr>
  </w:style>
  <w:style w:type="paragraph" w:styleId="af1">
    <w:name w:val="List Paragraph"/>
    <w:basedOn w:val="a"/>
    <w:uiPriority w:val="34"/>
    <w:qFormat/>
    <w:rsid w:val="00B211C6"/>
    <w:pPr>
      <w:ind w:left="720"/>
    </w:pPr>
  </w:style>
  <w:style w:type="character" w:customStyle="1" w:styleId="12pt">
    <w:name w:val="Колонтитул + 12 pt"/>
    <w:uiPriority w:val="99"/>
    <w:rsid w:val="00B211C6"/>
    <w:rPr>
      <w:rFonts w:cs="Times New Roman"/>
      <w:spacing w:val="0"/>
      <w:sz w:val="24"/>
      <w:szCs w:val="24"/>
      <w:u w:val="single"/>
      <w:shd w:val="clear" w:color="auto" w:fill="FFFFFF"/>
    </w:rPr>
  </w:style>
  <w:style w:type="paragraph" w:customStyle="1" w:styleId="12">
    <w:name w:val="Основной текст1"/>
    <w:basedOn w:val="a"/>
    <w:rsid w:val="00B17440"/>
    <w:pPr>
      <w:shd w:val="clear" w:color="auto" w:fill="FFFFFF"/>
      <w:spacing w:line="322" w:lineRule="exact"/>
    </w:pPr>
    <w:rPr>
      <w:color w:val="000000"/>
      <w:sz w:val="27"/>
      <w:szCs w:val="27"/>
    </w:rPr>
  </w:style>
  <w:style w:type="character" w:customStyle="1" w:styleId="12pt0">
    <w:name w:val="Заголовок №1 + Интервал 2 pt"/>
    <w:rsid w:val="007A0059"/>
    <w:rPr>
      <w:rFonts w:ascii="Times New Roman" w:eastAsia="Times New Roman" w:hAnsi="Times New Roman" w:cs="Times New Roman"/>
      <w:b w:val="0"/>
      <w:bCs w:val="0"/>
      <w:i w:val="0"/>
      <w:iCs w:val="0"/>
      <w:smallCaps w:val="0"/>
      <w:strike w:val="0"/>
      <w:spacing w:val="50"/>
      <w:sz w:val="22"/>
      <w:szCs w:val="22"/>
      <w:lang w:val="en-US"/>
    </w:rPr>
  </w:style>
  <w:style w:type="paragraph" w:customStyle="1" w:styleId="4">
    <w:name w:val="Основной текст4"/>
    <w:basedOn w:val="a"/>
    <w:rsid w:val="007A0059"/>
    <w:pPr>
      <w:shd w:val="clear" w:color="auto" w:fill="FFFFFF"/>
      <w:spacing w:before="60" w:line="197" w:lineRule="exact"/>
      <w:jc w:val="both"/>
    </w:pPr>
    <w:rPr>
      <w:color w:val="000000"/>
      <w:sz w:val="18"/>
      <w:szCs w:val="18"/>
    </w:rPr>
  </w:style>
  <w:style w:type="character" w:customStyle="1" w:styleId="8">
    <w:name w:val="Основной текст (8)_"/>
    <w:link w:val="80"/>
    <w:rsid w:val="007A0059"/>
    <w:rPr>
      <w:sz w:val="19"/>
      <w:szCs w:val="19"/>
      <w:shd w:val="clear" w:color="auto" w:fill="FFFFFF"/>
    </w:rPr>
  </w:style>
  <w:style w:type="paragraph" w:customStyle="1" w:styleId="80">
    <w:name w:val="Основной текст (8)"/>
    <w:basedOn w:val="a"/>
    <w:link w:val="8"/>
    <w:rsid w:val="007A0059"/>
    <w:pPr>
      <w:shd w:val="clear" w:color="auto" w:fill="FFFFFF"/>
      <w:spacing w:line="0" w:lineRule="atLeast"/>
    </w:pPr>
    <w:rPr>
      <w:sz w:val="19"/>
      <w:szCs w:val="19"/>
      <w:lang w:val="ru-RU"/>
    </w:rPr>
  </w:style>
  <w:style w:type="character" w:customStyle="1" w:styleId="24">
    <w:name w:val="Основной текст (2)_"/>
    <w:link w:val="25"/>
    <w:rsid w:val="00040D28"/>
    <w:rPr>
      <w:sz w:val="25"/>
      <w:szCs w:val="25"/>
      <w:shd w:val="clear" w:color="auto" w:fill="FFFFFF"/>
    </w:rPr>
  </w:style>
  <w:style w:type="paragraph" w:customStyle="1" w:styleId="25">
    <w:name w:val="Основной текст (2)"/>
    <w:basedOn w:val="a"/>
    <w:link w:val="24"/>
    <w:rsid w:val="00040D28"/>
    <w:pPr>
      <w:shd w:val="clear" w:color="auto" w:fill="FFFFFF"/>
      <w:spacing w:after="60" w:line="0" w:lineRule="atLeast"/>
      <w:ind w:firstLine="540"/>
      <w:jc w:val="both"/>
    </w:pPr>
    <w:rPr>
      <w:sz w:val="25"/>
      <w:szCs w:val="25"/>
      <w:lang w:val="ru-RU"/>
    </w:rPr>
  </w:style>
  <w:style w:type="paragraph" w:styleId="af2">
    <w:name w:val="Body Text Indent"/>
    <w:basedOn w:val="a"/>
    <w:link w:val="af3"/>
    <w:rsid w:val="00B92E73"/>
    <w:pPr>
      <w:spacing w:after="120"/>
      <w:ind w:left="283"/>
    </w:pPr>
    <w:rPr>
      <w:lang w:val="ru-RU"/>
    </w:rPr>
  </w:style>
  <w:style w:type="character" w:customStyle="1" w:styleId="af3">
    <w:name w:val="Основной текст с отступом Знак"/>
    <w:link w:val="af2"/>
    <w:rsid w:val="00B92E73"/>
    <w:rPr>
      <w:sz w:val="24"/>
      <w:szCs w:val="24"/>
    </w:rPr>
  </w:style>
  <w:style w:type="paragraph" w:customStyle="1" w:styleId="ConsPlusCell">
    <w:name w:val="ConsPlusCell"/>
    <w:rsid w:val="00B21E84"/>
    <w:pPr>
      <w:widowControl w:val="0"/>
      <w:autoSpaceDE w:val="0"/>
      <w:autoSpaceDN w:val="0"/>
      <w:adjustRightInd w:val="0"/>
    </w:pPr>
    <w:rPr>
      <w:rFonts w:ascii="Arial" w:hAnsi="Arial"/>
    </w:rPr>
  </w:style>
  <w:style w:type="character" w:customStyle="1" w:styleId="a4">
    <w:name w:val="Основной текст Знак"/>
    <w:link w:val="a3"/>
    <w:rsid w:val="004F0AD2"/>
    <w:rPr>
      <w:sz w:val="24"/>
    </w:rPr>
  </w:style>
  <w:style w:type="character" w:customStyle="1" w:styleId="a8">
    <w:name w:val="Нижний колонтитул Знак"/>
    <w:basedOn w:val="a0"/>
    <w:link w:val="a7"/>
    <w:uiPriority w:val="99"/>
    <w:rsid w:val="00442BBC"/>
  </w:style>
  <w:style w:type="paragraph" w:customStyle="1" w:styleId="32">
    <w:name w:val="Обычный3"/>
    <w:rsid w:val="008C5275"/>
    <w:pPr>
      <w:widowControl w:val="0"/>
      <w:jc w:val="both"/>
    </w:pPr>
    <w:rPr>
      <w:rFonts w:ascii="Arial" w:hAnsi="Arial"/>
      <w:snapToGrid w:val="0"/>
    </w:rPr>
  </w:style>
  <w:style w:type="paragraph" w:customStyle="1" w:styleId="ConsPlusNonformat">
    <w:name w:val="ConsPlusNonformat"/>
    <w:rsid w:val="00824D69"/>
    <w:pPr>
      <w:widowControl w:val="0"/>
      <w:autoSpaceDE w:val="0"/>
      <w:autoSpaceDN w:val="0"/>
      <w:adjustRightInd w:val="0"/>
    </w:pPr>
    <w:rPr>
      <w:rFonts w:ascii="Courier New" w:hAnsi="Courier New" w:cs="Courier New"/>
    </w:rPr>
  </w:style>
  <w:style w:type="paragraph" w:customStyle="1" w:styleId="xl29">
    <w:name w:val="xl29"/>
    <w:basedOn w:val="a"/>
    <w:rsid w:val="009A3930"/>
    <w:pPr>
      <w:pBdr>
        <w:bottom w:val="single" w:sz="8" w:space="0" w:color="auto"/>
      </w:pBdr>
      <w:spacing w:before="100" w:beforeAutospacing="1" w:after="100" w:afterAutospacing="1"/>
      <w:jc w:val="center"/>
      <w:textAlignment w:val="center"/>
    </w:pPr>
    <w:rPr>
      <w:rFonts w:ascii="Arial" w:eastAsia="Arial Unicode MS" w:hAnsi="Arial" w:cs="Arial"/>
      <w:b/>
      <w:bCs/>
      <w:lang w:val="ru-RU"/>
    </w:rPr>
  </w:style>
  <w:style w:type="table" w:customStyle="1" w:styleId="26">
    <w:name w:val="Сетка таблицы2"/>
    <w:basedOn w:val="a1"/>
    <w:uiPriority w:val="59"/>
    <w:rsid w:val="00CD340F"/>
    <w:rPr>
      <w:rFonts w:ascii="Calibri" w:hAnsi="Calibr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4">
    <w:name w:val="Таблица текст"/>
    <w:basedOn w:val="a"/>
    <w:rsid w:val="00CD340F"/>
    <w:pPr>
      <w:spacing w:before="40" w:after="40"/>
      <w:ind w:left="57" w:right="57"/>
    </w:pPr>
    <w:rPr>
      <w:sz w:val="28"/>
      <w:szCs w:val="28"/>
      <w:lang w:val="ru-RU"/>
    </w:rPr>
  </w:style>
  <w:style w:type="paragraph" w:styleId="af5">
    <w:name w:val="Plain Text"/>
    <w:basedOn w:val="a"/>
    <w:link w:val="af6"/>
    <w:uiPriority w:val="99"/>
    <w:unhideWhenUsed/>
    <w:rsid w:val="00D70DBD"/>
    <w:rPr>
      <w:rFonts w:ascii="Calibri" w:eastAsiaTheme="minorHAnsi" w:hAnsi="Calibri" w:cstheme="minorBidi"/>
      <w:sz w:val="22"/>
      <w:szCs w:val="21"/>
      <w:lang w:val="ru-RU" w:eastAsia="en-US"/>
    </w:rPr>
  </w:style>
  <w:style w:type="character" w:customStyle="1" w:styleId="af6">
    <w:name w:val="Текст Знак"/>
    <w:basedOn w:val="a0"/>
    <w:link w:val="af5"/>
    <w:uiPriority w:val="99"/>
    <w:rsid w:val="00D70DBD"/>
    <w:rPr>
      <w:rFonts w:ascii="Calibri" w:eastAsiaTheme="minorHAnsi" w:hAnsi="Calibri" w:cstheme="minorBidi"/>
      <w:sz w:val="22"/>
      <w:szCs w:val="21"/>
      <w:lang w:eastAsia="en-US"/>
    </w:rPr>
  </w:style>
  <w:style w:type="character" w:customStyle="1" w:styleId="ad">
    <w:name w:val="Верхний колонтитул Знак"/>
    <w:basedOn w:val="a0"/>
    <w:link w:val="ac"/>
    <w:uiPriority w:val="99"/>
    <w:rsid w:val="00F54DD0"/>
    <w:rPr>
      <w:sz w:val="24"/>
      <w:szCs w:val="24"/>
      <w:lang w:val="en-GB"/>
    </w:rPr>
  </w:style>
  <w:style w:type="paragraph" w:styleId="af7">
    <w:name w:val="footnote text"/>
    <w:basedOn w:val="a"/>
    <w:link w:val="af8"/>
    <w:semiHidden/>
    <w:unhideWhenUsed/>
    <w:rsid w:val="00DF0244"/>
    <w:rPr>
      <w:sz w:val="20"/>
      <w:szCs w:val="20"/>
    </w:rPr>
  </w:style>
  <w:style w:type="character" w:customStyle="1" w:styleId="af8">
    <w:name w:val="Текст сноски Знак"/>
    <w:basedOn w:val="a0"/>
    <w:link w:val="af7"/>
    <w:semiHidden/>
    <w:rsid w:val="00DF0244"/>
    <w:rPr>
      <w:lang w:val="en-GB"/>
    </w:rPr>
  </w:style>
  <w:style w:type="character" w:styleId="af9">
    <w:name w:val="footnote reference"/>
    <w:basedOn w:val="a0"/>
    <w:uiPriority w:val="99"/>
    <w:unhideWhenUsed/>
    <w:rsid w:val="00DF02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072544">
      <w:bodyDiv w:val="1"/>
      <w:marLeft w:val="0"/>
      <w:marRight w:val="0"/>
      <w:marTop w:val="0"/>
      <w:marBottom w:val="0"/>
      <w:divBdr>
        <w:top w:val="none" w:sz="0" w:space="0" w:color="auto"/>
        <w:left w:val="none" w:sz="0" w:space="0" w:color="auto"/>
        <w:bottom w:val="none" w:sz="0" w:space="0" w:color="auto"/>
        <w:right w:val="none" w:sz="0" w:space="0" w:color="auto"/>
      </w:divBdr>
    </w:div>
    <w:div w:id="271474999">
      <w:bodyDiv w:val="1"/>
      <w:marLeft w:val="0"/>
      <w:marRight w:val="0"/>
      <w:marTop w:val="0"/>
      <w:marBottom w:val="0"/>
      <w:divBdr>
        <w:top w:val="none" w:sz="0" w:space="0" w:color="auto"/>
        <w:left w:val="none" w:sz="0" w:space="0" w:color="auto"/>
        <w:bottom w:val="none" w:sz="0" w:space="0" w:color="auto"/>
        <w:right w:val="none" w:sz="0" w:space="0" w:color="auto"/>
      </w:divBdr>
    </w:div>
    <w:div w:id="274600121">
      <w:bodyDiv w:val="1"/>
      <w:marLeft w:val="0"/>
      <w:marRight w:val="0"/>
      <w:marTop w:val="0"/>
      <w:marBottom w:val="0"/>
      <w:divBdr>
        <w:top w:val="none" w:sz="0" w:space="0" w:color="auto"/>
        <w:left w:val="none" w:sz="0" w:space="0" w:color="auto"/>
        <w:bottom w:val="none" w:sz="0" w:space="0" w:color="auto"/>
        <w:right w:val="none" w:sz="0" w:space="0" w:color="auto"/>
      </w:divBdr>
    </w:div>
    <w:div w:id="304821275">
      <w:bodyDiv w:val="1"/>
      <w:marLeft w:val="0"/>
      <w:marRight w:val="0"/>
      <w:marTop w:val="0"/>
      <w:marBottom w:val="0"/>
      <w:divBdr>
        <w:top w:val="none" w:sz="0" w:space="0" w:color="auto"/>
        <w:left w:val="none" w:sz="0" w:space="0" w:color="auto"/>
        <w:bottom w:val="none" w:sz="0" w:space="0" w:color="auto"/>
        <w:right w:val="none" w:sz="0" w:space="0" w:color="auto"/>
      </w:divBdr>
    </w:div>
    <w:div w:id="310866451">
      <w:bodyDiv w:val="1"/>
      <w:marLeft w:val="0"/>
      <w:marRight w:val="0"/>
      <w:marTop w:val="0"/>
      <w:marBottom w:val="0"/>
      <w:divBdr>
        <w:top w:val="none" w:sz="0" w:space="0" w:color="auto"/>
        <w:left w:val="none" w:sz="0" w:space="0" w:color="auto"/>
        <w:bottom w:val="none" w:sz="0" w:space="0" w:color="auto"/>
        <w:right w:val="none" w:sz="0" w:space="0" w:color="auto"/>
      </w:divBdr>
    </w:div>
    <w:div w:id="333799392">
      <w:bodyDiv w:val="1"/>
      <w:marLeft w:val="0"/>
      <w:marRight w:val="0"/>
      <w:marTop w:val="0"/>
      <w:marBottom w:val="0"/>
      <w:divBdr>
        <w:top w:val="none" w:sz="0" w:space="0" w:color="auto"/>
        <w:left w:val="none" w:sz="0" w:space="0" w:color="auto"/>
        <w:bottom w:val="none" w:sz="0" w:space="0" w:color="auto"/>
        <w:right w:val="none" w:sz="0" w:space="0" w:color="auto"/>
      </w:divBdr>
    </w:div>
    <w:div w:id="341981371">
      <w:bodyDiv w:val="1"/>
      <w:marLeft w:val="0"/>
      <w:marRight w:val="0"/>
      <w:marTop w:val="0"/>
      <w:marBottom w:val="0"/>
      <w:divBdr>
        <w:top w:val="none" w:sz="0" w:space="0" w:color="auto"/>
        <w:left w:val="none" w:sz="0" w:space="0" w:color="auto"/>
        <w:bottom w:val="none" w:sz="0" w:space="0" w:color="auto"/>
        <w:right w:val="none" w:sz="0" w:space="0" w:color="auto"/>
      </w:divBdr>
    </w:div>
    <w:div w:id="349453382">
      <w:bodyDiv w:val="1"/>
      <w:marLeft w:val="0"/>
      <w:marRight w:val="0"/>
      <w:marTop w:val="0"/>
      <w:marBottom w:val="0"/>
      <w:divBdr>
        <w:top w:val="none" w:sz="0" w:space="0" w:color="auto"/>
        <w:left w:val="none" w:sz="0" w:space="0" w:color="auto"/>
        <w:bottom w:val="none" w:sz="0" w:space="0" w:color="auto"/>
        <w:right w:val="none" w:sz="0" w:space="0" w:color="auto"/>
      </w:divBdr>
    </w:div>
    <w:div w:id="352416878">
      <w:bodyDiv w:val="1"/>
      <w:marLeft w:val="0"/>
      <w:marRight w:val="0"/>
      <w:marTop w:val="0"/>
      <w:marBottom w:val="0"/>
      <w:divBdr>
        <w:top w:val="none" w:sz="0" w:space="0" w:color="auto"/>
        <w:left w:val="none" w:sz="0" w:space="0" w:color="auto"/>
        <w:bottom w:val="none" w:sz="0" w:space="0" w:color="auto"/>
        <w:right w:val="none" w:sz="0" w:space="0" w:color="auto"/>
      </w:divBdr>
    </w:div>
    <w:div w:id="395395815">
      <w:bodyDiv w:val="1"/>
      <w:marLeft w:val="0"/>
      <w:marRight w:val="0"/>
      <w:marTop w:val="0"/>
      <w:marBottom w:val="0"/>
      <w:divBdr>
        <w:top w:val="none" w:sz="0" w:space="0" w:color="auto"/>
        <w:left w:val="none" w:sz="0" w:space="0" w:color="auto"/>
        <w:bottom w:val="none" w:sz="0" w:space="0" w:color="auto"/>
        <w:right w:val="none" w:sz="0" w:space="0" w:color="auto"/>
      </w:divBdr>
    </w:div>
    <w:div w:id="445537975">
      <w:bodyDiv w:val="1"/>
      <w:marLeft w:val="0"/>
      <w:marRight w:val="0"/>
      <w:marTop w:val="0"/>
      <w:marBottom w:val="0"/>
      <w:divBdr>
        <w:top w:val="none" w:sz="0" w:space="0" w:color="auto"/>
        <w:left w:val="none" w:sz="0" w:space="0" w:color="auto"/>
        <w:bottom w:val="none" w:sz="0" w:space="0" w:color="auto"/>
        <w:right w:val="none" w:sz="0" w:space="0" w:color="auto"/>
      </w:divBdr>
    </w:div>
    <w:div w:id="454640361">
      <w:bodyDiv w:val="1"/>
      <w:marLeft w:val="0"/>
      <w:marRight w:val="0"/>
      <w:marTop w:val="0"/>
      <w:marBottom w:val="0"/>
      <w:divBdr>
        <w:top w:val="none" w:sz="0" w:space="0" w:color="auto"/>
        <w:left w:val="none" w:sz="0" w:space="0" w:color="auto"/>
        <w:bottom w:val="none" w:sz="0" w:space="0" w:color="auto"/>
        <w:right w:val="none" w:sz="0" w:space="0" w:color="auto"/>
      </w:divBdr>
    </w:div>
    <w:div w:id="561870616">
      <w:bodyDiv w:val="1"/>
      <w:marLeft w:val="0"/>
      <w:marRight w:val="0"/>
      <w:marTop w:val="0"/>
      <w:marBottom w:val="0"/>
      <w:divBdr>
        <w:top w:val="none" w:sz="0" w:space="0" w:color="auto"/>
        <w:left w:val="none" w:sz="0" w:space="0" w:color="auto"/>
        <w:bottom w:val="none" w:sz="0" w:space="0" w:color="auto"/>
        <w:right w:val="none" w:sz="0" w:space="0" w:color="auto"/>
      </w:divBdr>
    </w:div>
    <w:div w:id="648901554">
      <w:bodyDiv w:val="1"/>
      <w:marLeft w:val="0"/>
      <w:marRight w:val="0"/>
      <w:marTop w:val="0"/>
      <w:marBottom w:val="0"/>
      <w:divBdr>
        <w:top w:val="none" w:sz="0" w:space="0" w:color="auto"/>
        <w:left w:val="none" w:sz="0" w:space="0" w:color="auto"/>
        <w:bottom w:val="none" w:sz="0" w:space="0" w:color="auto"/>
        <w:right w:val="none" w:sz="0" w:space="0" w:color="auto"/>
      </w:divBdr>
    </w:div>
    <w:div w:id="868176496">
      <w:bodyDiv w:val="1"/>
      <w:marLeft w:val="0"/>
      <w:marRight w:val="0"/>
      <w:marTop w:val="0"/>
      <w:marBottom w:val="0"/>
      <w:divBdr>
        <w:top w:val="none" w:sz="0" w:space="0" w:color="auto"/>
        <w:left w:val="none" w:sz="0" w:space="0" w:color="auto"/>
        <w:bottom w:val="none" w:sz="0" w:space="0" w:color="auto"/>
        <w:right w:val="none" w:sz="0" w:space="0" w:color="auto"/>
      </w:divBdr>
    </w:div>
    <w:div w:id="901529207">
      <w:bodyDiv w:val="1"/>
      <w:marLeft w:val="0"/>
      <w:marRight w:val="0"/>
      <w:marTop w:val="0"/>
      <w:marBottom w:val="0"/>
      <w:divBdr>
        <w:top w:val="none" w:sz="0" w:space="0" w:color="auto"/>
        <w:left w:val="none" w:sz="0" w:space="0" w:color="auto"/>
        <w:bottom w:val="none" w:sz="0" w:space="0" w:color="auto"/>
        <w:right w:val="none" w:sz="0" w:space="0" w:color="auto"/>
      </w:divBdr>
    </w:div>
    <w:div w:id="908029980">
      <w:bodyDiv w:val="1"/>
      <w:marLeft w:val="0"/>
      <w:marRight w:val="0"/>
      <w:marTop w:val="0"/>
      <w:marBottom w:val="0"/>
      <w:divBdr>
        <w:top w:val="none" w:sz="0" w:space="0" w:color="auto"/>
        <w:left w:val="none" w:sz="0" w:space="0" w:color="auto"/>
        <w:bottom w:val="none" w:sz="0" w:space="0" w:color="auto"/>
        <w:right w:val="none" w:sz="0" w:space="0" w:color="auto"/>
      </w:divBdr>
    </w:div>
    <w:div w:id="946306886">
      <w:bodyDiv w:val="1"/>
      <w:marLeft w:val="0"/>
      <w:marRight w:val="0"/>
      <w:marTop w:val="0"/>
      <w:marBottom w:val="0"/>
      <w:divBdr>
        <w:top w:val="none" w:sz="0" w:space="0" w:color="auto"/>
        <w:left w:val="none" w:sz="0" w:space="0" w:color="auto"/>
        <w:bottom w:val="none" w:sz="0" w:space="0" w:color="auto"/>
        <w:right w:val="none" w:sz="0" w:space="0" w:color="auto"/>
      </w:divBdr>
    </w:div>
    <w:div w:id="960653275">
      <w:bodyDiv w:val="1"/>
      <w:marLeft w:val="0"/>
      <w:marRight w:val="0"/>
      <w:marTop w:val="0"/>
      <w:marBottom w:val="0"/>
      <w:divBdr>
        <w:top w:val="none" w:sz="0" w:space="0" w:color="auto"/>
        <w:left w:val="none" w:sz="0" w:space="0" w:color="auto"/>
        <w:bottom w:val="none" w:sz="0" w:space="0" w:color="auto"/>
        <w:right w:val="none" w:sz="0" w:space="0" w:color="auto"/>
      </w:divBdr>
    </w:div>
    <w:div w:id="1009524060">
      <w:bodyDiv w:val="1"/>
      <w:marLeft w:val="0"/>
      <w:marRight w:val="0"/>
      <w:marTop w:val="0"/>
      <w:marBottom w:val="0"/>
      <w:divBdr>
        <w:top w:val="none" w:sz="0" w:space="0" w:color="auto"/>
        <w:left w:val="none" w:sz="0" w:space="0" w:color="auto"/>
        <w:bottom w:val="none" w:sz="0" w:space="0" w:color="auto"/>
        <w:right w:val="none" w:sz="0" w:space="0" w:color="auto"/>
      </w:divBdr>
    </w:div>
    <w:div w:id="1041981637">
      <w:bodyDiv w:val="1"/>
      <w:marLeft w:val="0"/>
      <w:marRight w:val="0"/>
      <w:marTop w:val="0"/>
      <w:marBottom w:val="0"/>
      <w:divBdr>
        <w:top w:val="none" w:sz="0" w:space="0" w:color="auto"/>
        <w:left w:val="none" w:sz="0" w:space="0" w:color="auto"/>
        <w:bottom w:val="none" w:sz="0" w:space="0" w:color="auto"/>
        <w:right w:val="none" w:sz="0" w:space="0" w:color="auto"/>
      </w:divBdr>
    </w:div>
    <w:div w:id="1075250548">
      <w:bodyDiv w:val="1"/>
      <w:marLeft w:val="0"/>
      <w:marRight w:val="0"/>
      <w:marTop w:val="0"/>
      <w:marBottom w:val="0"/>
      <w:divBdr>
        <w:top w:val="none" w:sz="0" w:space="0" w:color="auto"/>
        <w:left w:val="none" w:sz="0" w:space="0" w:color="auto"/>
        <w:bottom w:val="none" w:sz="0" w:space="0" w:color="auto"/>
        <w:right w:val="none" w:sz="0" w:space="0" w:color="auto"/>
      </w:divBdr>
    </w:div>
    <w:div w:id="1092507191">
      <w:bodyDiv w:val="1"/>
      <w:marLeft w:val="0"/>
      <w:marRight w:val="0"/>
      <w:marTop w:val="0"/>
      <w:marBottom w:val="0"/>
      <w:divBdr>
        <w:top w:val="none" w:sz="0" w:space="0" w:color="auto"/>
        <w:left w:val="none" w:sz="0" w:space="0" w:color="auto"/>
        <w:bottom w:val="none" w:sz="0" w:space="0" w:color="auto"/>
        <w:right w:val="none" w:sz="0" w:space="0" w:color="auto"/>
      </w:divBdr>
    </w:div>
    <w:div w:id="1125394105">
      <w:bodyDiv w:val="1"/>
      <w:marLeft w:val="0"/>
      <w:marRight w:val="0"/>
      <w:marTop w:val="0"/>
      <w:marBottom w:val="0"/>
      <w:divBdr>
        <w:top w:val="none" w:sz="0" w:space="0" w:color="auto"/>
        <w:left w:val="none" w:sz="0" w:space="0" w:color="auto"/>
        <w:bottom w:val="none" w:sz="0" w:space="0" w:color="auto"/>
        <w:right w:val="none" w:sz="0" w:space="0" w:color="auto"/>
      </w:divBdr>
    </w:div>
    <w:div w:id="1145315878">
      <w:bodyDiv w:val="1"/>
      <w:marLeft w:val="0"/>
      <w:marRight w:val="0"/>
      <w:marTop w:val="0"/>
      <w:marBottom w:val="0"/>
      <w:divBdr>
        <w:top w:val="none" w:sz="0" w:space="0" w:color="auto"/>
        <w:left w:val="none" w:sz="0" w:space="0" w:color="auto"/>
        <w:bottom w:val="none" w:sz="0" w:space="0" w:color="auto"/>
        <w:right w:val="none" w:sz="0" w:space="0" w:color="auto"/>
      </w:divBdr>
    </w:div>
    <w:div w:id="1170097394">
      <w:bodyDiv w:val="1"/>
      <w:marLeft w:val="0"/>
      <w:marRight w:val="0"/>
      <w:marTop w:val="0"/>
      <w:marBottom w:val="0"/>
      <w:divBdr>
        <w:top w:val="none" w:sz="0" w:space="0" w:color="auto"/>
        <w:left w:val="none" w:sz="0" w:space="0" w:color="auto"/>
        <w:bottom w:val="none" w:sz="0" w:space="0" w:color="auto"/>
        <w:right w:val="none" w:sz="0" w:space="0" w:color="auto"/>
      </w:divBdr>
    </w:div>
    <w:div w:id="1200893495">
      <w:bodyDiv w:val="1"/>
      <w:marLeft w:val="0"/>
      <w:marRight w:val="0"/>
      <w:marTop w:val="0"/>
      <w:marBottom w:val="0"/>
      <w:divBdr>
        <w:top w:val="none" w:sz="0" w:space="0" w:color="auto"/>
        <w:left w:val="none" w:sz="0" w:space="0" w:color="auto"/>
        <w:bottom w:val="none" w:sz="0" w:space="0" w:color="auto"/>
        <w:right w:val="none" w:sz="0" w:space="0" w:color="auto"/>
      </w:divBdr>
    </w:div>
    <w:div w:id="1366712256">
      <w:bodyDiv w:val="1"/>
      <w:marLeft w:val="0"/>
      <w:marRight w:val="0"/>
      <w:marTop w:val="0"/>
      <w:marBottom w:val="0"/>
      <w:divBdr>
        <w:top w:val="none" w:sz="0" w:space="0" w:color="auto"/>
        <w:left w:val="none" w:sz="0" w:space="0" w:color="auto"/>
        <w:bottom w:val="none" w:sz="0" w:space="0" w:color="auto"/>
        <w:right w:val="none" w:sz="0" w:space="0" w:color="auto"/>
      </w:divBdr>
    </w:div>
    <w:div w:id="1414011546">
      <w:bodyDiv w:val="1"/>
      <w:marLeft w:val="0"/>
      <w:marRight w:val="0"/>
      <w:marTop w:val="0"/>
      <w:marBottom w:val="0"/>
      <w:divBdr>
        <w:top w:val="none" w:sz="0" w:space="0" w:color="auto"/>
        <w:left w:val="none" w:sz="0" w:space="0" w:color="auto"/>
        <w:bottom w:val="none" w:sz="0" w:space="0" w:color="auto"/>
        <w:right w:val="none" w:sz="0" w:space="0" w:color="auto"/>
      </w:divBdr>
    </w:div>
    <w:div w:id="1464494585">
      <w:bodyDiv w:val="1"/>
      <w:marLeft w:val="0"/>
      <w:marRight w:val="0"/>
      <w:marTop w:val="0"/>
      <w:marBottom w:val="0"/>
      <w:divBdr>
        <w:top w:val="none" w:sz="0" w:space="0" w:color="auto"/>
        <w:left w:val="none" w:sz="0" w:space="0" w:color="auto"/>
        <w:bottom w:val="none" w:sz="0" w:space="0" w:color="auto"/>
        <w:right w:val="none" w:sz="0" w:space="0" w:color="auto"/>
      </w:divBdr>
    </w:div>
    <w:div w:id="1500150431">
      <w:bodyDiv w:val="1"/>
      <w:marLeft w:val="0"/>
      <w:marRight w:val="0"/>
      <w:marTop w:val="0"/>
      <w:marBottom w:val="0"/>
      <w:divBdr>
        <w:top w:val="none" w:sz="0" w:space="0" w:color="auto"/>
        <w:left w:val="none" w:sz="0" w:space="0" w:color="auto"/>
        <w:bottom w:val="none" w:sz="0" w:space="0" w:color="auto"/>
        <w:right w:val="none" w:sz="0" w:space="0" w:color="auto"/>
      </w:divBdr>
    </w:div>
    <w:div w:id="1616476523">
      <w:bodyDiv w:val="1"/>
      <w:marLeft w:val="0"/>
      <w:marRight w:val="0"/>
      <w:marTop w:val="0"/>
      <w:marBottom w:val="0"/>
      <w:divBdr>
        <w:top w:val="none" w:sz="0" w:space="0" w:color="auto"/>
        <w:left w:val="none" w:sz="0" w:space="0" w:color="auto"/>
        <w:bottom w:val="none" w:sz="0" w:space="0" w:color="auto"/>
        <w:right w:val="none" w:sz="0" w:space="0" w:color="auto"/>
      </w:divBdr>
    </w:div>
    <w:div w:id="1620186694">
      <w:bodyDiv w:val="1"/>
      <w:marLeft w:val="0"/>
      <w:marRight w:val="0"/>
      <w:marTop w:val="0"/>
      <w:marBottom w:val="0"/>
      <w:divBdr>
        <w:top w:val="none" w:sz="0" w:space="0" w:color="auto"/>
        <w:left w:val="none" w:sz="0" w:space="0" w:color="auto"/>
        <w:bottom w:val="none" w:sz="0" w:space="0" w:color="auto"/>
        <w:right w:val="none" w:sz="0" w:space="0" w:color="auto"/>
      </w:divBdr>
    </w:div>
    <w:div w:id="1625695632">
      <w:bodyDiv w:val="1"/>
      <w:marLeft w:val="0"/>
      <w:marRight w:val="0"/>
      <w:marTop w:val="0"/>
      <w:marBottom w:val="0"/>
      <w:divBdr>
        <w:top w:val="none" w:sz="0" w:space="0" w:color="auto"/>
        <w:left w:val="none" w:sz="0" w:space="0" w:color="auto"/>
        <w:bottom w:val="none" w:sz="0" w:space="0" w:color="auto"/>
        <w:right w:val="none" w:sz="0" w:space="0" w:color="auto"/>
      </w:divBdr>
    </w:div>
    <w:div w:id="1664314992">
      <w:bodyDiv w:val="1"/>
      <w:marLeft w:val="0"/>
      <w:marRight w:val="0"/>
      <w:marTop w:val="0"/>
      <w:marBottom w:val="0"/>
      <w:divBdr>
        <w:top w:val="none" w:sz="0" w:space="0" w:color="auto"/>
        <w:left w:val="none" w:sz="0" w:space="0" w:color="auto"/>
        <w:bottom w:val="none" w:sz="0" w:space="0" w:color="auto"/>
        <w:right w:val="none" w:sz="0" w:space="0" w:color="auto"/>
      </w:divBdr>
    </w:div>
    <w:div w:id="1778021651">
      <w:bodyDiv w:val="1"/>
      <w:marLeft w:val="0"/>
      <w:marRight w:val="0"/>
      <w:marTop w:val="0"/>
      <w:marBottom w:val="0"/>
      <w:divBdr>
        <w:top w:val="none" w:sz="0" w:space="0" w:color="auto"/>
        <w:left w:val="none" w:sz="0" w:space="0" w:color="auto"/>
        <w:bottom w:val="none" w:sz="0" w:space="0" w:color="auto"/>
        <w:right w:val="none" w:sz="0" w:space="0" w:color="auto"/>
      </w:divBdr>
    </w:div>
    <w:div w:id="1781492889">
      <w:bodyDiv w:val="1"/>
      <w:marLeft w:val="0"/>
      <w:marRight w:val="0"/>
      <w:marTop w:val="0"/>
      <w:marBottom w:val="0"/>
      <w:divBdr>
        <w:top w:val="none" w:sz="0" w:space="0" w:color="auto"/>
        <w:left w:val="none" w:sz="0" w:space="0" w:color="auto"/>
        <w:bottom w:val="none" w:sz="0" w:space="0" w:color="auto"/>
        <w:right w:val="none" w:sz="0" w:space="0" w:color="auto"/>
      </w:divBdr>
    </w:div>
    <w:div w:id="1789346748">
      <w:bodyDiv w:val="1"/>
      <w:marLeft w:val="0"/>
      <w:marRight w:val="0"/>
      <w:marTop w:val="0"/>
      <w:marBottom w:val="0"/>
      <w:divBdr>
        <w:top w:val="none" w:sz="0" w:space="0" w:color="auto"/>
        <w:left w:val="none" w:sz="0" w:space="0" w:color="auto"/>
        <w:bottom w:val="none" w:sz="0" w:space="0" w:color="auto"/>
        <w:right w:val="none" w:sz="0" w:space="0" w:color="auto"/>
      </w:divBdr>
    </w:div>
    <w:div w:id="1806851692">
      <w:bodyDiv w:val="1"/>
      <w:marLeft w:val="0"/>
      <w:marRight w:val="0"/>
      <w:marTop w:val="0"/>
      <w:marBottom w:val="0"/>
      <w:divBdr>
        <w:top w:val="none" w:sz="0" w:space="0" w:color="auto"/>
        <w:left w:val="none" w:sz="0" w:space="0" w:color="auto"/>
        <w:bottom w:val="none" w:sz="0" w:space="0" w:color="auto"/>
        <w:right w:val="none" w:sz="0" w:space="0" w:color="auto"/>
      </w:divBdr>
    </w:div>
    <w:div w:id="1844081559">
      <w:bodyDiv w:val="1"/>
      <w:marLeft w:val="0"/>
      <w:marRight w:val="0"/>
      <w:marTop w:val="0"/>
      <w:marBottom w:val="0"/>
      <w:divBdr>
        <w:top w:val="none" w:sz="0" w:space="0" w:color="auto"/>
        <w:left w:val="none" w:sz="0" w:space="0" w:color="auto"/>
        <w:bottom w:val="none" w:sz="0" w:space="0" w:color="auto"/>
        <w:right w:val="none" w:sz="0" w:space="0" w:color="auto"/>
      </w:divBdr>
    </w:div>
    <w:div w:id="1856649212">
      <w:bodyDiv w:val="1"/>
      <w:marLeft w:val="0"/>
      <w:marRight w:val="0"/>
      <w:marTop w:val="0"/>
      <w:marBottom w:val="0"/>
      <w:divBdr>
        <w:top w:val="none" w:sz="0" w:space="0" w:color="auto"/>
        <w:left w:val="none" w:sz="0" w:space="0" w:color="auto"/>
        <w:bottom w:val="none" w:sz="0" w:space="0" w:color="auto"/>
        <w:right w:val="none" w:sz="0" w:space="0" w:color="auto"/>
      </w:divBdr>
    </w:div>
    <w:div w:id="1866863997">
      <w:bodyDiv w:val="1"/>
      <w:marLeft w:val="0"/>
      <w:marRight w:val="0"/>
      <w:marTop w:val="0"/>
      <w:marBottom w:val="0"/>
      <w:divBdr>
        <w:top w:val="none" w:sz="0" w:space="0" w:color="auto"/>
        <w:left w:val="none" w:sz="0" w:space="0" w:color="auto"/>
        <w:bottom w:val="none" w:sz="0" w:space="0" w:color="auto"/>
        <w:right w:val="none" w:sz="0" w:space="0" w:color="auto"/>
      </w:divBdr>
    </w:div>
    <w:div w:id="1879782708">
      <w:bodyDiv w:val="1"/>
      <w:marLeft w:val="0"/>
      <w:marRight w:val="0"/>
      <w:marTop w:val="0"/>
      <w:marBottom w:val="0"/>
      <w:divBdr>
        <w:top w:val="none" w:sz="0" w:space="0" w:color="auto"/>
        <w:left w:val="none" w:sz="0" w:space="0" w:color="auto"/>
        <w:bottom w:val="none" w:sz="0" w:space="0" w:color="auto"/>
        <w:right w:val="none" w:sz="0" w:space="0" w:color="auto"/>
      </w:divBdr>
    </w:div>
    <w:div w:id="1909805548">
      <w:bodyDiv w:val="1"/>
      <w:marLeft w:val="0"/>
      <w:marRight w:val="0"/>
      <w:marTop w:val="0"/>
      <w:marBottom w:val="0"/>
      <w:divBdr>
        <w:top w:val="none" w:sz="0" w:space="0" w:color="auto"/>
        <w:left w:val="none" w:sz="0" w:space="0" w:color="auto"/>
        <w:bottom w:val="none" w:sz="0" w:space="0" w:color="auto"/>
        <w:right w:val="none" w:sz="0" w:space="0" w:color="auto"/>
      </w:divBdr>
    </w:div>
    <w:div w:id="1956983218">
      <w:bodyDiv w:val="1"/>
      <w:marLeft w:val="0"/>
      <w:marRight w:val="0"/>
      <w:marTop w:val="0"/>
      <w:marBottom w:val="0"/>
      <w:divBdr>
        <w:top w:val="none" w:sz="0" w:space="0" w:color="auto"/>
        <w:left w:val="none" w:sz="0" w:space="0" w:color="auto"/>
        <w:bottom w:val="none" w:sz="0" w:space="0" w:color="auto"/>
        <w:right w:val="none" w:sz="0" w:space="0" w:color="auto"/>
      </w:divBdr>
    </w:div>
    <w:div w:id="1964648913">
      <w:bodyDiv w:val="1"/>
      <w:marLeft w:val="0"/>
      <w:marRight w:val="0"/>
      <w:marTop w:val="0"/>
      <w:marBottom w:val="0"/>
      <w:divBdr>
        <w:top w:val="none" w:sz="0" w:space="0" w:color="auto"/>
        <w:left w:val="none" w:sz="0" w:space="0" w:color="auto"/>
        <w:bottom w:val="none" w:sz="0" w:space="0" w:color="auto"/>
        <w:right w:val="none" w:sz="0" w:space="0" w:color="auto"/>
      </w:divBdr>
    </w:div>
    <w:div w:id="1997293619">
      <w:bodyDiv w:val="1"/>
      <w:marLeft w:val="0"/>
      <w:marRight w:val="0"/>
      <w:marTop w:val="0"/>
      <w:marBottom w:val="0"/>
      <w:divBdr>
        <w:top w:val="none" w:sz="0" w:space="0" w:color="auto"/>
        <w:left w:val="none" w:sz="0" w:space="0" w:color="auto"/>
        <w:bottom w:val="none" w:sz="0" w:space="0" w:color="auto"/>
        <w:right w:val="none" w:sz="0" w:space="0" w:color="auto"/>
      </w:divBdr>
    </w:div>
    <w:div w:id="205850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4B787-DF4C-49EA-9612-CF4F9795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3876</Words>
  <Characters>22094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Infobel 2010</Company>
  <LinksUpToDate>false</LinksUpToDate>
  <CharactersWithSpaces>25919</CharactersWithSpaces>
  <SharedDoc>false</SharedDoc>
  <HLinks>
    <vt:vector size="6" baseType="variant">
      <vt:variant>
        <vt:i4>9437234</vt:i4>
      </vt:variant>
      <vt:variant>
        <vt:i4>0</vt:i4>
      </vt:variant>
      <vt:variant>
        <vt:i4>0</vt:i4>
      </vt:variant>
      <vt:variant>
        <vt:i4>5</vt:i4>
      </vt:variant>
      <vt:variant>
        <vt:lpwstr>mailto: a.vujachich@btg.by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Timior</dc:creator>
  <cp:keywords/>
  <dc:description/>
  <cp:lastModifiedBy>Плескачевская Екатерина Алексеевна</cp:lastModifiedBy>
  <cp:revision>15</cp:revision>
  <cp:lastPrinted>2024-02-09T08:26:00Z</cp:lastPrinted>
  <dcterms:created xsi:type="dcterms:W3CDTF">2024-10-24T09:10:00Z</dcterms:created>
  <dcterms:modified xsi:type="dcterms:W3CDTF">2025-03-12T11:01:00Z</dcterms:modified>
</cp:coreProperties>
</file>