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B7" w:rsidRPr="00671DD1" w:rsidRDefault="00580226" w:rsidP="00CF5FCD">
      <w:pPr>
        <w:autoSpaceDE w:val="0"/>
        <w:autoSpaceDN w:val="0"/>
        <w:adjustRightInd w:val="0"/>
        <w:ind w:firstLine="0"/>
        <w:jc w:val="center"/>
        <w:rPr>
          <w:rFonts w:ascii="Times New Roman" w:eastAsia="Times New Roman" w:hAnsi="Times New Roman"/>
          <w:iCs/>
          <w:smallCaps/>
          <w:color w:val="000000" w:themeColor="text1"/>
          <w:sz w:val="30"/>
          <w:szCs w:val="30"/>
          <w:lang w:eastAsia="be-BY"/>
        </w:rPr>
      </w:pPr>
      <w:r>
        <w:rPr>
          <w:rFonts w:ascii="Times New Roman" w:eastAsia="Times New Roman" w:hAnsi="Times New Roman"/>
          <w:b/>
          <w:bCs/>
          <w:smallCaps/>
          <w:color w:val="000000" w:themeColor="text1"/>
          <w:sz w:val="30"/>
          <w:szCs w:val="30"/>
          <w:lang w:eastAsia="be-BY"/>
        </w:rPr>
        <w:t xml:space="preserve"> </w:t>
      </w:r>
      <w:r w:rsidR="009611B7" w:rsidRPr="00401FB5">
        <w:rPr>
          <w:rFonts w:ascii="Times New Roman" w:eastAsia="Times New Roman" w:hAnsi="Times New Roman"/>
          <w:b/>
          <w:bCs/>
          <w:smallCaps/>
          <w:color w:val="000000" w:themeColor="text1"/>
          <w:sz w:val="30"/>
          <w:szCs w:val="30"/>
          <w:lang w:eastAsia="be-BY"/>
        </w:rPr>
        <w:t xml:space="preserve">Договор строительного </w:t>
      </w:r>
      <w:r w:rsidR="009611B7" w:rsidRPr="00671DD1">
        <w:rPr>
          <w:rFonts w:ascii="Times New Roman" w:eastAsia="Times New Roman" w:hAnsi="Times New Roman"/>
          <w:b/>
          <w:bCs/>
          <w:smallCaps/>
          <w:color w:val="000000" w:themeColor="text1"/>
          <w:sz w:val="30"/>
          <w:szCs w:val="30"/>
          <w:lang w:eastAsia="be-BY"/>
        </w:rPr>
        <w:t>подряда №</w:t>
      </w:r>
      <w:r w:rsidR="009611B7" w:rsidRPr="00671DD1">
        <w:rPr>
          <w:rFonts w:ascii="Times New Roman" w:eastAsia="Times New Roman" w:hAnsi="Times New Roman"/>
          <w:b/>
          <w:bCs/>
          <w:smallCaps/>
          <w:color w:val="000000" w:themeColor="text1"/>
          <w:sz w:val="30"/>
          <w:szCs w:val="30"/>
          <w:lang w:val="en-US" w:eastAsia="be-BY"/>
        </w:rPr>
        <w:t> </w:t>
      </w:r>
      <w:r w:rsidR="009F20E1" w:rsidRPr="00671DD1">
        <w:rPr>
          <w:rFonts w:ascii="Times New Roman" w:eastAsia="Times New Roman" w:hAnsi="Times New Roman"/>
          <w:b/>
          <w:iCs/>
          <w:smallCaps/>
          <w:color w:val="000000" w:themeColor="text1"/>
          <w:sz w:val="30"/>
          <w:szCs w:val="30"/>
          <w:lang w:eastAsia="be-BY"/>
        </w:rPr>
        <w:t>___</w:t>
      </w:r>
      <w:r w:rsidR="00125C9C" w:rsidRPr="00671DD1">
        <w:rPr>
          <w:rFonts w:ascii="Times New Roman" w:eastAsia="Times New Roman" w:hAnsi="Times New Roman"/>
          <w:b/>
          <w:iCs/>
          <w:smallCaps/>
          <w:color w:val="000000" w:themeColor="text1"/>
          <w:sz w:val="30"/>
          <w:szCs w:val="30"/>
          <w:lang w:eastAsia="be-BY"/>
        </w:rPr>
        <w:t>____</w:t>
      </w:r>
      <w:r w:rsidR="009F20E1" w:rsidRPr="00671DD1">
        <w:rPr>
          <w:rFonts w:ascii="Times New Roman" w:eastAsia="Times New Roman" w:hAnsi="Times New Roman"/>
          <w:b/>
          <w:iCs/>
          <w:smallCaps/>
          <w:color w:val="000000" w:themeColor="text1"/>
          <w:sz w:val="30"/>
          <w:szCs w:val="30"/>
          <w:lang w:eastAsia="be-BY"/>
        </w:rPr>
        <w:t>_</w:t>
      </w:r>
    </w:p>
    <w:p w:rsidR="009611B7" w:rsidRPr="00671DD1" w:rsidRDefault="009611B7" w:rsidP="009611B7">
      <w:pPr>
        <w:autoSpaceDE w:val="0"/>
        <w:autoSpaceDN w:val="0"/>
        <w:adjustRightInd w:val="0"/>
        <w:rPr>
          <w:rFonts w:ascii="Times New Roman" w:eastAsia="Times New Roman" w:hAnsi="Times New Roman"/>
          <w:color w:val="000000" w:themeColor="text1"/>
          <w:sz w:val="30"/>
          <w:szCs w:val="30"/>
          <w:lang w:eastAsia="be-BY"/>
        </w:rPr>
      </w:pPr>
    </w:p>
    <w:p w:rsidR="009611B7" w:rsidRPr="00671DD1" w:rsidRDefault="009611B7" w:rsidP="009611B7">
      <w:pPr>
        <w:autoSpaceDE w:val="0"/>
        <w:autoSpaceDN w:val="0"/>
        <w:adjustRightInd w:val="0"/>
        <w:ind w:firstLine="0"/>
        <w:rPr>
          <w:rFonts w:ascii="Times New Roman" w:eastAsia="Times New Roman" w:hAnsi="Times New Roman"/>
          <w:color w:val="000000" w:themeColor="text1"/>
          <w:sz w:val="28"/>
          <w:szCs w:val="28"/>
          <w:lang w:eastAsia="be-BY"/>
        </w:rPr>
      </w:pPr>
      <w:r w:rsidRPr="00671DD1">
        <w:rPr>
          <w:rFonts w:ascii="Times New Roman" w:eastAsia="Times New Roman" w:hAnsi="Times New Roman"/>
          <w:color w:val="000000" w:themeColor="text1"/>
          <w:sz w:val="28"/>
          <w:szCs w:val="28"/>
          <w:lang w:eastAsia="be-BY"/>
        </w:rPr>
        <w:t>г.</w:t>
      </w:r>
      <w:r w:rsidRPr="00671DD1">
        <w:rPr>
          <w:rFonts w:ascii="Times New Roman" w:eastAsia="Times New Roman" w:hAnsi="Times New Roman"/>
          <w:color w:val="000000" w:themeColor="text1"/>
          <w:sz w:val="28"/>
          <w:szCs w:val="28"/>
          <w:lang w:val="en-US" w:eastAsia="be-BY"/>
        </w:rPr>
        <w:t> </w:t>
      </w:r>
      <w:r w:rsidRPr="00671DD1">
        <w:rPr>
          <w:rFonts w:ascii="Times New Roman" w:eastAsia="Times New Roman" w:hAnsi="Times New Roman"/>
          <w:iCs/>
          <w:color w:val="000000" w:themeColor="text1"/>
          <w:sz w:val="28"/>
          <w:szCs w:val="28"/>
          <w:lang w:eastAsia="be-BY"/>
        </w:rPr>
        <w:t>Минск</w:t>
      </w:r>
      <w:r w:rsidR="00401FB5" w:rsidRPr="00671DD1">
        <w:rPr>
          <w:rFonts w:ascii="Times New Roman" w:eastAsia="Times New Roman" w:hAnsi="Times New Roman"/>
          <w:color w:val="000000" w:themeColor="text1"/>
          <w:sz w:val="28"/>
          <w:szCs w:val="28"/>
          <w:lang w:eastAsia="be-BY"/>
        </w:rPr>
        <w:t xml:space="preserve"> </w:t>
      </w:r>
      <w:r w:rsidR="00401FB5" w:rsidRPr="00671DD1">
        <w:rPr>
          <w:rFonts w:ascii="Times New Roman" w:eastAsia="Times New Roman" w:hAnsi="Times New Roman"/>
          <w:color w:val="000000" w:themeColor="text1"/>
          <w:sz w:val="28"/>
          <w:szCs w:val="28"/>
          <w:lang w:eastAsia="be-BY"/>
        </w:rPr>
        <w:tab/>
      </w:r>
      <w:r w:rsidR="00401FB5" w:rsidRPr="00671DD1">
        <w:rPr>
          <w:rFonts w:ascii="Times New Roman" w:eastAsia="Times New Roman" w:hAnsi="Times New Roman"/>
          <w:color w:val="000000" w:themeColor="text1"/>
          <w:sz w:val="28"/>
          <w:szCs w:val="28"/>
          <w:lang w:eastAsia="be-BY"/>
        </w:rPr>
        <w:tab/>
      </w:r>
      <w:r w:rsidR="00401FB5" w:rsidRPr="00671DD1">
        <w:rPr>
          <w:rFonts w:ascii="Times New Roman" w:eastAsia="Times New Roman" w:hAnsi="Times New Roman"/>
          <w:color w:val="000000" w:themeColor="text1"/>
          <w:sz w:val="28"/>
          <w:szCs w:val="28"/>
          <w:lang w:eastAsia="be-BY"/>
        </w:rPr>
        <w:tab/>
      </w:r>
      <w:r w:rsidR="00401FB5" w:rsidRPr="00671DD1">
        <w:rPr>
          <w:rFonts w:ascii="Times New Roman" w:eastAsia="Times New Roman" w:hAnsi="Times New Roman"/>
          <w:color w:val="000000" w:themeColor="text1"/>
          <w:sz w:val="28"/>
          <w:szCs w:val="28"/>
          <w:lang w:eastAsia="be-BY"/>
        </w:rPr>
        <w:tab/>
        <w:t xml:space="preserve">                                      </w:t>
      </w:r>
      <w:proofErr w:type="gramStart"/>
      <w:r w:rsidR="00401FB5" w:rsidRPr="00671DD1">
        <w:rPr>
          <w:rFonts w:ascii="Times New Roman" w:eastAsia="Times New Roman" w:hAnsi="Times New Roman"/>
          <w:color w:val="000000" w:themeColor="text1"/>
          <w:sz w:val="28"/>
          <w:szCs w:val="28"/>
          <w:lang w:eastAsia="be-BY"/>
        </w:rPr>
        <w:t xml:space="preserve">   </w:t>
      </w:r>
      <w:r w:rsidR="00463739" w:rsidRPr="00671DD1">
        <w:rPr>
          <w:rFonts w:ascii="Times New Roman" w:eastAsia="Times New Roman" w:hAnsi="Times New Roman"/>
          <w:color w:val="000000" w:themeColor="text1"/>
          <w:sz w:val="28"/>
          <w:szCs w:val="28"/>
          <w:lang w:eastAsia="be-BY"/>
        </w:rPr>
        <w:t>«</w:t>
      </w:r>
      <w:proofErr w:type="gramEnd"/>
      <w:r w:rsidR="009F20E1" w:rsidRPr="00671DD1">
        <w:rPr>
          <w:rFonts w:ascii="Times New Roman" w:eastAsia="Times New Roman" w:hAnsi="Times New Roman"/>
          <w:color w:val="000000" w:themeColor="text1"/>
          <w:sz w:val="28"/>
          <w:szCs w:val="28"/>
          <w:lang w:eastAsia="be-BY"/>
        </w:rPr>
        <w:t>___</w:t>
      </w:r>
      <w:r w:rsidR="00463739" w:rsidRPr="00671DD1">
        <w:rPr>
          <w:rFonts w:ascii="Times New Roman" w:eastAsia="Times New Roman" w:hAnsi="Times New Roman"/>
          <w:color w:val="000000" w:themeColor="text1"/>
          <w:sz w:val="28"/>
          <w:szCs w:val="28"/>
          <w:lang w:eastAsia="be-BY"/>
        </w:rPr>
        <w:t>»</w:t>
      </w:r>
      <w:r w:rsidR="009F20E1" w:rsidRPr="00671DD1">
        <w:rPr>
          <w:rFonts w:ascii="Times New Roman" w:eastAsia="Times New Roman" w:hAnsi="Times New Roman"/>
          <w:color w:val="000000" w:themeColor="text1"/>
          <w:sz w:val="28"/>
          <w:szCs w:val="28"/>
          <w:lang w:eastAsia="be-BY"/>
        </w:rPr>
        <w:t> __________</w:t>
      </w:r>
      <w:r w:rsidRPr="00671DD1">
        <w:rPr>
          <w:rFonts w:ascii="Times New Roman" w:eastAsia="Times New Roman" w:hAnsi="Times New Roman"/>
          <w:color w:val="000000" w:themeColor="text1"/>
          <w:sz w:val="28"/>
          <w:szCs w:val="28"/>
          <w:lang w:val="en-US" w:eastAsia="be-BY"/>
        </w:rPr>
        <w:t> </w:t>
      </w:r>
      <w:r w:rsidRPr="00671DD1">
        <w:rPr>
          <w:rFonts w:ascii="Times New Roman" w:eastAsia="Times New Roman" w:hAnsi="Times New Roman"/>
          <w:color w:val="000000" w:themeColor="text1"/>
          <w:sz w:val="28"/>
          <w:szCs w:val="28"/>
          <w:lang w:eastAsia="be-BY"/>
        </w:rPr>
        <w:t>20</w:t>
      </w:r>
      <w:r w:rsidR="00FB31E3" w:rsidRPr="00671DD1">
        <w:rPr>
          <w:rFonts w:ascii="Times New Roman" w:eastAsia="Times New Roman" w:hAnsi="Times New Roman"/>
          <w:iCs/>
          <w:color w:val="000000" w:themeColor="text1"/>
          <w:sz w:val="28"/>
          <w:szCs w:val="28"/>
          <w:lang w:eastAsia="be-BY"/>
        </w:rPr>
        <w:t>2</w:t>
      </w:r>
      <w:r w:rsidR="00936480" w:rsidRPr="00671DD1">
        <w:rPr>
          <w:rFonts w:ascii="Times New Roman" w:eastAsia="Times New Roman" w:hAnsi="Times New Roman"/>
          <w:iCs/>
          <w:color w:val="000000" w:themeColor="text1"/>
          <w:sz w:val="28"/>
          <w:szCs w:val="28"/>
          <w:lang w:eastAsia="be-BY"/>
        </w:rPr>
        <w:t>4</w:t>
      </w:r>
      <w:r w:rsidR="006C5FCE" w:rsidRPr="00671DD1">
        <w:rPr>
          <w:rFonts w:ascii="Times New Roman" w:eastAsia="Times New Roman" w:hAnsi="Times New Roman"/>
          <w:color w:val="000000" w:themeColor="text1"/>
          <w:sz w:val="28"/>
          <w:szCs w:val="28"/>
          <w:lang w:eastAsia="be-BY"/>
        </w:rPr>
        <w:t>г.</w:t>
      </w:r>
    </w:p>
    <w:p w:rsidR="000D1C45" w:rsidRPr="00671DD1" w:rsidRDefault="000D1C45" w:rsidP="007321CA">
      <w:pPr>
        <w:rPr>
          <w:rFonts w:ascii="Times New Roman" w:hAnsi="Times New Roman"/>
          <w:color w:val="000000" w:themeColor="text1"/>
          <w:sz w:val="30"/>
          <w:szCs w:val="30"/>
        </w:rPr>
      </w:pPr>
    </w:p>
    <w:p w:rsidR="00B014E4" w:rsidRPr="00671DD1" w:rsidRDefault="00D81F6D" w:rsidP="00B014E4">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Открытое акционерное общество «Газпром </w:t>
      </w:r>
      <w:proofErr w:type="spellStart"/>
      <w:r w:rsidRPr="00671DD1">
        <w:rPr>
          <w:rFonts w:ascii="Times New Roman" w:hAnsi="Times New Roman"/>
          <w:color w:val="000000" w:themeColor="text1"/>
          <w:sz w:val="30"/>
          <w:szCs w:val="30"/>
        </w:rPr>
        <w:t>трансгаз</w:t>
      </w:r>
      <w:proofErr w:type="spellEnd"/>
      <w:r w:rsidRPr="00671DD1">
        <w:rPr>
          <w:rFonts w:ascii="Times New Roman" w:hAnsi="Times New Roman"/>
          <w:color w:val="000000" w:themeColor="text1"/>
          <w:sz w:val="30"/>
          <w:szCs w:val="30"/>
        </w:rPr>
        <w:t xml:space="preserve"> Беларусь», именуемое в дальнейшем «Заказчик», в лице </w:t>
      </w:r>
      <w:r w:rsidR="00276703" w:rsidRPr="00671DD1">
        <w:rPr>
          <w:rFonts w:ascii="Times New Roman" w:hAnsi="Times New Roman"/>
          <w:color w:val="000000" w:themeColor="text1"/>
          <w:sz w:val="30"/>
          <w:szCs w:val="30"/>
        </w:rPr>
        <w:t>заместителя генерального директора</w:t>
      </w:r>
      <w:r w:rsidR="00276703" w:rsidRPr="00671DD1">
        <w:rPr>
          <w:rStyle w:val="ae"/>
          <w:rFonts w:eastAsia="Calibri"/>
          <w:color w:val="000000" w:themeColor="text1"/>
          <w:sz w:val="30"/>
          <w:szCs w:val="30"/>
        </w:rPr>
        <w:t xml:space="preserve"> </w:t>
      </w:r>
      <w:proofErr w:type="spellStart"/>
      <w:r w:rsidR="00276703" w:rsidRPr="00671DD1">
        <w:rPr>
          <w:rStyle w:val="ae"/>
          <w:rFonts w:eastAsia="Calibri"/>
          <w:b/>
          <w:color w:val="000000" w:themeColor="text1"/>
          <w:sz w:val="30"/>
          <w:szCs w:val="30"/>
        </w:rPr>
        <w:t>Грищени</w:t>
      </w:r>
      <w:proofErr w:type="spellEnd"/>
      <w:r w:rsidR="00276703" w:rsidRPr="00671DD1">
        <w:rPr>
          <w:rStyle w:val="ae"/>
          <w:rFonts w:eastAsia="Calibri"/>
          <w:b/>
          <w:color w:val="000000" w:themeColor="text1"/>
          <w:sz w:val="30"/>
          <w:szCs w:val="30"/>
        </w:rPr>
        <w:t xml:space="preserve"> Михаила </w:t>
      </w:r>
      <w:r w:rsidR="00BF13ED" w:rsidRPr="00671DD1">
        <w:rPr>
          <w:rStyle w:val="ae"/>
          <w:rFonts w:eastAsia="Calibri"/>
          <w:b/>
          <w:color w:val="000000" w:themeColor="text1"/>
          <w:sz w:val="30"/>
          <w:szCs w:val="30"/>
        </w:rPr>
        <w:t>Михайловича</w:t>
      </w:r>
      <w:r w:rsidR="00BF13ED" w:rsidRPr="00671DD1">
        <w:rPr>
          <w:rFonts w:ascii="Times New Roman" w:hAnsi="Times New Roman"/>
          <w:color w:val="000000" w:themeColor="text1"/>
          <w:sz w:val="30"/>
          <w:szCs w:val="30"/>
        </w:rPr>
        <w:t>, действующего</w:t>
      </w:r>
      <w:r w:rsidR="00A95E38" w:rsidRPr="00671DD1">
        <w:rPr>
          <w:rFonts w:ascii="Times New Roman" w:hAnsi="Times New Roman"/>
          <w:color w:val="000000" w:themeColor="text1"/>
          <w:sz w:val="30"/>
          <w:szCs w:val="30"/>
        </w:rPr>
        <w:t xml:space="preserve"> на основании доверенности от</w:t>
      </w:r>
      <w:r w:rsidR="001C41A9" w:rsidRPr="00671DD1">
        <w:rPr>
          <w:rFonts w:ascii="Times New Roman" w:hAnsi="Times New Roman"/>
          <w:color w:val="000000" w:themeColor="text1"/>
          <w:sz w:val="30"/>
          <w:szCs w:val="30"/>
        </w:rPr>
        <w:t xml:space="preserve"> </w:t>
      </w:r>
      <w:r w:rsidR="003D6A68" w:rsidRPr="00671DD1">
        <w:rPr>
          <w:rFonts w:ascii="Times New Roman" w:hAnsi="Times New Roman"/>
          <w:color w:val="000000" w:themeColor="text1"/>
          <w:sz w:val="30"/>
          <w:szCs w:val="30"/>
        </w:rPr>
        <w:t>03.01.202</w:t>
      </w:r>
      <w:r w:rsidR="00C96A06" w:rsidRPr="00671DD1">
        <w:rPr>
          <w:rFonts w:ascii="Times New Roman" w:hAnsi="Times New Roman"/>
          <w:color w:val="000000" w:themeColor="text1"/>
          <w:sz w:val="30"/>
          <w:szCs w:val="30"/>
        </w:rPr>
        <w:t>4</w:t>
      </w:r>
      <w:r w:rsidR="00D65A19" w:rsidRPr="00671DD1">
        <w:rPr>
          <w:rFonts w:ascii="Times New Roman" w:hAnsi="Times New Roman"/>
          <w:color w:val="000000" w:themeColor="text1"/>
          <w:sz w:val="30"/>
          <w:szCs w:val="30"/>
        </w:rPr>
        <w:t xml:space="preserve"> </w:t>
      </w:r>
      <w:r w:rsidR="00345E65" w:rsidRPr="00671DD1">
        <w:rPr>
          <w:rFonts w:ascii="Times New Roman" w:hAnsi="Times New Roman"/>
          <w:color w:val="000000" w:themeColor="text1"/>
          <w:sz w:val="30"/>
          <w:szCs w:val="30"/>
        </w:rPr>
        <w:t>№</w:t>
      </w:r>
      <w:r w:rsidR="00D65A19" w:rsidRPr="00671DD1">
        <w:rPr>
          <w:rFonts w:ascii="Times New Roman" w:hAnsi="Times New Roman"/>
          <w:color w:val="000000" w:themeColor="text1"/>
          <w:sz w:val="30"/>
          <w:szCs w:val="30"/>
        </w:rPr>
        <w:t>7</w:t>
      </w:r>
      <w:r w:rsidR="00473822"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с одной стороны, и </w:t>
      </w:r>
      <w:r w:rsidR="00CF6754" w:rsidRPr="00671DD1">
        <w:rPr>
          <w:rFonts w:ascii="Times New Roman" w:hAnsi="Times New Roman"/>
          <w:color w:val="000000" w:themeColor="text1"/>
          <w:sz w:val="30"/>
          <w:szCs w:val="30"/>
        </w:rPr>
        <w:t>________________</w:t>
      </w:r>
      <w:r w:rsidR="004A32A1" w:rsidRPr="00671DD1">
        <w:rPr>
          <w:rFonts w:ascii="Times New Roman" w:hAnsi="Times New Roman"/>
          <w:b/>
          <w:i/>
          <w:color w:val="000000" w:themeColor="text1"/>
          <w:sz w:val="30"/>
          <w:szCs w:val="30"/>
        </w:rPr>
        <w:t>,</w:t>
      </w:r>
      <w:r w:rsidR="004A32A1" w:rsidRPr="00671DD1">
        <w:rPr>
          <w:rFonts w:ascii="Times New Roman" w:hAnsi="Times New Roman"/>
          <w:color w:val="000000" w:themeColor="text1"/>
          <w:sz w:val="30"/>
          <w:szCs w:val="30"/>
        </w:rPr>
        <w:t xml:space="preserve"> </w:t>
      </w:r>
      <w:r w:rsidR="00D132A0" w:rsidRPr="00671DD1">
        <w:rPr>
          <w:rFonts w:ascii="Times New Roman" w:hAnsi="Times New Roman"/>
          <w:color w:val="000000" w:themeColor="text1"/>
          <w:sz w:val="30"/>
          <w:szCs w:val="30"/>
        </w:rPr>
        <w:t>именуемое в дальнейшем «Подрядчик», в лице</w:t>
      </w:r>
      <w:r w:rsidR="00CF6754" w:rsidRPr="00671DD1">
        <w:rPr>
          <w:rFonts w:ascii="Times New Roman" w:hAnsi="Times New Roman"/>
          <w:color w:val="000000" w:themeColor="text1"/>
          <w:sz w:val="30"/>
          <w:szCs w:val="30"/>
        </w:rPr>
        <w:t xml:space="preserve"> ______________</w:t>
      </w:r>
      <w:r w:rsidR="004A32A1" w:rsidRPr="00671DD1">
        <w:rPr>
          <w:rFonts w:ascii="Times New Roman" w:hAnsi="Times New Roman"/>
          <w:color w:val="000000" w:themeColor="text1"/>
          <w:sz w:val="30"/>
          <w:szCs w:val="30"/>
        </w:rPr>
        <w:t>, действующего на основании Устава</w:t>
      </w:r>
      <w:r w:rsidR="004A32A1" w:rsidRPr="00671DD1">
        <w:rPr>
          <w:rFonts w:ascii="Times New Roman" w:hAnsi="Times New Roman"/>
          <w:color w:val="000000" w:themeColor="text1"/>
          <w:sz w:val="30"/>
          <w:szCs w:val="30"/>
          <w:lang w:eastAsia="be-BY"/>
        </w:rPr>
        <w:t xml:space="preserve">, </w:t>
      </w:r>
      <w:r w:rsidRPr="00671DD1">
        <w:rPr>
          <w:rFonts w:ascii="Times New Roman" w:hAnsi="Times New Roman"/>
          <w:color w:val="000000" w:themeColor="text1"/>
          <w:sz w:val="30"/>
          <w:szCs w:val="30"/>
        </w:rPr>
        <w:t>с другой стороны, в соответствии с Гражданским кодексом Республики Беларусь, Законом Республики Беларусь от 05.07.2004 г. № 300-З «Об архитектурной, градостроительной и строительной деятельности в Республике Беларусь», Правилами заключения и исполнения договоров строительного подряда, утвержденными постановлением Совета Министров Республики Беларусь от 15.09.1998 г. № 1450 (с изменениями и дополнениями, далее</w:t>
      </w:r>
      <w:r w:rsidR="001D68C7"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w:t>
      </w:r>
      <w:r w:rsidR="001D68C7"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Правила), заключили настоящий договор о нижеследующем:</w:t>
      </w:r>
    </w:p>
    <w:p w:rsidR="00CB4A33" w:rsidRPr="00671DD1" w:rsidRDefault="00BA5B33"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Предмет договора</w:t>
      </w:r>
    </w:p>
    <w:p w:rsidR="006515DB" w:rsidRPr="00671DD1" w:rsidRDefault="006515D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1.1. Предметом настоящего договора является: </w:t>
      </w:r>
      <w:r w:rsidR="00307244" w:rsidRPr="00671DD1">
        <w:rPr>
          <w:rFonts w:ascii="Times New Roman" w:hAnsi="Times New Roman"/>
          <w:color w:val="000000" w:themeColor="text1"/>
          <w:sz w:val="30"/>
          <w:szCs w:val="30"/>
        </w:rPr>
        <w:t>выполнение строительн</w:t>
      </w:r>
      <w:r w:rsidR="001353A0" w:rsidRPr="00671DD1">
        <w:rPr>
          <w:rFonts w:ascii="Times New Roman" w:hAnsi="Times New Roman"/>
          <w:color w:val="000000" w:themeColor="text1"/>
          <w:sz w:val="30"/>
          <w:szCs w:val="30"/>
        </w:rPr>
        <w:t>о-монтажных</w:t>
      </w:r>
      <w:r w:rsidR="00232E70" w:rsidRPr="00671DD1">
        <w:rPr>
          <w:rFonts w:ascii="Times New Roman" w:hAnsi="Times New Roman"/>
          <w:color w:val="000000" w:themeColor="text1"/>
          <w:sz w:val="30"/>
          <w:szCs w:val="30"/>
        </w:rPr>
        <w:t xml:space="preserve"> и пусконаладочных </w:t>
      </w:r>
      <w:r w:rsidR="00307244" w:rsidRPr="00671DD1">
        <w:rPr>
          <w:rFonts w:ascii="Times New Roman" w:hAnsi="Times New Roman"/>
          <w:color w:val="000000" w:themeColor="text1"/>
          <w:sz w:val="30"/>
          <w:szCs w:val="30"/>
        </w:rPr>
        <w:t xml:space="preserve">работ (далее </w:t>
      </w:r>
      <w:r w:rsidR="00F910E5" w:rsidRPr="00671DD1">
        <w:rPr>
          <w:rFonts w:ascii="Times New Roman" w:hAnsi="Times New Roman"/>
          <w:color w:val="000000" w:themeColor="text1"/>
          <w:sz w:val="30"/>
          <w:szCs w:val="30"/>
        </w:rPr>
        <w:t>–</w:t>
      </w:r>
      <w:r w:rsidR="00307244" w:rsidRPr="00671DD1">
        <w:rPr>
          <w:rFonts w:ascii="Times New Roman" w:hAnsi="Times New Roman"/>
          <w:color w:val="000000" w:themeColor="text1"/>
          <w:sz w:val="30"/>
          <w:szCs w:val="30"/>
        </w:rPr>
        <w:t xml:space="preserve"> </w:t>
      </w:r>
      <w:r w:rsidR="00F910E5" w:rsidRPr="00671DD1">
        <w:rPr>
          <w:rFonts w:ascii="Times New Roman" w:hAnsi="Times New Roman"/>
          <w:color w:val="000000" w:themeColor="text1"/>
          <w:sz w:val="30"/>
          <w:szCs w:val="30"/>
        </w:rPr>
        <w:t xml:space="preserve">строительные </w:t>
      </w:r>
      <w:r w:rsidR="00AA090C" w:rsidRPr="00671DD1">
        <w:rPr>
          <w:rFonts w:ascii="Times New Roman" w:hAnsi="Times New Roman"/>
          <w:color w:val="000000" w:themeColor="text1"/>
          <w:sz w:val="30"/>
          <w:szCs w:val="30"/>
        </w:rPr>
        <w:t>работ</w:t>
      </w:r>
      <w:r w:rsidR="00F910E5" w:rsidRPr="00671DD1">
        <w:rPr>
          <w:rFonts w:ascii="Times New Roman" w:hAnsi="Times New Roman"/>
          <w:color w:val="000000" w:themeColor="text1"/>
          <w:sz w:val="30"/>
          <w:szCs w:val="30"/>
        </w:rPr>
        <w:t>ы</w:t>
      </w:r>
      <w:r w:rsidR="00B03BD0" w:rsidRPr="00671DD1">
        <w:rPr>
          <w:rFonts w:ascii="Times New Roman" w:hAnsi="Times New Roman"/>
          <w:color w:val="000000" w:themeColor="text1"/>
          <w:sz w:val="30"/>
          <w:szCs w:val="30"/>
        </w:rPr>
        <w:t xml:space="preserve">) </w:t>
      </w:r>
      <w:r w:rsidR="00F132E7" w:rsidRPr="00671DD1">
        <w:rPr>
          <w:rFonts w:ascii="Times New Roman" w:hAnsi="Times New Roman"/>
          <w:color w:val="000000" w:themeColor="text1"/>
          <w:sz w:val="30"/>
          <w:szCs w:val="30"/>
        </w:rPr>
        <w:t>по</w:t>
      </w:r>
      <w:r w:rsidR="001353A0" w:rsidRPr="00671DD1">
        <w:rPr>
          <w:rFonts w:ascii="Times New Roman" w:hAnsi="Times New Roman"/>
          <w:color w:val="000000" w:themeColor="text1"/>
          <w:sz w:val="30"/>
          <w:szCs w:val="30"/>
        </w:rPr>
        <w:t xml:space="preserve"> объекту</w:t>
      </w:r>
      <w:r w:rsidR="00CF6754" w:rsidRPr="00671DD1">
        <w:rPr>
          <w:rFonts w:ascii="Times New Roman" w:hAnsi="Times New Roman"/>
          <w:color w:val="000000" w:themeColor="text1"/>
          <w:sz w:val="30"/>
          <w:szCs w:val="30"/>
        </w:rPr>
        <w:t>________________________________</w:t>
      </w:r>
      <w:r w:rsidR="007B0D7E" w:rsidRPr="00671DD1">
        <w:rPr>
          <w:rFonts w:ascii="Times New Roman" w:hAnsi="Times New Roman"/>
          <w:color w:val="000000" w:themeColor="text1"/>
          <w:sz w:val="30"/>
          <w:szCs w:val="30"/>
        </w:rPr>
        <w:t xml:space="preserve">__ </w:t>
      </w:r>
      <w:r w:rsidR="00BC308F" w:rsidRPr="00671DD1">
        <w:rPr>
          <w:rFonts w:ascii="Times New Roman" w:hAnsi="Times New Roman"/>
          <w:color w:val="000000" w:themeColor="text1"/>
          <w:sz w:val="30"/>
          <w:szCs w:val="30"/>
        </w:rPr>
        <w:t xml:space="preserve">(далее </w:t>
      </w:r>
      <w:r w:rsidR="00CB20FA" w:rsidRPr="00671DD1">
        <w:rPr>
          <w:rFonts w:ascii="Times New Roman" w:hAnsi="Times New Roman"/>
          <w:color w:val="000000" w:themeColor="text1"/>
          <w:sz w:val="30"/>
          <w:szCs w:val="30"/>
        </w:rPr>
        <w:t>–</w:t>
      </w:r>
      <w:r w:rsidR="00BC308F" w:rsidRPr="00671DD1">
        <w:rPr>
          <w:rFonts w:ascii="Times New Roman" w:hAnsi="Times New Roman"/>
          <w:color w:val="000000" w:themeColor="text1"/>
          <w:sz w:val="30"/>
          <w:szCs w:val="30"/>
        </w:rPr>
        <w:t xml:space="preserve"> </w:t>
      </w:r>
      <w:r w:rsidR="00CB20FA" w:rsidRPr="00671DD1">
        <w:rPr>
          <w:rFonts w:ascii="Times New Roman" w:hAnsi="Times New Roman"/>
          <w:color w:val="000000" w:themeColor="text1"/>
          <w:sz w:val="30"/>
          <w:szCs w:val="30"/>
        </w:rPr>
        <w:t>Объект</w:t>
      </w:r>
      <w:r w:rsidR="00610241" w:rsidRPr="00671DD1">
        <w:rPr>
          <w:rFonts w:ascii="Times New Roman" w:hAnsi="Times New Roman"/>
          <w:color w:val="000000" w:themeColor="text1"/>
          <w:sz w:val="30"/>
          <w:szCs w:val="30"/>
        </w:rPr>
        <w:t>)</w:t>
      </w:r>
      <w:r w:rsidR="00CB20FA"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в соответствии с </w:t>
      </w:r>
      <w:r w:rsidR="006B3281" w:rsidRPr="00671DD1">
        <w:rPr>
          <w:rFonts w:ascii="Times New Roman" w:hAnsi="Times New Roman"/>
          <w:color w:val="000000" w:themeColor="text1"/>
          <w:sz w:val="30"/>
          <w:szCs w:val="30"/>
        </w:rPr>
        <w:t>утвержде</w:t>
      </w:r>
      <w:r w:rsidR="00D96286" w:rsidRPr="00671DD1">
        <w:rPr>
          <w:rFonts w:ascii="Times New Roman" w:hAnsi="Times New Roman"/>
          <w:color w:val="000000" w:themeColor="text1"/>
          <w:sz w:val="30"/>
          <w:szCs w:val="30"/>
        </w:rPr>
        <w:t>нной проектной</w:t>
      </w:r>
      <w:r w:rsidRPr="00671DD1">
        <w:rPr>
          <w:rFonts w:ascii="Times New Roman" w:hAnsi="Times New Roman"/>
          <w:color w:val="000000" w:themeColor="text1"/>
          <w:sz w:val="30"/>
          <w:szCs w:val="30"/>
        </w:rPr>
        <w:t xml:space="preserve"> документацией. </w:t>
      </w:r>
    </w:p>
    <w:p w:rsidR="00DD265E" w:rsidRPr="00671DD1" w:rsidRDefault="00F6057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1.2. </w:t>
      </w:r>
      <w:r w:rsidR="00DD265E" w:rsidRPr="00671DD1">
        <w:rPr>
          <w:rFonts w:ascii="Times New Roman" w:hAnsi="Times New Roman"/>
          <w:color w:val="000000" w:themeColor="text1"/>
          <w:sz w:val="30"/>
          <w:szCs w:val="30"/>
        </w:rPr>
        <w:t>М</w:t>
      </w:r>
      <w:r w:rsidR="00DD265E" w:rsidRPr="00671DD1">
        <w:rPr>
          <w:rFonts w:ascii="Times New Roman" w:hAnsi="Times New Roman"/>
          <w:bCs/>
          <w:color w:val="000000" w:themeColor="text1"/>
          <w:sz w:val="30"/>
          <w:szCs w:val="30"/>
        </w:rPr>
        <w:t>естонахождение Объекта</w:t>
      </w:r>
      <w:r w:rsidR="00CF6754" w:rsidRPr="00671DD1">
        <w:rPr>
          <w:rFonts w:ascii="Times New Roman" w:hAnsi="Times New Roman"/>
          <w:bCs/>
          <w:color w:val="000000" w:themeColor="text1"/>
          <w:sz w:val="30"/>
          <w:szCs w:val="30"/>
        </w:rPr>
        <w:t>__________________________.                  В</w:t>
      </w:r>
      <w:r w:rsidR="00DD265E" w:rsidRPr="00671DD1">
        <w:rPr>
          <w:rFonts w:ascii="Times New Roman" w:hAnsi="Times New Roman"/>
          <w:bCs/>
          <w:color w:val="000000" w:themeColor="text1"/>
          <w:sz w:val="30"/>
          <w:szCs w:val="30"/>
        </w:rPr>
        <w:t>иды строительных работ</w:t>
      </w:r>
      <w:r w:rsidR="00DD265E" w:rsidRPr="00671DD1">
        <w:rPr>
          <w:rFonts w:ascii="Times New Roman" w:hAnsi="Times New Roman"/>
          <w:color w:val="000000" w:themeColor="text1"/>
          <w:sz w:val="30"/>
          <w:szCs w:val="30"/>
        </w:rPr>
        <w:t xml:space="preserve">, подлежащих выполнению, и их </w:t>
      </w:r>
      <w:r w:rsidR="00DD265E" w:rsidRPr="00671DD1">
        <w:rPr>
          <w:rFonts w:ascii="Times New Roman" w:hAnsi="Times New Roman"/>
          <w:iCs/>
          <w:color w:val="000000" w:themeColor="text1"/>
          <w:sz w:val="30"/>
          <w:szCs w:val="30"/>
        </w:rPr>
        <w:t>объемы указаны в Графике производства работ (Приложение № 1</w:t>
      </w:r>
      <w:r w:rsidR="001D68C7" w:rsidRPr="00671DD1">
        <w:rPr>
          <w:rFonts w:ascii="Times New Roman" w:hAnsi="Times New Roman"/>
          <w:iCs/>
          <w:color w:val="000000" w:themeColor="text1"/>
          <w:sz w:val="30"/>
          <w:szCs w:val="30"/>
        </w:rPr>
        <w:t xml:space="preserve"> к настоящему договору</w:t>
      </w:r>
      <w:r w:rsidR="00DD265E" w:rsidRPr="00671DD1">
        <w:rPr>
          <w:rFonts w:ascii="Times New Roman" w:hAnsi="Times New Roman"/>
          <w:iCs/>
          <w:color w:val="000000" w:themeColor="text1"/>
          <w:sz w:val="30"/>
          <w:szCs w:val="30"/>
        </w:rPr>
        <w:t>).</w:t>
      </w:r>
    </w:p>
    <w:p w:rsidR="00DD265E" w:rsidRPr="00671DD1" w:rsidRDefault="00DD26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1.3. Подрядчик обязуется выполнить работы по Объекту собственными силами и </w:t>
      </w:r>
      <w:r w:rsidRPr="00671DD1">
        <w:rPr>
          <w:rFonts w:ascii="Times New Roman" w:hAnsi="Times New Roman"/>
          <w:color w:val="000000" w:themeColor="text1"/>
          <w:sz w:val="30"/>
          <w:szCs w:val="30"/>
          <w:lang w:val="en-US"/>
        </w:rPr>
        <w:t>c</w:t>
      </w:r>
      <w:r w:rsidRPr="00671DD1">
        <w:rPr>
          <w:rFonts w:ascii="Times New Roman" w:hAnsi="Times New Roman"/>
          <w:color w:val="000000" w:themeColor="text1"/>
          <w:sz w:val="30"/>
          <w:szCs w:val="30"/>
        </w:rPr>
        <w:t xml:space="preserve"> привлечением </w:t>
      </w:r>
      <w:r w:rsidR="00C63662" w:rsidRPr="00671DD1">
        <w:rPr>
          <w:rFonts w:ascii="Times New Roman" w:hAnsi="Times New Roman"/>
          <w:color w:val="000000" w:themeColor="text1"/>
          <w:sz w:val="30"/>
          <w:szCs w:val="30"/>
        </w:rPr>
        <w:t xml:space="preserve">согласованных Заказчиком </w:t>
      </w:r>
      <w:r w:rsidRPr="00671DD1">
        <w:rPr>
          <w:rFonts w:ascii="Times New Roman" w:hAnsi="Times New Roman"/>
          <w:color w:val="000000" w:themeColor="text1"/>
          <w:sz w:val="30"/>
          <w:szCs w:val="30"/>
        </w:rPr>
        <w:t>субподрядных организаций.</w:t>
      </w:r>
    </w:p>
    <w:p w:rsidR="00DD265E" w:rsidRPr="00671DD1" w:rsidRDefault="00DD26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Выполнение работ по д</w:t>
      </w:r>
      <w:r w:rsidR="00CF6754" w:rsidRPr="00671DD1">
        <w:rPr>
          <w:rFonts w:ascii="Times New Roman" w:hAnsi="Times New Roman"/>
          <w:color w:val="000000" w:themeColor="text1"/>
          <w:sz w:val="30"/>
          <w:szCs w:val="30"/>
        </w:rPr>
        <w:t xml:space="preserve">оговору собственными силами </w:t>
      </w:r>
      <w:r w:rsidR="00C63662" w:rsidRPr="00671DD1">
        <w:rPr>
          <w:rFonts w:ascii="Times New Roman" w:hAnsi="Times New Roman"/>
          <w:color w:val="000000" w:themeColor="text1"/>
          <w:sz w:val="30"/>
          <w:szCs w:val="30"/>
        </w:rPr>
        <w:t xml:space="preserve">не менее </w:t>
      </w:r>
      <w:r w:rsidR="00CF6754" w:rsidRPr="00671DD1">
        <w:rPr>
          <w:rFonts w:ascii="Times New Roman" w:hAnsi="Times New Roman"/>
          <w:color w:val="000000" w:themeColor="text1"/>
          <w:sz w:val="30"/>
          <w:szCs w:val="30"/>
        </w:rPr>
        <w:t xml:space="preserve"> </w:t>
      </w:r>
      <w:r w:rsidR="00936480" w:rsidRPr="00671DD1">
        <w:rPr>
          <w:rFonts w:ascii="Times New Roman" w:hAnsi="Times New Roman"/>
          <w:color w:val="000000" w:themeColor="text1"/>
          <w:sz w:val="30"/>
          <w:szCs w:val="30"/>
          <w:u w:val="single"/>
        </w:rPr>
        <w:t xml:space="preserve">         %</w:t>
      </w:r>
      <w:r w:rsidR="00936480" w:rsidRPr="00671DD1">
        <w:rPr>
          <w:rFonts w:ascii="Times New Roman" w:hAnsi="Times New Roman"/>
          <w:color w:val="000000" w:themeColor="text1"/>
          <w:sz w:val="30"/>
          <w:szCs w:val="30"/>
        </w:rPr>
        <w:t>.</w:t>
      </w:r>
    </w:p>
    <w:p w:rsidR="00772075" w:rsidRPr="00671DD1" w:rsidRDefault="00DD26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1.4. Подрядчик обязуется выполнить строительные работы и передать их результат Заказчику, а Заказчик обязуется принять законченные строительные работы и оплатить их в соответствии с ценой, установленной настоящим договором</w:t>
      </w:r>
      <w:r w:rsidR="00CB4A33" w:rsidRPr="00671DD1">
        <w:rPr>
          <w:rFonts w:ascii="Times New Roman" w:hAnsi="Times New Roman"/>
          <w:color w:val="000000" w:themeColor="text1"/>
          <w:sz w:val="30"/>
          <w:szCs w:val="30"/>
        </w:rPr>
        <w:t>.</w:t>
      </w:r>
    </w:p>
    <w:p w:rsidR="00643A9F" w:rsidRPr="00671DD1" w:rsidRDefault="00BA5B33"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 xml:space="preserve">Сроки </w:t>
      </w:r>
      <w:r w:rsidR="00DD4D7C" w:rsidRPr="00671DD1">
        <w:rPr>
          <w:b/>
          <w:smallCaps/>
          <w:color w:val="000000" w:themeColor="text1"/>
          <w:sz w:val="30"/>
          <w:szCs w:val="30"/>
        </w:rPr>
        <w:t>строительства Объекта</w:t>
      </w:r>
    </w:p>
    <w:p w:rsidR="00E30296" w:rsidRPr="00671DD1" w:rsidRDefault="006515D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2.1. Начало </w:t>
      </w:r>
      <w:r w:rsidR="00610241" w:rsidRPr="00671DD1">
        <w:rPr>
          <w:rFonts w:ascii="Times New Roman" w:hAnsi="Times New Roman"/>
          <w:color w:val="000000" w:themeColor="text1"/>
          <w:sz w:val="30"/>
          <w:szCs w:val="30"/>
        </w:rPr>
        <w:t>выполнения</w:t>
      </w:r>
      <w:r w:rsidR="00E30296" w:rsidRPr="00671DD1">
        <w:rPr>
          <w:rFonts w:ascii="Times New Roman" w:hAnsi="Times New Roman"/>
          <w:color w:val="000000" w:themeColor="text1"/>
          <w:sz w:val="30"/>
          <w:szCs w:val="30"/>
        </w:rPr>
        <w:t xml:space="preserve"> строительных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w:t>
      </w:r>
      <w:r w:rsidR="005E7E64" w:rsidRPr="00671DD1">
        <w:rPr>
          <w:rFonts w:ascii="Times New Roman" w:hAnsi="Times New Roman"/>
          <w:color w:val="000000" w:themeColor="text1"/>
          <w:sz w:val="30"/>
          <w:szCs w:val="30"/>
        </w:rPr>
        <w:t xml:space="preserve"> Объект</w:t>
      </w:r>
      <w:r w:rsidR="00610241" w:rsidRPr="00671DD1">
        <w:rPr>
          <w:rFonts w:ascii="Times New Roman" w:hAnsi="Times New Roman"/>
          <w:color w:val="000000" w:themeColor="text1"/>
          <w:sz w:val="30"/>
          <w:szCs w:val="30"/>
        </w:rPr>
        <w:t>е</w:t>
      </w:r>
      <w:r w:rsidRPr="00671DD1">
        <w:rPr>
          <w:rFonts w:ascii="Times New Roman" w:hAnsi="Times New Roman"/>
          <w:color w:val="000000" w:themeColor="text1"/>
          <w:sz w:val="30"/>
          <w:szCs w:val="30"/>
        </w:rPr>
        <w:t xml:space="preserve">: </w:t>
      </w:r>
    </w:p>
    <w:p w:rsidR="005F17E8" w:rsidRPr="00671DD1" w:rsidRDefault="002624B3" w:rsidP="00C669B7">
      <w:pPr>
        <w:spacing w:after="120"/>
        <w:rPr>
          <w:rFonts w:ascii="Times New Roman" w:hAnsi="Times New Roman"/>
          <w:color w:val="000000" w:themeColor="text1"/>
          <w:sz w:val="30"/>
          <w:szCs w:val="30"/>
          <w:u w:val="single"/>
        </w:rPr>
      </w:pPr>
      <w:r w:rsidRPr="00671DD1">
        <w:rPr>
          <w:rFonts w:ascii="Times New Roman" w:hAnsi="Times New Roman"/>
          <w:color w:val="000000" w:themeColor="text1"/>
          <w:sz w:val="30"/>
          <w:szCs w:val="30"/>
          <w:u w:val="single"/>
        </w:rPr>
        <w:t>«</w:t>
      </w:r>
      <w:r w:rsidR="003D6A68" w:rsidRPr="00671DD1">
        <w:rPr>
          <w:rFonts w:ascii="Times New Roman" w:hAnsi="Times New Roman"/>
          <w:color w:val="000000" w:themeColor="text1"/>
          <w:sz w:val="30"/>
          <w:szCs w:val="30"/>
          <w:u w:val="single"/>
        </w:rPr>
        <w:t xml:space="preserve">   </w:t>
      </w:r>
      <w:r w:rsidR="004B46DB" w:rsidRPr="00671DD1">
        <w:rPr>
          <w:rFonts w:ascii="Times New Roman" w:hAnsi="Times New Roman"/>
          <w:color w:val="000000" w:themeColor="text1"/>
          <w:sz w:val="30"/>
          <w:szCs w:val="30"/>
          <w:u w:val="single"/>
        </w:rPr>
        <w:t xml:space="preserve">» </w:t>
      </w:r>
      <w:r w:rsidR="003D6A68" w:rsidRPr="00671DD1">
        <w:rPr>
          <w:rFonts w:ascii="Times New Roman" w:hAnsi="Times New Roman"/>
          <w:color w:val="000000" w:themeColor="text1"/>
          <w:sz w:val="30"/>
          <w:szCs w:val="30"/>
          <w:u w:val="single"/>
        </w:rPr>
        <w:t xml:space="preserve">                 202</w:t>
      </w:r>
      <w:r w:rsidR="001D68C7" w:rsidRPr="00671DD1">
        <w:rPr>
          <w:rFonts w:ascii="Times New Roman" w:hAnsi="Times New Roman"/>
          <w:color w:val="000000" w:themeColor="text1"/>
          <w:sz w:val="30"/>
          <w:szCs w:val="30"/>
          <w:u w:val="single"/>
        </w:rPr>
        <w:t>4</w:t>
      </w:r>
      <w:r w:rsidR="005F17E8" w:rsidRPr="00671DD1">
        <w:rPr>
          <w:rFonts w:ascii="Times New Roman" w:hAnsi="Times New Roman"/>
          <w:color w:val="000000" w:themeColor="text1"/>
          <w:sz w:val="30"/>
          <w:szCs w:val="30"/>
          <w:u w:val="single"/>
        </w:rPr>
        <w:t xml:space="preserve"> г.</w:t>
      </w:r>
    </w:p>
    <w:p w:rsidR="00E30296"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Завершение </w:t>
      </w:r>
      <w:r w:rsidR="00610241" w:rsidRPr="00671DD1">
        <w:rPr>
          <w:rFonts w:ascii="Times New Roman" w:hAnsi="Times New Roman"/>
          <w:color w:val="000000" w:themeColor="text1"/>
          <w:sz w:val="30"/>
          <w:szCs w:val="30"/>
        </w:rPr>
        <w:t>выполнения</w:t>
      </w:r>
      <w:r w:rsidR="00E30296" w:rsidRPr="00671DD1">
        <w:rPr>
          <w:rFonts w:ascii="Times New Roman" w:hAnsi="Times New Roman"/>
          <w:color w:val="000000" w:themeColor="text1"/>
          <w:sz w:val="30"/>
          <w:szCs w:val="30"/>
        </w:rPr>
        <w:t xml:space="preserve"> строительных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w:t>
      </w:r>
      <w:r w:rsidRPr="00671DD1">
        <w:rPr>
          <w:rFonts w:ascii="Times New Roman" w:hAnsi="Times New Roman"/>
          <w:color w:val="000000" w:themeColor="text1"/>
          <w:sz w:val="30"/>
          <w:szCs w:val="30"/>
        </w:rPr>
        <w:t xml:space="preserve"> Объект</w:t>
      </w:r>
      <w:r w:rsidR="00610241" w:rsidRPr="00671DD1">
        <w:rPr>
          <w:rFonts w:ascii="Times New Roman" w:hAnsi="Times New Roman"/>
          <w:color w:val="000000" w:themeColor="text1"/>
          <w:sz w:val="30"/>
          <w:szCs w:val="30"/>
        </w:rPr>
        <w:t>е</w:t>
      </w:r>
      <w:r w:rsidR="006515DB" w:rsidRPr="00671DD1">
        <w:rPr>
          <w:rFonts w:ascii="Times New Roman" w:hAnsi="Times New Roman"/>
          <w:color w:val="000000" w:themeColor="text1"/>
          <w:sz w:val="30"/>
          <w:szCs w:val="30"/>
        </w:rPr>
        <w:t>:</w:t>
      </w:r>
    </w:p>
    <w:p w:rsidR="005F17E8" w:rsidRPr="00671DD1" w:rsidRDefault="002624B3" w:rsidP="00C669B7">
      <w:pPr>
        <w:rPr>
          <w:rFonts w:ascii="Times New Roman" w:hAnsi="Times New Roman"/>
          <w:color w:val="000000" w:themeColor="text1"/>
          <w:sz w:val="30"/>
          <w:szCs w:val="30"/>
          <w:u w:val="single"/>
        </w:rPr>
      </w:pPr>
      <w:r w:rsidRPr="00671DD1">
        <w:rPr>
          <w:rFonts w:ascii="Times New Roman" w:hAnsi="Times New Roman"/>
          <w:color w:val="000000" w:themeColor="text1"/>
          <w:sz w:val="30"/>
          <w:szCs w:val="30"/>
          <w:u w:val="single"/>
        </w:rPr>
        <w:t>«</w:t>
      </w:r>
      <w:r w:rsidR="00CF6754" w:rsidRPr="00671DD1">
        <w:rPr>
          <w:rFonts w:ascii="Times New Roman" w:hAnsi="Times New Roman"/>
          <w:color w:val="000000" w:themeColor="text1"/>
          <w:sz w:val="30"/>
          <w:szCs w:val="30"/>
          <w:u w:val="single"/>
        </w:rPr>
        <w:t xml:space="preserve">   »          </w:t>
      </w:r>
      <w:r w:rsidR="003D6A68" w:rsidRPr="00671DD1">
        <w:rPr>
          <w:rFonts w:ascii="Times New Roman" w:hAnsi="Times New Roman"/>
          <w:color w:val="000000" w:themeColor="text1"/>
          <w:sz w:val="30"/>
          <w:szCs w:val="30"/>
          <w:u w:val="single"/>
        </w:rPr>
        <w:t xml:space="preserve">   </w:t>
      </w:r>
      <w:r w:rsidR="00CF6754" w:rsidRPr="00671DD1">
        <w:rPr>
          <w:rFonts w:ascii="Times New Roman" w:hAnsi="Times New Roman"/>
          <w:color w:val="000000" w:themeColor="text1"/>
          <w:sz w:val="30"/>
          <w:szCs w:val="30"/>
          <w:u w:val="single"/>
        </w:rPr>
        <w:t xml:space="preserve">       </w:t>
      </w:r>
      <w:r w:rsidR="003D6A68" w:rsidRPr="00671DD1">
        <w:rPr>
          <w:rFonts w:ascii="Times New Roman" w:hAnsi="Times New Roman"/>
          <w:color w:val="000000" w:themeColor="text1"/>
          <w:sz w:val="30"/>
          <w:szCs w:val="30"/>
          <w:u w:val="single"/>
        </w:rPr>
        <w:t>202</w:t>
      </w:r>
      <w:r w:rsidR="00D32D4C" w:rsidRPr="00671DD1">
        <w:rPr>
          <w:rFonts w:ascii="Times New Roman" w:hAnsi="Times New Roman"/>
          <w:color w:val="000000" w:themeColor="text1"/>
          <w:sz w:val="30"/>
          <w:szCs w:val="30"/>
          <w:u w:val="single"/>
        </w:rPr>
        <w:t>5</w:t>
      </w:r>
      <w:r w:rsidR="005F17E8" w:rsidRPr="00671DD1">
        <w:rPr>
          <w:rFonts w:ascii="Times New Roman" w:hAnsi="Times New Roman"/>
          <w:color w:val="000000" w:themeColor="text1"/>
          <w:sz w:val="30"/>
          <w:szCs w:val="30"/>
          <w:u w:val="single"/>
        </w:rPr>
        <w:t xml:space="preserve"> г.</w:t>
      </w:r>
    </w:p>
    <w:p w:rsidR="00A14E18" w:rsidRPr="00671DD1" w:rsidRDefault="00A14E18"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Сроки выполнения отдельных </w:t>
      </w:r>
      <w:r w:rsidR="009E313A" w:rsidRPr="00671DD1">
        <w:rPr>
          <w:rFonts w:ascii="Times New Roman" w:hAnsi="Times New Roman"/>
          <w:color w:val="000000" w:themeColor="text1"/>
          <w:sz w:val="30"/>
          <w:szCs w:val="30"/>
        </w:rPr>
        <w:t xml:space="preserve">видов </w:t>
      </w:r>
      <w:r w:rsidR="00953E62" w:rsidRPr="00671DD1">
        <w:rPr>
          <w:rFonts w:ascii="Times New Roman" w:hAnsi="Times New Roman"/>
          <w:color w:val="000000" w:themeColor="text1"/>
          <w:sz w:val="30"/>
          <w:szCs w:val="30"/>
        </w:rPr>
        <w:t>работ определяются Г</w:t>
      </w:r>
      <w:r w:rsidRPr="00671DD1">
        <w:rPr>
          <w:rFonts w:ascii="Times New Roman" w:hAnsi="Times New Roman"/>
          <w:color w:val="000000" w:themeColor="text1"/>
          <w:sz w:val="30"/>
          <w:szCs w:val="30"/>
        </w:rPr>
        <w:t>рафиком производства</w:t>
      </w:r>
      <w:r w:rsidR="00953E62" w:rsidRPr="00671DD1">
        <w:rPr>
          <w:rFonts w:ascii="Times New Roman" w:hAnsi="Times New Roman"/>
          <w:color w:val="000000" w:themeColor="text1"/>
          <w:sz w:val="30"/>
          <w:szCs w:val="30"/>
        </w:rPr>
        <w:t xml:space="preserve"> работ</w:t>
      </w:r>
      <w:r w:rsidRPr="00671DD1">
        <w:rPr>
          <w:rFonts w:ascii="Times New Roman" w:hAnsi="Times New Roman"/>
          <w:color w:val="000000" w:themeColor="text1"/>
          <w:sz w:val="30"/>
          <w:szCs w:val="30"/>
        </w:rPr>
        <w:t xml:space="preserve"> (</w:t>
      </w:r>
      <w:r w:rsidR="00EE200A" w:rsidRPr="00671DD1">
        <w:rPr>
          <w:rFonts w:ascii="Times New Roman" w:hAnsi="Times New Roman"/>
          <w:color w:val="000000" w:themeColor="text1"/>
          <w:sz w:val="30"/>
          <w:szCs w:val="30"/>
        </w:rPr>
        <w:t>Приложение</w:t>
      </w:r>
      <w:r w:rsidRPr="00671DD1">
        <w:rPr>
          <w:rFonts w:ascii="Times New Roman" w:hAnsi="Times New Roman"/>
          <w:color w:val="000000" w:themeColor="text1"/>
          <w:sz w:val="30"/>
          <w:szCs w:val="30"/>
        </w:rPr>
        <w:t> </w:t>
      </w:r>
      <w:r w:rsidR="00F60570" w:rsidRPr="00671DD1">
        <w:rPr>
          <w:rFonts w:ascii="Times New Roman" w:hAnsi="Times New Roman"/>
          <w:color w:val="000000" w:themeColor="text1"/>
          <w:sz w:val="30"/>
          <w:szCs w:val="30"/>
        </w:rPr>
        <w:t>№</w:t>
      </w:r>
      <w:r w:rsidR="00EE200A" w:rsidRPr="00671DD1">
        <w:rPr>
          <w:rFonts w:ascii="Times New Roman" w:hAnsi="Times New Roman"/>
          <w:color w:val="000000" w:themeColor="text1"/>
          <w:sz w:val="30"/>
          <w:szCs w:val="30"/>
        </w:rPr>
        <w:t>1</w:t>
      </w:r>
      <w:r w:rsidR="001D68C7"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 xml:space="preserve">. </w:t>
      </w:r>
    </w:p>
    <w:p w:rsidR="006515DB" w:rsidRPr="00671DD1" w:rsidRDefault="006515D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 xml:space="preserve">2.2. Срок </w:t>
      </w:r>
      <w:r w:rsidR="00610241" w:rsidRPr="00671DD1">
        <w:rPr>
          <w:rFonts w:ascii="Times New Roman" w:hAnsi="Times New Roman"/>
          <w:color w:val="000000" w:themeColor="text1"/>
          <w:sz w:val="30"/>
          <w:szCs w:val="30"/>
        </w:rPr>
        <w:t xml:space="preserve">выполнения </w:t>
      </w:r>
      <w:r w:rsidR="00E30296" w:rsidRPr="00671DD1">
        <w:rPr>
          <w:rFonts w:ascii="Times New Roman" w:hAnsi="Times New Roman"/>
          <w:color w:val="000000" w:themeColor="text1"/>
          <w:sz w:val="30"/>
          <w:szCs w:val="30"/>
        </w:rPr>
        <w:t xml:space="preserve">строительных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 Объекте</w:t>
      </w:r>
      <w:r w:rsidR="005E7E64"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обеспечивается </w:t>
      </w:r>
      <w:r w:rsidR="005E7E64"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 xml:space="preserve">одрядчиком при условии обеспечения </w:t>
      </w:r>
      <w:r w:rsidR="005E7E64" w:rsidRPr="00671DD1">
        <w:rPr>
          <w:rFonts w:ascii="Times New Roman" w:hAnsi="Times New Roman"/>
          <w:color w:val="000000" w:themeColor="text1"/>
          <w:sz w:val="30"/>
          <w:szCs w:val="30"/>
        </w:rPr>
        <w:t xml:space="preserve">Заказчиком </w:t>
      </w:r>
      <w:r w:rsidRPr="00671DD1">
        <w:rPr>
          <w:rFonts w:ascii="Times New Roman" w:hAnsi="Times New Roman"/>
          <w:color w:val="000000" w:themeColor="text1"/>
          <w:sz w:val="30"/>
          <w:szCs w:val="30"/>
        </w:rPr>
        <w:t xml:space="preserve">своевременного финансирования </w:t>
      </w:r>
      <w:r w:rsidR="005E7E64" w:rsidRPr="00671DD1">
        <w:rPr>
          <w:rFonts w:ascii="Times New Roman" w:hAnsi="Times New Roman"/>
          <w:color w:val="000000" w:themeColor="text1"/>
          <w:sz w:val="30"/>
          <w:szCs w:val="30"/>
        </w:rPr>
        <w:t>О</w:t>
      </w:r>
      <w:r w:rsidRPr="00671DD1">
        <w:rPr>
          <w:rFonts w:ascii="Times New Roman" w:hAnsi="Times New Roman"/>
          <w:color w:val="000000" w:themeColor="text1"/>
          <w:sz w:val="30"/>
          <w:szCs w:val="30"/>
        </w:rPr>
        <w:t xml:space="preserve">бъекта </w:t>
      </w:r>
      <w:r w:rsidR="005E7E64" w:rsidRPr="00671DD1">
        <w:rPr>
          <w:rFonts w:ascii="Times New Roman" w:hAnsi="Times New Roman"/>
          <w:color w:val="000000" w:themeColor="text1"/>
          <w:sz w:val="30"/>
          <w:szCs w:val="30"/>
        </w:rPr>
        <w:t>в соответствии с настоящим договором</w:t>
      </w:r>
      <w:r w:rsidRPr="00671DD1">
        <w:rPr>
          <w:rFonts w:ascii="Times New Roman" w:hAnsi="Times New Roman"/>
          <w:color w:val="000000" w:themeColor="text1"/>
          <w:sz w:val="30"/>
          <w:szCs w:val="30"/>
        </w:rPr>
        <w:t>.</w:t>
      </w:r>
    </w:p>
    <w:p w:rsidR="005E7E64" w:rsidRPr="00671DD1" w:rsidRDefault="006515D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2.3. </w:t>
      </w:r>
      <w:r w:rsidR="005E7E64" w:rsidRPr="00671DD1">
        <w:rPr>
          <w:rFonts w:ascii="Times New Roman" w:hAnsi="Times New Roman"/>
          <w:color w:val="000000" w:themeColor="text1"/>
          <w:sz w:val="30"/>
          <w:szCs w:val="30"/>
        </w:rPr>
        <w:t>Срок подлежит пересмотру в случаях:</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нарушения Заказчиком установленных настоящим договором сроков передачи проектной документации;</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несвоевременной передачи Подрядчику строительной площадки (фронта работ);</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выявления в ходе строительства дополнительных объемов строительных работ, не предусмотренных проектной документацией и влияющих на своевременное исполнение Подрядчиком своих договорных обязательств;</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уменьшения предусмотренного в </w:t>
      </w:r>
      <w:r w:rsidR="006B3281" w:rsidRPr="00671DD1">
        <w:rPr>
          <w:rFonts w:ascii="Times New Roman" w:hAnsi="Times New Roman"/>
          <w:color w:val="000000" w:themeColor="text1"/>
          <w:sz w:val="30"/>
          <w:szCs w:val="30"/>
        </w:rPr>
        <w:t xml:space="preserve">настоящем </w:t>
      </w:r>
      <w:r w:rsidRPr="00671DD1">
        <w:rPr>
          <w:rFonts w:ascii="Times New Roman" w:hAnsi="Times New Roman"/>
          <w:color w:val="000000" w:themeColor="text1"/>
          <w:sz w:val="30"/>
          <w:szCs w:val="30"/>
        </w:rPr>
        <w:t>договоре объема финансовых ресурсов, выделяемых для строительства объекта на очередной финансовый год;</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w:t>
      </w:r>
      <w:r w:rsidR="001B5196" w:rsidRPr="00671DD1">
        <w:rPr>
          <w:rFonts w:ascii="Times New Roman" w:hAnsi="Times New Roman"/>
          <w:color w:val="000000" w:themeColor="text1"/>
          <w:sz w:val="30"/>
          <w:szCs w:val="30"/>
        </w:rPr>
        <w:t>существенного нарушения,</w:t>
      </w:r>
      <w:r w:rsidRPr="00671DD1">
        <w:rPr>
          <w:rFonts w:ascii="Times New Roman" w:hAnsi="Times New Roman"/>
          <w:color w:val="000000" w:themeColor="text1"/>
          <w:sz w:val="30"/>
          <w:szCs w:val="30"/>
        </w:rPr>
        <w:t xml:space="preserve"> установленного настоящ</w:t>
      </w:r>
      <w:r w:rsidR="00F60570" w:rsidRPr="00671DD1">
        <w:rPr>
          <w:rFonts w:ascii="Times New Roman" w:hAnsi="Times New Roman"/>
          <w:color w:val="000000" w:themeColor="text1"/>
          <w:sz w:val="30"/>
          <w:szCs w:val="30"/>
        </w:rPr>
        <w:t>им договором порядка расчетов и Г</w:t>
      </w:r>
      <w:r w:rsidRPr="00671DD1">
        <w:rPr>
          <w:rFonts w:ascii="Times New Roman" w:hAnsi="Times New Roman"/>
          <w:color w:val="000000" w:themeColor="text1"/>
          <w:sz w:val="30"/>
          <w:szCs w:val="30"/>
        </w:rPr>
        <w:t xml:space="preserve">рафика платежей </w:t>
      </w:r>
      <w:r w:rsidR="00EE200A" w:rsidRPr="00671DD1">
        <w:rPr>
          <w:rFonts w:ascii="Times New Roman" w:hAnsi="Times New Roman"/>
          <w:color w:val="000000" w:themeColor="text1"/>
          <w:sz w:val="30"/>
          <w:szCs w:val="30"/>
        </w:rPr>
        <w:t>(Приложение </w:t>
      </w:r>
      <w:r w:rsidR="00F60570" w:rsidRPr="00671DD1">
        <w:rPr>
          <w:rFonts w:ascii="Times New Roman" w:hAnsi="Times New Roman"/>
          <w:color w:val="000000" w:themeColor="text1"/>
          <w:sz w:val="30"/>
          <w:szCs w:val="30"/>
        </w:rPr>
        <w:t>№</w:t>
      </w:r>
      <w:r w:rsidR="00EE200A" w:rsidRPr="00671DD1">
        <w:rPr>
          <w:rFonts w:ascii="Times New Roman" w:hAnsi="Times New Roman"/>
          <w:color w:val="000000" w:themeColor="text1"/>
          <w:sz w:val="30"/>
          <w:szCs w:val="30"/>
        </w:rPr>
        <w:t>2</w:t>
      </w:r>
      <w:r w:rsidR="001D68C7"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нарушения установленных настоящим договором сроков поставки </w:t>
      </w:r>
      <w:r w:rsidR="00AD4DE3" w:rsidRPr="00671DD1">
        <w:rPr>
          <w:rFonts w:ascii="Times New Roman" w:hAnsi="Times New Roman"/>
          <w:color w:val="000000" w:themeColor="text1"/>
          <w:sz w:val="30"/>
          <w:szCs w:val="30"/>
        </w:rPr>
        <w:t xml:space="preserve">материальных ресурсов </w:t>
      </w:r>
      <w:r w:rsidRPr="00671DD1">
        <w:rPr>
          <w:rFonts w:ascii="Times New Roman" w:hAnsi="Times New Roman"/>
          <w:color w:val="000000" w:themeColor="text1"/>
          <w:sz w:val="30"/>
          <w:szCs w:val="30"/>
        </w:rPr>
        <w:t>Заказчика</w:t>
      </w:r>
      <w:r w:rsidR="00AD4DE3" w:rsidRPr="00671DD1">
        <w:rPr>
          <w:rFonts w:ascii="Times New Roman" w:hAnsi="Times New Roman"/>
          <w:color w:val="000000" w:themeColor="text1"/>
          <w:sz w:val="30"/>
          <w:szCs w:val="30"/>
        </w:rPr>
        <w:t xml:space="preserve"> в соответствии с Разделительной ведомостью (Приложение №4</w:t>
      </w:r>
      <w:r w:rsidR="001D68C7"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приостановления </w:t>
      </w:r>
      <w:r w:rsidR="00610241" w:rsidRPr="00671DD1">
        <w:rPr>
          <w:rFonts w:ascii="Times New Roman" w:hAnsi="Times New Roman"/>
          <w:color w:val="000000" w:themeColor="text1"/>
          <w:sz w:val="30"/>
          <w:szCs w:val="30"/>
        </w:rPr>
        <w:t xml:space="preserve">выполнения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 Объекте </w:t>
      </w:r>
      <w:r w:rsidRPr="00671DD1">
        <w:rPr>
          <w:rFonts w:ascii="Times New Roman" w:hAnsi="Times New Roman"/>
          <w:color w:val="000000" w:themeColor="text1"/>
          <w:sz w:val="30"/>
          <w:szCs w:val="30"/>
        </w:rPr>
        <w:t>на срок не более трех месяцев по обстоятельствам, не зависящим от сторон.</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Срок </w:t>
      </w:r>
      <w:r w:rsidR="00610241" w:rsidRPr="00671DD1">
        <w:rPr>
          <w:rFonts w:ascii="Times New Roman" w:hAnsi="Times New Roman"/>
          <w:color w:val="000000" w:themeColor="text1"/>
          <w:sz w:val="30"/>
          <w:szCs w:val="30"/>
        </w:rPr>
        <w:t xml:space="preserve">выполнения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 Объекте</w:t>
      </w:r>
      <w:r w:rsidRPr="00671DD1">
        <w:rPr>
          <w:rFonts w:ascii="Times New Roman" w:hAnsi="Times New Roman"/>
          <w:color w:val="000000" w:themeColor="text1"/>
          <w:sz w:val="30"/>
          <w:szCs w:val="30"/>
        </w:rPr>
        <w:t xml:space="preserve"> продлевается по соглашению сторон в порядке, установленном Правилами, с учетом продолжительности действия обстоятельств, препятствующих исполнению обязательств по настоящему договору.</w:t>
      </w:r>
    </w:p>
    <w:p w:rsidR="00B8291B" w:rsidRPr="00671DD1" w:rsidRDefault="00BA5B33"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Права и обязанности сторон</w:t>
      </w:r>
    </w:p>
    <w:p w:rsidR="0055700B" w:rsidRPr="00671DD1" w:rsidRDefault="00813DC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3.1. </w:t>
      </w:r>
      <w:r w:rsidR="0055700B" w:rsidRPr="00671DD1">
        <w:rPr>
          <w:rFonts w:ascii="Times New Roman" w:hAnsi="Times New Roman"/>
          <w:color w:val="000000" w:themeColor="text1"/>
          <w:sz w:val="30"/>
          <w:szCs w:val="30"/>
        </w:rPr>
        <w:t xml:space="preserve"> Заказчик обязан:</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3.1.1. </w:t>
      </w:r>
      <w:r w:rsidR="0055700B" w:rsidRPr="00671DD1">
        <w:rPr>
          <w:rFonts w:ascii="Times New Roman" w:hAnsi="Times New Roman"/>
          <w:color w:val="000000" w:themeColor="text1"/>
          <w:sz w:val="30"/>
          <w:szCs w:val="30"/>
        </w:rPr>
        <w:t xml:space="preserve">исполнять условия </w:t>
      </w:r>
      <w:r w:rsidR="00813DC4" w:rsidRPr="00671DD1">
        <w:rPr>
          <w:rFonts w:ascii="Times New Roman" w:hAnsi="Times New Roman"/>
          <w:color w:val="000000" w:themeColor="text1"/>
          <w:sz w:val="30"/>
          <w:szCs w:val="30"/>
        </w:rPr>
        <w:t xml:space="preserve">настоящего </w:t>
      </w:r>
      <w:r w:rsidR="0055700B" w:rsidRPr="00671DD1">
        <w:rPr>
          <w:rFonts w:ascii="Times New Roman" w:hAnsi="Times New Roman"/>
          <w:color w:val="000000" w:themeColor="text1"/>
          <w:sz w:val="30"/>
          <w:szCs w:val="30"/>
        </w:rPr>
        <w:t>договора;</w:t>
      </w:r>
    </w:p>
    <w:p w:rsidR="0055700B" w:rsidRPr="00671DD1" w:rsidRDefault="00D81810"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3.1.2. </w:t>
      </w:r>
      <w:r w:rsidR="0055700B" w:rsidRPr="00671DD1">
        <w:rPr>
          <w:rFonts w:ascii="Times New Roman" w:hAnsi="Times New Roman"/>
          <w:color w:val="000000" w:themeColor="text1"/>
          <w:sz w:val="30"/>
          <w:szCs w:val="30"/>
        </w:rPr>
        <w:t xml:space="preserve">передать </w:t>
      </w:r>
      <w:r w:rsidR="00813DC4" w:rsidRPr="00671DD1">
        <w:rPr>
          <w:rFonts w:ascii="Times New Roman" w:hAnsi="Times New Roman"/>
          <w:color w:val="000000" w:themeColor="text1"/>
          <w:sz w:val="30"/>
          <w:szCs w:val="30"/>
        </w:rPr>
        <w:t>П</w:t>
      </w:r>
      <w:r w:rsidR="0055700B" w:rsidRPr="00671DD1">
        <w:rPr>
          <w:rFonts w:ascii="Times New Roman" w:hAnsi="Times New Roman"/>
          <w:color w:val="000000" w:themeColor="text1"/>
          <w:sz w:val="30"/>
          <w:szCs w:val="30"/>
        </w:rPr>
        <w:t xml:space="preserve">одрядчику </w:t>
      </w:r>
      <w:r w:rsidR="00942FFC" w:rsidRPr="00671DD1">
        <w:rPr>
          <w:rFonts w:ascii="Times New Roman" w:hAnsi="Times New Roman"/>
          <w:color w:val="000000" w:themeColor="text1"/>
          <w:sz w:val="30"/>
          <w:szCs w:val="30"/>
        </w:rPr>
        <w:t xml:space="preserve">не позднее </w:t>
      </w:r>
      <w:r w:rsidR="00BF7F73" w:rsidRPr="00671DD1">
        <w:rPr>
          <w:rFonts w:ascii="Times New Roman" w:hAnsi="Times New Roman"/>
          <w:color w:val="000000" w:themeColor="text1"/>
          <w:sz w:val="30"/>
          <w:szCs w:val="30"/>
        </w:rPr>
        <w:t>5</w:t>
      </w:r>
      <w:r w:rsidR="00D14212" w:rsidRPr="00671DD1">
        <w:rPr>
          <w:rFonts w:ascii="Times New Roman" w:hAnsi="Times New Roman"/>
          <w:color w:val="000000" w:themeColor="text1"/>
          <w:sz w:val="30"/>
          <w:szCs w:val="30"/>
        </w:rPr>
        <w:t>-ти</w:t>
      </w:r>
      <w:r w:rsidR="00942FFC" w:rsidRPr="00671DD1">
        <w:rPr>
          <w:rFonts w:ascii="Times New Roman" w:hAnsi="Times New Roman"/>
          <w:color w:val="000000" w:themeColor="text1"/>
          <w:sz w:val="30"/>
          <w:szCs w:val="30"/>
        </w:rPr>
        <w:t xml:space="preserve"> дней после подписания настоящего </w:t>
      </w:r>
      <w:r w:rsidR="00F132E7" w:rsidRPr="00671DD1">
        <w:rPr>
          <w:rFonts w:ascii="Times New Roman" w:hAnsi="Times New Roman"/>
          <w:color w:val="000000" w:themeColor="text1"/>
          <w:sz w:val="30"/>
          <w:szCs w:val="30"/>
        </w:rPr>
        <w:t>договора проектную</w:t>
      </w:r>
      <w:r w:rsidR="0055700B" w:rsidRPr="00671DD1">
        <w:rPr>
          <w:rFonts w:ascii="Times New Roman" w:hAnsi="Times New Roman"/>
          <w:color w:val="000000" w:themeColor="text1"/>
          <w:sz w:val="30"/>
          <w:szCs w:val="30"/>
        </w:rPr>
        <w:t xml:space="preserve">, разрешительную и иную документацию, необходимую для исполнения </w:t>
      </w:r>
      <w:r w:rsidR="00813DC4" w:rsidRPr="00671DD1">
        <w:rPr>
          <w:rFonts w:ascii="Times New Roman" w:hAnsi="Times New Roman"/>
          <w:color w:val="000000" w:themeColor="text1"/>
          <w:sz w:val="30"/>
          <w:szCs w:val="30"/>
        </w:rPr>
        <w:t xml:space="preserve">настоящего </w:t>
      </w:r>
      <w:r w:rsidR="0055700B" w:rsidRPr="00671DD1">
        <w:rPr>
          <w:rFonts w:ascii="Times New Roman" w:hAnsi="Times New Roman"/>
          <w:color w:val="000000" w:themeColor="text1"/>
          <w:sz w:val="30"/>
          <w:szCs w:val="30"/>
        </w:rPr>
        <w:t>договора</w:t>
      </w:r>
      <w:r w:rsidR="00DC1683" w:rsidRPr="00671DD1">
        <w:rPr>
          <w:rFonts w:ascii="Times New Roman" w:hAnsi="Times New Roman"/>
          <w:color w:val="000000" w:themeColor="text1"/>
          <w:sz w:val="30"/>
          <w:szCs w:val="30"/>
        </w:rPr>
        <w:t xml:space="preserve">. </w:t>
      </w:r>
      <w:r w:rsidR="00EE59ED" w:rsidRPr="00671DD1">
        <w:rPr>
          <w:rFonts w:ascii="Times New Roman" w:hAnsi="Times New Roman"/>
          <w:color w:val="000000" w:themeColor="text1"/>
          <w:sz w:val="30"/>
          <w:szCs w:val="30"/>
        </w:rPr>
        <w:t>Проектная</w:t>
      </w:r>
      <w:r w:rsidR="00813DC4" w:rsidRPr="00671DD1">
        <w:rPr>
          <w:rFonts w:ascii="Times New Roman" w:hAnsi="Times New Roman"/>
          <w:color w:val="000000" w:themeColor="text1"/>
          <w:sz w:val="30"/>
          <w:szCs w:val="30"/>
        </w:rPr>
        <w:t xml:space="preserve"> документация передается в количестве </w:t>
      </w:r>
      <w:r w:rsidR="004C06C8" w:rsidRPr="00671DD1">
        <w:rPr>
          <w:rFonts w:ascii="Times New Roman" w:hAnsi="Times New Roman"/>
          <w:color w:val="000000" w:themeColor="text1"/>
          <w:sz w:val="30"/>
          <w:szCs w:val="30"/>
        </w:rPr>
        <w:t>3-х</w:t>
      </w:r>
      <w:r w:rsidR="00813DC4" w:rsidRPr="00671DD1">
        <w:rPr>
          <w:rFonts w:ascii="Times New Roman" w:hAnsi="Times New Roman"/>
          <w:color w:val="000000" w:themeColor="text1"/>
          <w:sz w:val="30"/>
          <w:szCs w:val="30"/>
        </w:rPr>
        <w:t xml:space="preserve"> экземпляров, на каждом из которых проставляется штамп «К производству работ» и подпись уполномоченного лица Заказчика</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3.1.3.</w:t>
      </w:r>
      <w:r w:rsidR="00813DC4" w:rsidRPr="00671DD1">
        <w:rPr>
          <w:rFonts w:ascii="Times New Roman" w:hAnsi="Times New Roman"/>
          <w:color w:val="000000" w:themeColor="text1"/>
          <w:sz w:val="30"/>
          <w:szCs w:val="30"/>
        </w:rPr>
        <w:t> </w:t>
      </w:r>
      <w:r w:rsidR="005F17E8" w:rsidRPr="00671DD1">
        <w:rPr>
          <w:rFonts w:ascii="Times New Roman" w:hAnsi="Times New Roman"/>
          <w:color w:val="000000" w:themeColor="text1"/>
          <w:sz w:val="30"/>
          <w:szCs w:val="30"/>
        </w:rPr>
        <w:t xml:space="preserve">обеспечить допуск </w:t>
      </w:r>
      <w:r w:rsidR="0011243F" w:rsidRPr="00671DD1">
        <w:rPr>
          <w:rFonts w:ascii="Times New Roman" w:hAnsi="Times New Roman"/>
          <w:color w:val="000000" w:themeColor="text1"/>
          <w:sz w:val="30"/>
          <w:szCs w:val="30"/>
        </w:rPr>
        <w:t>П</w:t>
      </w:r>
      <w:r w:rsidR="0055700B" w:rsidRPr="00671DD1">
        <w:rPr>
          <w:rFonts w:ascii="Times New Roman" w:hAnsi="Times New Roman"/>
          <w:color w:val="000000" w:themeColor="text1"/>
          <w:sz w:val="30"/>
          <w:szCs w:val="30"/>
        </w:rPr>
        <w:t>одрядчик</w:t>
      </w:r>
      <w:r w:rsidR="005F17E8" w:rsidRPr="00671DD1">
        <w:rPr>
          <w:rFonts w:ascii="Times New Roman" w:hAnsi="Times New Roman"/>
          <w:color w:val="000000" w:themeColor="text1"/>
          <w:sz w:val="30"/>
          <w:szCs w:val="30"/>
        </w:rPr>
        <w:t>а на</w:t>
      </w:r>
      <w:r w:rsidR="0055700B" w:rsidRPr="00671DD1">
        <w:rPr>
          <w:rFonts w:ascii="Times New Roman" w:hAnsi="Times New Roman"/>
          <w:color w:val="000000" w:themeColor="text1"/>
          <w:sz w:val="30"/>
          <w:szCs w:val="30"/>
        </w:rPr>
        <w:t xml:space="preserve"> строительную площадку </w:t>
      </w:r>
      <w:r w:rsidR="004F6333" w:rsidRPr="00671DD1">
        <w:rPr>
          <w:rFonts w:ascii="Times New Roman" w:hAnsi="Times New Roman"/>
          <w:color w:val="000000" w:themeColor="text1"/>
          <w:sz w:val="30"/>
          <w:szCs w:val="30"/>
        </w:rPr>
        <w:t xml:space="preserve">не позднее </w:t>
      </w:r>
      <w:r w:rsidR="00BF7F73" w:rsidRPr="00671DD1">
        <w:rPr>
          <w:rFonts w:ascii="Times New Roman" w:hAnsi="Times New Roman"/>
          <w:color w:val="000000" w:themeColor="text1"/>
          <w:sz w:val="30"/>
          <w:szCs w:val="30"/>
        </w:rPr>
        <w:t>5</w:t>
      </w:r>
      <w:r w:rsidR="004C06C8" w:rsidRPr="00671DD1">
        <w:rPr>
          <w:rFonts w:ascii="Times New Roman" w:hAnsi="Times New Roman"/>
          <w:color w:val="000000" w:themeColor="text1"/>
          <w:sz w:val="30"/>
          <w:szCs w:val="30"/>
        </w:rPr>
        <w:t>-ти</w:t>
      </w:r>
      <w:r w:rsidR="004F6333" w:rsidRPr="00671DD1">
        <w:rPr>
          <w:rFonts w:ascii="Times New Roman" w:hAnsi="Times New Roman"/>
          <w:color w:val="000000" w:themeColor="text1"/>
          <w:sz w:val="30"/>
          <w:szCs w:val="30"/>
        </w:rPr>
        <w:t xml:space="preserve"> дней </w:t>
      </w:r>
      <w:r w:rsidR="00232E70" w:rsidRPr="00671DD1">
        <w:rPr>
          <w:rFonts w:ascii="Times New Roman" w:hAnsi="Times New Roman"/>
          <w:color w:val="000000" w:themeColor="text1"/>
          <w:sz w:val="30"/>
          <w:szCs w:val="30"/>
        </w:rPr>
        <w:t>до даты начала выполнения работ на Объекте</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3.1.4. </w:t>
      </w:r>
      <w:r w:rsidR="002E0462" w:rsidRPr="00671DD1">
        <w:rPr>
          <w:rFonts w:ascii="Times New Roman" w:hAnsi="Times New Roman"/>
          <w:color w:val="000000" w:themeColor="text1"/>
          <w:sz w:val="30"/>
          <w:szCs w:val="30"/>
        </w:rPr>
        <w:t>обеспечить по</w:t>
      </w:r>
      <w:r w:rsidR="00E27F09" w:rsidRPr="00671DD1">
        <w:rPr>
          <w:rFonts w:ascii="Times New Roman" w:hAnsi="Times New Roman"/>
          <w:color w:val="000000" w:themeColor="text1"/>
          <w:sz w:val="30"/>
          <w:szCs w:val="30"/>
        </w:rPr>
        <w:t>ставку материально-технических ресурсов</w:t>
      </w:r>
      <w:r w:rsidR="006D4B9A" w:rsidRPr="00671DD1">
        <w:rPr>
          <w:rFonts w:ascii="Times New Roman" w:hAnsi="Times New Roman"/>
          <w:color w:val="000000" w:themeColor="text1"/>
          <w:sz w:val="30"/>
          <w:szCs w:val="30"/>
        </w:rPr>
        <w:t xml:space="preserve"> (МТР), согласно Р</w:t>
      </w:r>
      <w:r w:rsidR="002E0462" w:rsidRPr="00671DD1">
        <w:rPr>
          <w:rFonts w:ascii="Times New Roman" w:hAnsi="Times New Roman"/>
          <w:color w:val="000000" w:themeColor="text1"/>
          <w:sz w:val="30"/>
          <w:szCs w:val="30"/>
        </w:rPr>
        <w:t>азделительной ведомости</w:t>
      </w:r>
      <w:r w:rsidR="001B5196" w:rsidRPr="00671DD1">
        <w:rPr>
          <w:rFonts w:ascii="Times New Roman" w:hAnsi="Times New Roman"/>
          <w:color w:val="000000" w:themeColor="text1"/>
          <w:sz w:val="30"/>
          <w:szCs w:val="30"/>
        </w:rPr>
        <w:t xml:space="preserve"> (</w:t>
      </w:r>
      <w:r w:rsidR="008215AD" w:rsidRPr="00671DD1">
        <w:rPr>
          <w:rFonts w:ascii="Times New Roman" w:hAnsi="Times New Roman"/>
          <w:color w:val="000000" w:themeColor="text1"/>
          <w:sz w:val="30"/>
          <w:szCs w:val="30"/>
        </w:rPr>
        <w:t>Приложение </w:t>
      </w:r>
      <w:r w:rsidR="006D4B9A" w:rsidRPr="00671DD1">
        <w:rPr>
          <w:rFonts w:ascii="Times New Roman" w:hAnsi="Times New Roman"/>
          <w:color w:val="000000" w:themeColor="text1"/>
          <w:sz w:val="30"/>
          <w:szCs w:val="30"/>
        </w:rPr>
        <w:t>№</w:t>
      </w:r>
      <w:r w:rsidR="008215AD" w:rsidRPr="00671DD1">
        <w:rPr>
          <w:rFonts w:ascii="Times New Roman" w:hAnsi="Times New Roman"/>
          <w:color w:val="000000" w:themeColor="text1"/>
          <w:sz w:val="30"/>
          <w:szCs w:val="30"/>
        </w:rPr>
        <w:t>4</w:t>
      </w:r>
      <w:r w:rsidR="001D68C7" w:rsidRPr="00671DD1">
        <w:rPr>
          <w:rFonts w:ascii="Times New Roman" w:hAnsi="Times New Roman"/>
          <w:iCs/>
          <w:color w:val="000000" w:themeColor="text1"/>
          <w:sz w:val="30"/>
          <w:szCs w:val="30"/>
        </w:rPr>
        <w:t xml:space="preserve"> к настоящему договору)</w:t>
      </w:r>
      <w:r w:rsidR="004F6333" w:rsidRPr="00671DD1">
        <w:rPr>
          <w:rFonts w:ascii="Times New Roman" w:hAnsi="Times New Roman"/>
          <w:color w:val="000000" w:themeColor="text1"/>
          <w:sz w:val="30"/>
          <w:szCs w:val="30"/>
        </w:rPr>
        <w:t xml:space="preserve"> в </w:t>
      </w:r>
      <w:r w:rsidR="0055700B" w:rsidRPr="00671DD1">
        <w:rPr>
          <w:rFonts w:ascii="Times New Roman" w:hAnsi="Times New Roman"/>
          <w:color w:val="000000" w:themeColor="text1"/>
          <w:sz w:val="30"/>
          <w:szCs w:val="30"/>
        </w:rPr>
        <w:t>части</w:t>
      </w:r>
      <w:r w:rsidR="004F6333" w:rsidRPr="00671DD1">
        <w:rPr>
          <w:rFonts w:ascii="Times New Roman" w:hAnsi="Times New Roman"/>
          <w:color w:val="000000" w:themeColor="text1"/>
          <w:sz w:val="30"/>
          <w:szCs w:val="30"/>
        </w:rPr>
        <w:t>, определенной настоящим договором</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3.1.5.</w:t>
      </w:r>
      <w:r w:rsidR="00E6544B" w:rsidRPr="00671DD1">
        <w:rPr>
          <w:rFonts w:ascii="Times New Roman" w:hAnsi="Times New Roman"/>
          <w:color w:val="000000" w:themeColor="text1"/>
          <w:sz w:val="30"/>
          <w:szCs w:val="30"/>
        </w:rPr>
        <w:t> </w:t>
      </w:r>
      <w:r w:rsidR="0055700B" w:rsidRPr="00671DD1">
        <w:rPr>
          <w:rFonts w:ascii="Times New Roman" w:hAnsi="Times New Roman"/>
          <w:color w:val="000000" w:themeColor="text1"/>
          <w:sz w:val="30"/>
          <w:szCs w:val="30"/>
        </w:rPr>
        <w:t>обеспечить осуществление авторского надзора</w:t>
      </w:r>
      <w:r w:rsidR="00E6544B" w:rsidRPr="00671DD1">
        <w:rPr>
          <w:rFonts w:ascii="Times New Roman" w:hAnsi="Times New Roman"/>
          <w:color w:val="000000" w:themeColor="text1"/>
          <w:sz w:val="30"/>
          <w:szCs w:val="30"/>
        </w:rPr>
        <w:t xml:space="preserve"> в порядке, определенном настоящим договором</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3.1.6.</w:t>
      </w:r>
      <w:r w:rsidR="00E6544B" w:rsidRPr="00671DD1">
        <w:rPr>
          <w:rFonts w:ascii="Times New Roman" w:hAnsi="Times New Roman"/>
          <w:color w:val="000000" w:themeColor="text1"/>
          <w:sz w:val="30"/>
          <w:szCs w:val="30"/>
        </w:rPr>
        <w:t> </w:t>
      </w:r>
      <w:r w:rsidR="0055700B" w:rsidRPr="00671DD1">
        <w:rPr>
          <w:rFonts w:ascii="Times New Roman" w:hAnsi="Times New Roman"/>
          <w:color w:val="000000" w:themeColor="text1"/>
          <w:sz w:val="30"/>
          <w:szCs w:val="30"/>
        </w:rPr>
        <w:t>осуществлять технический надзор</w:t>
      </w:r>
      <w:r w:rsidR="00E6544B" w:rsidRPr="00671DD1">
        <w:rPr>
          <w:rFonts w:ascii="Times New Roman" w:hAnsi="Times New Roman"/>
          <w:color w:val="000000" w:themeColor="text1"/>
          <w:sz w:val="30"/>
          <w:szCs w:val="30"/>
        </w:rPr>
        <w:t xml:space="preserve"> в порядке, определенном настоящим договором</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3.1.7.</w:t>
      </w:r>
      <w:r w:rsidR="00E6544B" w:rsidRPr="00671DD1">
        <w:rPr>
          <w:rFonts w:ascii="Times New Roman" w:hAnsi="Times New Roman"/>
          <w:color w:val="000000" w:themeColor="text1"/>
          <w:sz w:val="30"/>
          <w:szCs w:val="30"/>
        </w:rPr>
        <w:t> </w:t>
      </w:r>
      <w:r w:rsidR="0055700B" w:rsidRPr="00671DD1">
        <w:rPr>
          <w:rFonts w:ascii="Times New Roman" w:hAnsi="Times New Roman"/>
          <w:color w:val="000000" w:themeColor="text1"/>
          <w:sz w:val="30"/>
          <w:szCs w:val="30"/>
        </w:rPr>
        <w:t>обеспечивать непрерывное финансирование строительства, принимать и своевременно оплачивать в установленном порядке выполненные строительные работы</w:t>
      </w:r>
      <w:r w:rsidR="00802825" w:rsidRPr="00671DD1">
        <w:rPr>
          <w:rFonts w:ascii="Times New Roman" w:hAnsi="Times New Roman"/>
          <w:color w:val="000000" w:themeColor="text1"/>
          <w:sz w:val="30"/>
          <w:szCs w:val="30"/>
        </w:rPr>
        <w:t>, при условии безусловного выполнения</w:t>
      </w:r>
      <w:r w:rsidR="00E75C6F" w:rsidRPr="00671DD1">
        <w:rPr>
          <w:rFonts w:ascii="Times New Roman" w:hAnsi="Times New Roman"/>
          <w:color w:val="000000" w:themeColor="text1"/>
          <w:sz w:val="30"/>
          <w:szCs w:val="30"/>
        </w:rPr>
        <w:t xml:space="preserve"> Подрядчиком обязательств, предусмотренных</w:t>
      </w:r>
      <w:r w:rsidR="00802825" w:rsidRPr="00671DD1">
        <w:rPr>
          <w:rFonts w:ascii="Times New Roman" w:hAnsi="Times New Roman"/>
          <w:color w:val="000000" w:themeColor="text1"/>
          <w:sz w:val="30"/>
          <w:szCs w:val="30"/>
        </w:rPr>
        <w:t xml:space="preserve"> п.</w:t>
      </w:r>
      <w:r w:rsidR="00D82202" w:rsidRPr="00671DD1">
        <w:rPr>
          <w:rFonts w:ascii="Times New Roman" w:hAnsi="Times New Roman"/>
          <w:color w:val="000000" w:themeColor="text1"/>
          <w:sz w:val="30"/>
          <w:szCs w:val="30"/>
        </w:rPr>
        <w:t>3.3</w:t>
      </w:r>
      <w:r w:rsidR="00802825" w:rsidRPr="00671DD1">
        <w:rPr>
          <w:rFonts w:ascii="Times New Roman" w:hAnsi="Times New Roman"/>
          <w:color w:val="000000" w:themeColor="text1"/>
          <w:sz w:val="30"/>
          <w:szCs w:val="30"/>
        </w:rPr>
        <w:t xml:space="preserve"> настоящего договора</w:t>
      </w:r>
      <w:r w:rsidR="0055700B" w:rsidRPr="00671DD1">
        <w:rPr>
          <w:rFonts w:ascii="Times New Roman" w:hAnsi="Times New Roman"/>
          <w:color w:val="000000" w:themeColor="text1"/>
          <w:sz w:val="30"/>
          <w:szCs w:val="30"/>
        </w:rPr>
        <w:t>;</w:t>
      </w:r>
    </w:p>
    <w:p w:rsidR="006815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3.1.8.</w:t>
      </w:r>
      <w:r w:rsidR="0068152F" w:rsidRPr="00671DD1">
        <w:rPr>
          <w:rFonts w:ascii="Times New Roman" w:hAnsi="Times New Roman"/>
          <w:color w:val="000000" w:themeColor="text1"/>
          <w:sz w:val="30"/>
          <w:szCs w:val="30"/>
        </w:rPr>
        <w:t xml:space="preserve"> незамедлительно письменно уведомлять Подрядчика о строительных работах ненадлежащего качества и отступлениях от условий настоящего договора;</w:t>
      </w:r>
    </w:p>
    <w:p w:rsidR="007A1B2F" w:rsidRPr="00671DD1" w:rsidRDefault="007A1B2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 Заказчик имеет право:</w:t>
      </w:r>
    </w:p>
    <w:p w:rsidR="007A1B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3.2.1.</w:t>
      </w:r>
      <w:r w:rsidR="007A1B2F" w:rsidRPr="00671DD1">
        <w:rPr>
          <w:rFonts w:ascii="Times New Roman" w:hAnsi="Times New Roman"/>
          <w:color w:val="000000" w:themeColor="text1"/>
          <w:sz w:val="30"/>
          <w:szCs w:val="30"/>
        </w:rPr>
        <w:t> вносить в установленном порядке изменения в проектную документацию;</w:t>
      </w:r>
    </w:p>
    <w:p w:rsidR="007A1B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3.2.2.</w:t>
      </w:r>
      <w:r w:rsidR="007A1B2F" w:rsidRPr="00671DD1">
        <w:rPr>
          <w:rFonts w:ascii="Times New Roman" w:hAnsi="Times New Roman"/>
          <w:color w:val="000000" w:themeColor="text1"/>
          <w:sz w:val="30"/>
          <w:szCs w:val="30"/>
        </w:rPr>
        <w:t xml:space="preserve"> инициировать внесение изменений в </w:t>
      </w:r>
      <w:r w:rsidR="00B36CC7" w:rsidRPr="00671DD1">
        <w:rPr>
          <w:rFonts w:ascii="Times New Roman" w:hAnsi="Times New Roman"/>
          <w:color w:val="000000" w:themeColor="text1"/>
          <w:sz w:val="30"/>
          <w:szCs w:val="30"/>
        </w:rPr>
        <w:t xml:space="preserve">настоящий </w:t>
      </w:r>
      <w:r w:rsidR="007A1B2F" w:rsidRPr="00671DD1">
        <w:rPr>
          <w:rFonts w:ascii="Times New Roman" w:hAnsi="Times New Roman"/>
          <w:color w:val="000000" w:themeColor="text1"/>
          <w:sz w:val="30"/>
          <w:szCs w:val="30"/>
        </w:rPr>
        <w:t xml:space="preserve">договор, требовать его расторжения, а также отказаться от </w:t>
      </w:r>
      <w:r w:rsidR="00B36CC7" w:rsidRPr="00671DD1">
        <w:rPr>
          <w:rFonts w:ascii="Times New Roman" w:hAnsi="Times New Roman"/>
          <w:color w:val="000000" w:themeColor="text1"/>
          <w:sz w:val="30"/>
          <w:szCs w:val="30"/>
        </w:rPr>
        <w:t xml:space="preserve">его </w:t>
      </w:r>
      <w:r w:rsidR="007A1B2F" w:rsidRPr="00671DD1">
        <w:rPr>
          <w:rFonts w:ascii="Times New Roman" w:hAnsi="Times New Roman"/>
          <w:color w:val="000000" w:themeColor="text1"/>
          <w:sz w:val="30"/>
          <w:szCs w:val="30"/>
        </w:rPr>
        <w:t>исполнения и требовать взыскания убытков в случаях, предусмотренных законодательством</w:t>
      </w:r>
      <w:r w:rsidR="00802825" w:rsidRPr="00671DD1">
        <w:rPr>
          <w:rFonts w:ascii="Times New Roman" w:hAnsi="Times New Roman"/>
          <w:color w:val="000000" w:themeColor="text1"/>
          <w:sz w:val="30"/>
          <w:szCs w:val="30"/>
        </w:rPr>
        <w:t xml:space="preserve"> и </w:t>
      </w:r>
      <w:r w:rsidR="0072683F" w:rsidRPr="00671DD1">
        <w:rPr>
          <w:rFonts w:ascii="Times New Roman" w:hAnsi="Times New Roman"/>
          <w:color w:val="000000" w:themeColor="text1"/>
          <w:sz w:val="30"/>
          <w:szCs w:val="30"/>
        </w:rPr>
        <w:t>условиями настоящего договора</w:t>
      </w:r>
      <w:r w:rsidR="007A1B2F" w:rsidRPr="00671DD1">
        <w:rPr>
          <w:rFonts w:ascii="Times New Roman" w:hAnsi="Times New Roman"/>
          <w:color w:val="000000" w:themeColor="text1"/>
          <w:sz w:val="30"/>
          <w:szCs w:val="30"/>
        </w:rPr>
        <w:t>;</w:t>
      </w:r>
    </w:p>
    <w:p w:rsidR="007A1B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3.2.3.</w:t>
      </w:r>
      <w:r w:rsidR="007A1B2F" w:rsidRPr="00671DD1">
        <w:rPr>
          <w:rFonts w:ascii="Times New Roman" w:hAnsi="Times New Roman"/>
          <w:color w:val="000000" w:themeColor="text1"/>
          <w:sz w:val="30"/>
          <w:szCs w:val="30"/>
        </w:rPr>
        <w:t> осуществлять контроль и надзор за ходом и качеством выполняемых строительных работ, соблюдением сроков их выполнения (графика), целевым использованием выделенных средств, качеством предоставленных Подрядчиком материалов, а также правильностью испо</w:t>
      </w:r>
      <w:r w:rsidR="006D4B9A" w:rsidRPr="00671DD1">
        <w:rPr>
          <w:rFonts w:ascii="Times New Roman" w:hAnsi="Times New Roman"/>
          <w:color w:val="000000" w:themeColor="text1"/>
          <w:sz w:val="30"/>
          <w:szCs w:val="30"/>
        </w:rPr>
        <w:t>льзования Подрядчиком МТР</w:t>
      </w:r>
      <w:r w:rsidR="007A1B2F" w:rsidRPr="00671DD1">
        <w:rPr>
          <w:rFonts w:ascii="Times New Roman" w:hAnsi="Times New Roman"/>
          <w:color w:val="000000" w:themeColor="text1"/>
          <w:sz w:val="30"/>
          <w:szCs w:val="30"/>
        </w:rPr>
        <w:t xml:space="preserve"> Заказчика, не вмешиваясь при этом в оперативно-хозяйственную деятельность Подрядчика;</w:t>
      </w:r>
    </w:p>
    <w:p w:rsidR="00D73D5B" w:rsidRPr="00C65E66" w:rsidRDefault="00D73D5B" w:rsidP="00D73D5B">
      <w:pPr>
        <w:rPr>
          <w:rFonts w:ascii="Times New Roman" w:hAnsi="Times New Roman"/>
          <w:sz w:val="30"/>
          <w:szCs w:val="30"/>
        </w:rPr>
      </w:pPr>
      <w:r w:rsidRPr="00671DD1">
        <w:rPr>
          <w:rFonts w:ascii="Times New Roman" w:hAnsi="Times New Roman"/>
          <w:color w:val="000000" w:themeColor="text1"/>
          <w:sz w:val="30"/>
          <w:szCs w:val="30"/>
        </w:rPr>
        <w:t xml:space="preserve">3.2.4. </w:t>
      </w:r>
      <w:r w:rsidRPr="00671DD1">
        <w:rPr>
          <w:rFonts w:ascii="Times New Roman" w:hAnsi="Times New Roman"/>
          <w:sz w:val="30"/>
          <w:szCs w:val="30"/>
        </w:rPr>
        <w:t xml:space="preserve">при невыполнении Подрядчиком работ с качеством, предусмотренным требованиями проектно-сметной документации (невыполнении соответствующих указаний Заказчика в письменном виде в связи с этим), при нарушении Подрядчиком условий настоящего </w:t>
      </w:r>
      <w:r w:rsidR="002D79A1" w:rsidRPr="00671DD1">
        <w:rPr>
          <w:rFonts w:ascii="Times New Roman" w:hAnsi="Times New Roman"/>
          <w:sz w:val="30"/>
          <w:szCs w:val="30"/>
        </w:rPr>
        <w:t>д</w:t>
      </w:r>
      <w:r w:rsidRPr="00671DD1">
        <w:rPr>
          <w:rFonts w:ascii="Times New Roman" w:hAnsi="Times New Roman"/>
          <w:sz w:val="30"/>
          <w:szCs w:val="30"/>
        </w:rPr>
        <w:t xml:space="preserve">оговора, Заказчик вправе дать письменное указание Подрядчику устранить недоделки в установленный им срок за счет Подрядчика. Если Подрядчик не выполняет в течение назначенного Заказчиком установленного срока эти указания, Заказчик (с уведомлением Подрядчика) вправе поручить выполнить эти работы третьим лицам и оплатить их из средств Подрядчика </w:t>
      </w:r>
      <w:r w:rsidRPr="00C65E66">
        <w:rPr>
          <w:rFonts w:ascii="Times New Roman" w:hAnsi="Times New Roman"/>
          <w:sz w:val="30"/>
          <w:szCs w:val="30"/>
        </w:rPr>
        <w:t xml:space="preserve">по </w:t>
      </w:r>
      <w:r w:rsidR="002D79A1" w:rsidRPr="00C65E66">
        <w:rPr>
          <w:rFonts w:ascii="Times New Roman" w:hAnsi="Times New Roman"/>
          <w:sz w:val="30"/>
          <w:szCs w:val="30"/>
        </w:rPr>
        <w:t>д</w:t>
      </w:r>
      <w:r w:rsidRPr="00C65E66">
        <w:rPr>
          <w:rFonts w:ascii="Times New Roman" w:hAnsi="Times New Roman"/>
          <w:sz w:val="30"/>
          <w:szCs w:val="30"/>
        </w:rPr>
        <w:t xml:space="preserve">оговору с удержанием соответствующей суммы из очередных платежей Подрядчика; </w:t>
      </w:r>
    </w:p>
    <w:p w:rsidR="00C63662" w:rsidRPr="00C65E66" w:rsidRDefault="00C63662" w:rsidP="00D73D5B">
      <w:pPr>
        <w:rPr>
          <w:rFonts w:ascii="Times New Roman" w:hAnsi="Times New Roman"/>
          <w:sz w:val="30"/>
          <w:szCs w:val="30"/>
        </w:rPr>
      </w:pPr>
      <w:r w:rsidRPr="00C65E66">
        <w:rPr>
          <w:rFonts w:ascii="Times New Roman" w:hAnsi="Times New Roman"/>
          <w:sz w:val="30"/>
          <w:szCs w:val="30"/>
        </w:rPr>
        <w:t>3.2.5. осуществлять контроль за целевым использованием денежных средств (авансов), выделенных Подрядчику для выполнения работ, на закупку МТР</w:t>
      </w:r>
      <w:r w:rsidR="007E52CC" w:rsidRPr="00C65E66">
        <w:rPr>
          <w:rFonts w:ascii="Times New Roman" w:hAnsi="Times New Roman"/>
          <w:sz w:val="30"/>
          <w:szCs w:val="30"/>
        </w:rPr>
        <w:t xml:space="preserve"> в случае предоставления авансов по заключенному Сторонами дополнительному соглашению к настоящему Договору</w:t>
      </w:r>
      <w:r w:rsidR="0032152A" w:rsidRPr="00C65E66">
        <w:rPr>
          <w:rFonts w:ascii="Times New Roman" w:hAnsi="Times New Roman"/>
          <w:sz w:val="30"/>
          <w:szCs w:val="30"/>
        </w:rPr>
        <w:t>;</w:t>
      </w:r>
    </w:p>
    <w:p w:rsidR="009848D3" w:rsidRPr="00C65E66" w:rsidRDefault="009848D3" w:rsidP="009848D3">
      <w:pPr>
        <w:rPr>
          <w:rFonts w:ascii="Times New Roman" w:hAnsi="Times New Roman"/>
          <w:sz w:val="30"/>
          <w:szCs w:val="30"/>
        </w:rPr>
      </w:pPr>
      <w:r w:rsidRPr="00C65E66">
        <w:rPr>
          <w:rFonts w:ascii="Times New Roman" w:hAnsi="Times New Roman"/>
          <w:sz w:val="30"/>
          <w:szCs w:val="30"/>
        </w:rPr>
        <w:t>3.2.</w:t>
      </w:r>
      <w:r w:rsidR="00C63662" w:rsidRPr="00C65E66">
        <w:rPr>
          <w:rFonts w:ascii="Times New Roman" w:hAnsi="Times New Roman"/>
          <w:sz w:val="30"/>
          <w:szCs w:val="30"/>
        </w:rPr>
        <w:t>6</w:t>
      </w:r>
      <w:r w:rsidRPr="00C65E66">
        <w:rPr>
          <w:rFonts w:ascii="Times New Roman" w:hAnsi="Times New Roman"/>
          <w:sz w:val="30"/>
          <w:szCs w:val="30"/>
        </w:rPr>
        <w:t xml:space="preserve">. требовать возврата неиспользованных или использованных не по назначению авансов, в </w:t>
      </w:r>
      <w:proofErr w:type="spellStart"/>
      <w:r w:rsidRPr="00C65E66">
        <w:rPr>
          <w:rFonts w:ascii="Times New Roman" w:hAnsi="Times New Roman"/>
          <w:sz w:val="30"/>
          <w:szCs w:val="30"/>
        </w:rPr>
        <w:t>т.ч</w:t>
      </w:r>
      <w:proofErr w:type="spellEnd"/>
      <w:r w:rsidRPr="00C65E66">
        <w:rPr>
          <w:rFonts w:ascii="Times New Roman" w:hAnsi="Times New Roman"/>
          <w:sz w:val="30"/>
          <w:szCs w:val="30"/>
        </w:rPr>
        <w:t>. плановых целевых авансов, с уплатой процентов за пользование чужими денежными средствами</w:t>
      </w:r>
      <w:r w:rsidR="007E52CC" w:rsidRPr="00C65E66">
        <w:rPr>
          <w:rFonts w:ascii="Times New Roman" w:hAnsi="Times New Roman"/>
          <w:sz w:val="30"/>
          <w:szCs w:val="30"/>
        </w:rPr>
        <w:t xml:space="preserve"> в случае </w:t>
      </w:r>
      <w:r w:rsidR="007E52CC" w:rsidRPr="00C65E66">
        <w:rPr>
          <w:rFonts w:ascii="Times New Roman" w:hAnsi="Times New Roman"/>
          <w:sz w:val="30"/>
          <w:szCs w:val="30"/>
        </w:rPr>
        <w:lastRenderedPageBreak/>
        <w:t>предоставления авансов по заключенному Сторонами дополнительному соглашению к настоящему Договору</w:t>
      </w:r>
      <w:r w:rsidRPr="00C65E66">
        <w:rPr>
          <w:rFonts w:ascii="Times New Roman" w:hAnsi="Times New Roman"/>
          <w:sz w:val="30"/>
          <w:szCs w:val="30"/>
        </w:rPr>
        <w:t>;</w:t>
      </w:r>
    </w:p>
    <w:p w:rsidR="009848D3" w:rsidRPr="00671DD1" w:rsidRDefault="009848D3" w:rsidP="009848D3">
      <w:pPr>
        <w:rPr>
          <w:rFonts w:ascii="Times New Roman" w:hAnsi="Times New Roman"/>
          <w:sz w:val="30"/>
          <w:szCs w:val="30"/>
        </w:rPr>
      </w:pPr>
      <w:r w:rsidRPr="00671DD1">
        <w:rPr>
          <w:rFonts w:ascii="Times New Roman" w:hAnsi="Times New Roman"/>
          <w:sz w:val="30"/>
          <w:szCs w:val="30"/>
        </w:rPr>
        <w:t>3.2.</w:t>
      </w:r>
      <w:r w:rsidR="00C63662" w:rsidRPr="00671DD1">
        <w:rPr>
          <w:rFonts w:ascii="Times New Roman" w:hAnsi="Times New Roman"/>
          <w:sz w:val="30"/>
          <w:szCs w:val="30"/>
        </w:rPr>
        <w:t>7</w:t>
      </w:r>
      <w:r w:rsidRPr="00671DD1">
        <w:rPr>
          <w:rFonts w:ascii="Times New Roman" w:hAnsi="Times New Roman"/>
          <w:sz w:val="30"/>
          <w:szCs w:val="30"/>
        </w:rPr>
        <w:t xml:space="preserve">. требовать уплаты штрафных санкций и понесенных Заказчиком убытков, обусловленных нарушением настоящего </w:t>
      </w:r>
      <w:r w:rsidR="002D79A1" w:rsidRPr="00671DD1">
        <w:rPr>
          <w:rFonts w:ascii="Times New Roman" w:hAnsi="Times New Roman"/>
          <w:sz w:val="30"/>
          <w:szCs w:val="30"/>
        </w:rPr>
        <w:t>д</w:t>
      </w:r>
      <w:r w:rsidRPr="00671DD1">
        <w:rPr>
          <w:rFonts w:ascii="Times New Roman" w:hAnsi="Times New Roman"/>
          <w:sz w:val="30"/>
          <w:szCs w:val="30"/>
        </w:rPr>
        <w:t>оговора, если законодательством Республики Беларусь не предусмотрено иное;</w:t>
      </w:r>
    </w:p>
    <w:p w:rsidR="009848D3" w:rsidRPr="00671DD1" w:rsidRDefault="009848D3" w:rsidP="009848D3">
      <w:pPr>
        <w:rPr>
          <w:rFonts w:ascii="Times New Roman" w:hAnsi="Times New Roman"/>
          <w:sz w:val="30"/>
          <w:szCs w:val="30"/>
        </w:rPr>
      </w:pPr>
      <w:r w:rsidRPr="00671DD1">
        <w:rPr>
          <w:rFonts w:ascii="Times New Roman" w:hAnsi="Times New Roman"/>
          <w:sz w:val="30"/>
          <w:szCs w:val="30"/>
        </w:rPr>
        <w:t>3.2.</w:t>
      </w:r>
      <w:r w:rsidR="00C63662" w:rsidRPr="00671DD1">
        <w:rPr>
          <w:rFonts w:ascii="Times New Roman" w:hAnsi="Times New Roman"/>
          <w:sz w:val="30"/>
          <w:szCs w:val="30"/>
        </w:rPr>
        <w:t>8</w:t>
      </w:r>
      <w:r w:rsidRPr="00671DD1">
        <w:rPr>
          <w:rFonts w:ascii="Times New Roman" w:hAnsi="Times New Roman"/>
          <w:sz w:val="30"/>
          <w:szCs w:val="30"/>
        </w:rPr>
        <w:t>. в одностороннем порядке уменьшить размер платежей на сумму неустойки, выставленной Подрядчику.</w:t>
      </w:r>
    </w:p>
    <w:p w:rsidR="007A1B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w:t>
      </w:r>
      <w:r w:rsidR="00C63662" w:rsidRPr="00671DD1">
        <w:rPr>
          <w:rFonts w:ascii="Times New Roman" w:hAnsi="Times New Roman"/>
          <w:color w:val="000000" w:themeColor="text1"/>
          <w:sz w:val="30"/>
          <w:szCs w:val="30"/>
        </w:rPr>
        <w:t>9</w:t>
      </w:r>
      <w:r w:rsidRPr="00671DD1">
        <w:rPr>
          <w:rFonts w:ascii="Times New Roman" w:hAnsi="Times New Roman"/>
          <w:color w:val="000000" w:themeColor="text1"/>
          <w:sz w:val="30"/>
          <w:szCs w:val="30"/>
        </w:rPr>
        <w:t>.</w:t>
      </w:r>
      <w:r w:rsidR="007A1B2F" w:rsidRPr="00671DD1">
        <w:rPr>
          <w:rFonts w:ascii="Times New Roman" w:hAnsi="Times New Roman"/>
          <w:color w:val="000000" w:themeColor="text1"/>
          <w:sz w:val="30"/>
          <w:szCs w:val="30"/>
        </w:rPr>
        <w:t>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устранить его своими силами, взыскав с Подрядчика стоимость этих работ;</w:t>
      </w:r>
    </w:p>
    <w:p w:rsidR="00BE4C8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w:t>
      </w:r>
      <w:r w:rsidR="00C63662" w:rsidRPr="00671DD1">
        <w:rPr>
          <w:rFonts w:ascii="Times New Roman" w:hAnsi="Times New Roman"/>
          <w:color w:val="000000" w:themeColor="text1"/>
          <w:sz w:val="30"/>
          <w:szCs w:val="30"/>
        </w:rPr>
        <w:t>10</w:t>
      </w:r>
      <w:r w:rsidRPr="00671DD1">
        <w:rPr>
          <w:rFonts w:ascii="Times New Roman" w:hAnsi="Times New Roman"/>
          <w:color w:val="000000" w:themeColor="text1"/>
          <w:sz w:val="30"/>
          <w:szCs w:val="30"/>
        </w:rPr>
        <w:t>.</w:t>
      </w:r>
      <w:r w:rsidR="00BE4C83" w:rsidRPr="00671DD1">
        <w:rPr>
          <w:rFonts w:ascii="Times New Roman" w:hAnsi="Times New Roman"/>
          <w:color w:val="000000" w:themeColor="text1"/>
          <w:sz w:val="30"/>
          <w:szCs w:val="30"/>
        </w:rPr>
        <w:t xml:space="preserve"> в случае выявления в ходе совместных проверок фактов нарушений работником (работниками) Подрядчика правил охраны труда, промышленной и пожарной безопасности, производственно-технологической, исполнительской или трудовой дисциплины, повлекших или способных повлечь причинение Заказчику ущерба, потребовать от Подрядчика незамедлительно отстранить такого работника (работников) от работы до устранения нарушений.</w:t>
      </w:r>
    </w:p>
    <w:p w:rsidR="00BE4C83" w:rsidRPr="00671DD1" w:rsidRDefault="00BE4C8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Факт отстранения Подрядчиком работников, допустивших нарушения, от выполнения работ не является основанием для изменения (продления) срока выполнения работ (этапов работ), срока действия Договора.</w:t>
      </w:r>
    </w:p>
    <w:p w:rsidR="00603A16" w:rsidRPr="00671DD1" w:rsidRDefault="00603A16"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 Подрядчик обязан:</w:t>
      </w:r>
    </w:p>
    <w:p w:rsidR="00AB07B8"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603A16" w:rsidRPr="00671DD1">
        <w:rPr>
          <w:rFonts w:ascii="Times New Roman" w:hAnsi="Times New Roman"/>
          <w:color w:val="000000" w:themeColor="text1"/>
          <w:sz w:val="30"/>
          <w:szCs w:val="30"/>
        </w:rPr>
        <w:t xml:space="preserve"> исполнять условия настоящего </w:t>
      </w:r>
      <w:r w:rsidR="007D65C3" w:rsidRPr="00671DD1">
        <w:rPr>
          <w:rFonts w:ascii="Times New Roman" w:hAnsi="Times New Roman"/>
          <w:color w:val="000000" w:themeColor="text1"/>
          <w:sz w:val="30"/>
          <w:szCs w:val="30"/>
        </w:rPr>
        <w:t>Д</w:t>
      </w:r>
      <w:r w:rsidR="00603A16" w:rsidRPr="00671DD1">
        <w:rPr>
          <w:rFonts w:ascii="Times New Roman" w:hAnsi="Times New Roman"/>
          <w:color w:val="000000" w:themeColor="text1"/>
          <w:sz w:val="30"/>
          <w:szCs w:val="30"/>
        </w:rPr>
        <w:t>оговора;</w:t>
      </w:r>
    </w:p>
    <w:p w:rsidR="006815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3.3.2.</w:t>
      </w:r>
      <w:r w:rsidR="0068152F" w:rsidRPr="00671DD1">
        <w:rPr>
          <w:rFonts w:ascii="Times New Roman" w:hAnsi="Times New Roman"/>
          <w:color w:val="000000" w:themeColor="text1"/>
          <w:sz w:val="30"/>
          <w:szCs w:val="30"/>
        </w:rPr>
        <w:t xml:space="preserve"> не передавать без согласия Заказчика проектную документацию (экземпляры, копии) третьим лицам;</w:t>
      </w:r>
    </w:p>
    <w:p w:rsidR="00401FB5" w:rsidRPr="00671DD1" w:rsidRDefault="00D81810" w:rsidP="00C669B7">
      <w:pPr>
        <w:rPr>
          <w:rFonts w:ascii="Times New Roman" w:hAnsi="Times New Roman"/>
          <w:sz w:val="30"/>
          <w:szCs w:val="30"/>
        </w:rPr>
      </w:pPr>
      <w:r w:rsidRPr="00671DD1">
        <w:rPr>
          <w:rFonts w:ascii="Times New Roman" w:hAnsi="Times New Roman"/>
          <w:color w:val="000000" w:themeColor="text1"/>
          <w:sz w:val="30"/>
          <w:szCs w:val="30"/>
        </w:rPr>
        <w:t>3.3.3.</w:t>
      </w:r>
      <w:r w:rsidR="00401FB5" w:rsidRPr="00671DD1">
        <w:rPr>
          <w:rFonts w:ascii="Times New Roman" w:hAnsi="Times New Roman"/>
          <w:color w:val="000000" w:themeColor="text1"/>
          <w:sz w:val="30"/>
          <w:szCs w:val="30"/>
        </w:rPr>
        <w:t xml:space="preserve"> </w:t>
      </w:r>
      <w:r w:rsidR="00401FB5" w:rsidRPr="00671DD1">
        <w:rPr>
          <w:rFonts w:ascii="Times New Roman" w:hAnsi="Times New Roman"/>
          <w:sz w:val="30"/>
          <w:szCs w:val="30"/>
        </w:rPr>
        <w:t xml:space="preserve">передача и использование Сторонами по настоящему договору </w:t>
      </w:r>
      <w:r w:rsidR="00251BD9" w:rsidRPr="00671DD1">
        <w:rPr>
          <w:rFonts w:ascii="Times New Roman" w:hAnsi="Times New Roman"/>
          <w:sz w:val="30"/>
          <w:szCs w:val="30"/>
        </w:rPr>
        <w:t>конфиденциальной информации</w:t>
      </w:r>
      <w:r w:rsidR="00401FB5" w:rsidRPr="00671DD1">
        <w:rPr>
          <w:rFonts w:ascii="Times New Roman" w:hAnsi="Times New Roman"/>
          <w:sz w:val="30"/>
          <w:szCs w:val="30"/>
        </w:rPr>
        <w:t xml:space="preserve"> осуществляются в соответствии с заключенным между Сторонами </w:t>
      </w:r>
      <w:r w:rsidR="00251BD9" w:rsidRPr="00671DD1">
        <w:rPr>
          <w:rFonts w:ascii="Times New Roman" w:hAnsi="Times New Roman"/>
          <w:sz w:val="30"/>
          <w:szCs w:val="30"/>
        </w:rPr>
        <w:t>соглашением о</w:t>
      </w:r>
      <w:r w:rsidR="00401FB5" w:rsidRPr="00671DD1">
        <w:rPr>
          <w:rFonts w:ascii="Times New Roman" w:hAnsi="Times New Roman"/>
          <w:sz w:val="30"/>
          <w:szCs w:val="30"/>
        </w:rPr>
        <w:t xml:space="preserve"> конфиденциальности;</w:t>
      </w:r>
      <w:r w:rsidR="00401FB5" w:rsidRPr="00671DD1">
        <w:rPr>
          <w:rFonts w:ascii="Times New Roman" w:eastAsia="Times New Roman" w:hAnsi="Times New Roman"/>
          <w:sz w:val="30"/>
          <w:szCs w:val="30"/>
        </w:rPr>
        <w:t xml:space="preserve"> </w:t>
      </w:r>
    </w:p>
    <w:p w:rsidR="00D82202"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3.3.4.</w:t>
      </w:r>
      <w:r w:rsidR="00D82202" w:rsidRPr="00671DD1">
        <w:rPr>
          <w:rFonts w:ascii="Times New Roman" w:hAnsi="Times New Roman"/>
          <w:color w:val="000000" w:themeColor="text1"/>
          <w:sz w:val="30"/>
          <w:szCs w:val="30"/>
        </w:rPr>
        <w:t xml:space="preserve"> предоставить Заказчику сведения по полной цепочке собственников Подрядчика, включая бенефициаров (в том числе конечных);</w:t>
      </w:r>
    </w:p>
    <w:p w:rsidR="00D82202"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3.3.5.</w:t>
      </w:r>
      <w:r w:rsidR="00D82202" w:rsidRPr="00671DD1">
        <w:rPr>
          <w:rFonts w:ascii="Times New Roman" w:hAnsi="Times New Roman"/>
          <w:color w:val="000000" w:themeColor="text1"/>
          <w:sz w:val="30"/>
          <w:szCs w:val="30"/>
        </w:rPr>
        <w:t xml:space="preserve"> 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w:t>
      </w:r>
      <w:r w:rsidR="00BF7F73" w:rsidRPr="00671DD1">
        <w:rPr>
          <w:rFonts w:ascii="Times New Roman" w:hAnsi="Times New Roman"/>
          <w:color w:val="000000" w:themeColor="text1"/>
          <w:sz w:val="30"/>
          <w:szCs w:val="30"/>
        </w:rPr>
        <w:t xml:space="preserve"> в службу</w:t>
      </w:r>
      <w:r w:rsidR="00D82202" w:rsidRPr="00671DD1">
        <w:rPr>
          <w:rFonts w:ascii="Times New Roman" w:hAnsi="Times New Roman"/>
          <w:color w:val="000000" w:themeColor="text1"/>
          <w:sz w:val="30"/>
          <w:szCs w:val="30"/>
        </w:rPr>
        <w:t xml:space="preserve"> </w:t>
      </w:r>
      <w:r w:rsidR="00D82202" w:rsidRPr="00671DD1">
        <w:rPr>
          <w:rFonts w:ascii="Times New Roman" w:hAnsi="Times New Roman"/>
          <w:color w:val="000000" w:themeColor="text1"/>
          <w:sz w:val="30"/>
          <w:szCs w:val="30"/>
          <w:u w:val="single"/>
        </w:rPr>
        <w:t>организации реконструкции и строительства основных фондов</w:t>
      </w:r>
      <w:r w:rsidR="00D05F74" w:rsidRPr="00671DD1">
        <w:rPr>
          <w:rFonts w:ascii="Times New Roman" w:hAnsi="Times New Roman"/>
          <w:color w:val="000000" w:themeColor="text1"/>
          <w:sz w:val="30"/>
          <w:szCs w:val="30"/>
          <w:u w:val="single"/>
        </w:rPr>
        <w:t xml:space="preserve"> </w:t>
      </w:r>
      <w:r w:rsidR="00D82202" w:rsidRPr="00671DD1">
        <w:rPr>
          <w:rFonts w:ascii="Times New Roman" w:hAnsi="Times New Roman"/>
          <w:color w:val="000000" w:themeColor="text1"/>
          <w:sz w:val="30"/>
          <w:szCs w:val="30"/>
        </w:rPr>
        <w:t>О</w:t>
      </w:r>
      <w:r w:rsidR="00B32332" w:rsidRPr="00671DD1">
        <w:rPr>
          <w:rFonts w:ascii="Times New Roman" w:hAnsi="Times New Roman"/>
          <w:color w:val="000000" w:themeColor="text1"/>
          <w:sz w:val="30"/>
          <w:szCs w:val="30"/>
        </w:rPr>
        <w:t xml:space="preserve">ткрытого акционерного общества </w:t>
      </w:r>
      <w:r w:rsidR="00D82202" w:rsidRPr="00671DD1">
        <w:rPr>
          <w:rFonts w:ascii="Times New Roman" w:hAnsi="Times New Roman"/>
          <w:color w:val="000000" w:themeColor="text1"/>
          <w:sz w:val="30"/>
          <w:szCs w:val="30"/>
        </w:rPr>
        <w:t xml:space="preserve">"Газпром </w:t>
      </w:r>
      <w:proofErr w:type="spellStart"/>
      <w:r w:rsidR="00D82202" w:rsidRPr="00671DD1">
        <w:rPr>
          <w:rFonts w:ascii="Times New Roman" w:hAnsi="Times New Roman"/>
          <w:color w:val="000000" w:themeColor="text1"/>
          <w:sz w:val="30"/>
          <w:szCs w:val="30"/>
        </w:rPr>
        <w:t>трансгаз</w:t>
      </w:r>
      <w:proofErr w:type="spellEnd"/>
      <w:r w:rsidR="00D82202" w:rsidRPr="00671DD1">
        <w:rPr>
          <w:rFonts w:ascii="Times New Roman" w:hAnsi="Times New Roman"/>
          <w:color w:val="000000" w:themeColor="text1"/>
          <w:sz w:val="30"/>
          <w:szCs w:val="30"/>
        </w:rPr>
        <w:t xml:space="preserve"> Беларусь" информацию об изменениях по адресу электронной почты </w:t>
      </w:r>
      <w:r w:rsidR="00156C10" w:rsidRPr="00671DD1">
        <w:rPr>
          <w:rFonts w:ascii="Times New Roman" w:hAnsi="Times New Roman"/>
          <w:color w:val="000000" w:themeColor="text1"/>
          <w:sz w:val="30"/>
          <w:szCs w:val="30"/>
        </w:rPr>
        <w:t>v.kupratsevich@btg.by</w:t>
      </w:r>
      <w:r w:rsidR="003F40A8" w:rsidRPr="00671DD1">
        <w:rPr>
          <w:rFonts w:ascii="Times New Roman" w:hAnsi="Times New Roman"/>
          <w:color w:val="000000" w:themeColor="text1"/>
          <w:sz w:val="30"/>
          <w:szCs w:val="30"/>
        </w:rPr>
        <w:t xml:space="preserve"> </w:t>
      </w:r>
      <w:r w:rsidR="00D82202" w:rsidRPr="00671DD1">
        <w:rPr>
          <w:rFonts w:ascii="Times New Roman" w:hAnsi="Times New Roman"/>
          <w:color w:val="000000" w:themeColor="text1"/>
          <w:sz w:val="30"/>
          <w:szCs w:val="30"/>
        </w:rPr>
        <w:t xml:space="preserve">в течение </w:t>
      </w:r>
      <w:r w:rsidR="00BF7F73" w:rsidRPr="00671DD1">
        <w:rPr>
          <w:rFonts w:ascii="Times New Roman" w:hAnsi="Times New Roman"/>
          <w:color w:val="000000" w:themeColor="text1"/>
          <w:sz w:val="30"/>
          <w:szCs w:val="30"/>
        </w:rPr>
        <w:t>3</w:t>
      </w:r>
      <w:r w:rsidR="00D82202" w:rsidRPr="00671DD1">
        <w:rPr>
          <w:rFonts w:ascii="Times New Roman" w:hAnsi="Times New Roman"/>
          <w:color w:val="000000" w:themeColor="text1"/>
          <w:sz w:val="30"/>
          <w:szCs w:val="30"/>
        </w:rPr>
        <w:t xml:space="preserve"> (трех) календарных дней после таких изменений, с подтверждением соответствующими документами;</w:t>
      </w:r>
    </w:p>
    <w:p w:rsidR="001D5300" w:rsidRPr="00671DD1" w:rsidRDefault="00D81810" w:rsidP="00C669B7">
      <w:pPr>
        <w:pStyle w:val="a4"/>
        <w:ind w:left="0" w:firstLine="709"/>
        <w:jc w:val="both"/>
        <w:rPr>
          <w:color w:val="000000" w:themeColor="text1"/>
          <w:sz w:val="30"/>
          <w:szCs w:val="30"/>
        </w:rPr>
      </w:pPr>
      <w:r w:rsidRPr="00671DD1">
        <w:rPr>
          <w:color w:val="000000" w:themeColor="text1"/>
          <w:sz w:val="30"/>
          <w:szCs w:val="30"/>
        </w:rPr>
        <w:t>3.3.6.</w:t>
      </w:r>
      <w:r w:rsidR="00AB07B8" w:rsidRPr="00671DD1">
        <w:rPr>
          <w:color w:val="000000" w:themeColor="text1"/>
          <w:sz w:val="30"/>
          <w:szCs w:val="30"/>
        </w:rPr>
        <w:t xml:space="preserve"> </w:t>
      </w:r>
      <w:r w:rsidR="00AB2223" w:rsidRPr="00671DD1">
        <w:rPr>
          <w:color w:val="000000" w:themeColor="text1"/>
          <w:sz w:val="30"/>
          <w:szCs w:val="30"/>
        </w:rPr>
        <w:t>в течение</w:t>
      </w:r>
      <w:r w:rsidR="001D5300" w:rsidRPr="00671DD1">
        <w:rPr>
          <w:color w:val="000000" w:themeColor="text1"/>
          <w:sz w:val="30"/>
          <w:szCs w:val="30"/>
        </w:rPr>
        <w:t xml:space="preserve"> </w:t>
      </w:r>
      <w:r w:rsidR="00BF7F73" w:rsidRPr="00671DD1">
        <w:rPr>
          <w:color w:val="000000" w:themeColor="text1"/>
          <w:sz w:val="30"/>
          <w:szCs w:val="30"/>
        </w:rPr>
        <w:t>1</w:t>
      </w:r>
      <w:r w:rsidR="001D5300" w:rsidRPr="00671DD1">
        <w:rPr>
          <w:color w:val="000000" w:themeColor="text1"/>
          <w:sz w:val="30"/>
          <w:szCs w:val="30"/>
        </w:rPr>
        <w:t>5 (пят</w:t>
      </w:r>
      <w:r w:rsidR="00BF7F73" w:rsidRPr="00671DD1">
        <w:rPr>
          <w:color w:val="000000" w:themeColor="text1"/>
          <w:sz w:val="30"/>
          <w:szCs w:val="30"/>
        </w:rPr>
        <w:t>надцати</w:t>
      </w:r>
      <w:r w:rsidR="001D5300" w:rsidRPr="00671DD1">
        <w:rPr>
          <w:color w:val="000000" w:themeColor="text1"/>
          <w:sz w:val="30"/>
          <w:szCs w:val="30"/>
        </w:rPr>
        <w:t>) дней после подписания договора на выполнени</w:t>
      </w:r>
      <w:r w:rsidR="007A307C" w:rsidRPr="00671DD1">
        <w:rPr>
          <w:color w:val="000000" w:themeColor="text1"/>
          <w:sz w:val="30"/>
          <w:szCs w:val="30"/>
        </w:rPr>
        <w:t>е</w:t>
      </w:r>
      <w:r w:rsidR="001D5300" w:rsidRPr="00671DD1">
        <w:rPr>
          <w:color w:val="000000" w:themeColor="text1"/>
          <w:sz w:val="30"/>
          <w:szCs w:val="30"/>
        </w:rPr>
        <w:t xml:space="preserve"> работ </w:t>
      </w:r>
      <w:r w:rsidR="00BA2E8C" w:rsidRPr="00671DD1">
        <w:rPr>
          <w:color w:val="000000" w:themeColor="text1"/>
          <w:sz w:val="30"/>
          <w:szCs w:val="30"/>
        </w:rPr>
        <w:t>разработать и согласовать</w:t>
      </w:r>
      <w:r w:rsidR="001B5196" w:rsidRPr="00671DD1">
        <w:rPr>
          <w:color w:val="000000" w:themeColor="text1"/>
          <w:sz w:val="30"/>
          <w:szCs w:val="30"/>
        </w:rPr>
        <w:t xml:space="preserve"> </w:t>
      </w:r>
      <w:r w:rsidR="00200E20" w:rsidRPr="00671DD1">
        <w:rPr>
          <w:color w:val="000000" w:themeColor="text1"/>
          <w:sz w:val="30"/>
          <w:szCs w:val="30"/>
        </w:rPr>
        <w:t>проект</w:t>
      </w:r>
      <w:r w:rsidR="001D5300" w:rsidRPr="00671DD1">
        <w:rPr>
          <w:color w:val="000000" w:themeColor="text1"/>
          <w:sz w:val="30"/>
          <w:szCs w:val="30"/>
        </w:rPr>
        <w:t xml:space="preserve"> произ</w:t>
      </w:r>
      <w:r w:rsidR="00BF7F73" w:rsidRPr="00671DD1">
        <w:rPr>
          <w:color w:val="000000" w:themeColor="text1"/>
          <w:sz w:val="30"/>
          <w:szCs w:val="30"/>
        </w:rPr>
        <w:t>водства работ (ППР) по объекту</w:t>
      </w:r>
      <w:r w:rsidR="00251BD9" w:rsidRPr="00671DD1">
        <w:rPr>
          <w:color w:val="000000" w:themeColor="text1"/>
          <w:sz w:val="30"/>
          <w:szCs w:val="30"/>
        </w:rPr>
        <w:t xml:space="preserve"> с указанием</w:t>
      </w:r>
      <w:r w:rsidR="00BA2E8C" w:rsidRPr="00671DD1">
        <w:rPr>
          <w:color w:val="000000" w:themeColor="text1"/>
          <w:sz w:val="30"/>
          <w:szCs w:val="30"/>
        </w:rPr>
        <w:t xml:space="preserve"> </w:t>
      </w:r>
      <w:r w:rsidR="00251BD9" w:rsidRPr="00671DD1">
        <w:rPr>
          <w:color w:val="000000" w:themeColor="text1"/>
          <w:sz w:val="30"/>
          <w:szCs w:val="30"/>
        </w:rPr>
        <w:t>спис</w:t>
      </w:r>
      <w:r w:rsidR="001D5300" w:rsidRPr="00671DD1">
        <w:rPr>
          <w:color w:val="000000" w:themeColor="text1"/>
          <w:sz w:val="30"/>
          <w:szCs w:val="30"/>
        </w:rPr>
        <w:t>к</w:t>
      </w:r>
      <w:r w:rsidR="00251BD9" w:rsidRPr="00671DD1">
        <w:rPr>
          <w:color w:val="000000" w:themeColor="text1"/>
          <w:sz w:val="30"/>
          <w:szCs w:val="30"/>
        </w:rPr>
        <w:t>а</w:t>
      </w:r>
      <w:r w:rsidR="001D5300" w:rsidRPr="00671DD1">
        <w:rPr>
          <w:color w:val="000000" w:themeColor="text1"/>
          <w:sz w:val="30"/>
          <w:szCs w:val="30"/>
        </w:rPr>
        <w:t xml:space="preserve"> </w:t>
      </w:r>
      <w:r w:rsidR="00CB4939" w:rsidRPr="00671DD1">
        <w:rPr>
          <w:color w:val="000000" w:themeColor="text1"/>
          <w:sz w:val="30"/>
          <w:szCs w:val="30"/>
        </w:rPr>
        <w:t>субподрядных организаций,</w:t>
      </w:r>
      <w:r w:rsidR="001D5300" w:rsidRPr="00671DD1">
        <w:rPr>
          <w:color w:val="000000" w:themeColor="text1"/>
          <w:sz w:val="30"/>
          <w:szCs w:val="30"/>
        </w:rPr>
        <w:t xml:space="preserve"> </w:t>
      </w:r>
      <w:r w:rsidR="001D5300" w:rsidRPr="00671DD1">
        <w:rPr>
          <w:color w:val="000000" w:themeColor="text1"/>
          <w:sz w:val="30"/>
          <w:szCs w:val="30"/>
        </w:rPr>
        <w:lastRenderedPageBreak/>
        <w:t xml:space="preserve">задействованных </w:t>
      </w:r>
      <w:r w:rsidR="00251BD9" w:rsidRPr="00671DD1">
        <w:rPr>
          <w:color w:val="000000" w:themeColor="text1"/>
          <w:sz w:val="30"/>
          <w:szCs w:val="30"/>
        </w:rPr>
        <w:t>при выполнении строительных работ</w:t>
      </w:r>
      <w:r w:rsidR="001D5300" w:rsidRPr="00671DD1">
        <w:rPr>
          <w:color w:val="000000" w:themeColor="text1"/>
          <w:sz w:val="30"/>
          <w:szCs w:val="30"/>
        </w:rPr>
        <w:t xml:space="preserve"> (в случае необходимости)</w:t>
      </w:r>
      <w:r w:rsidR="00BA2E8C" w:rsidRPr="00671DD1">
        <w:rPr>
          <w:color w:val="000000" w:themeColor="text1"/>
          <w:sz w:val="30"/>
          <w:szCs w:val="30"/>
        </w:rPr>
        <w:t xml:space="preserve"> с Заказчиком</w:t>
      </w:r>
      <w:r w:rsidR="009A5FC5" w:rsidRPr="00671DD1">
        <w:rPr>
          <w:color w:val="000000" w:themeColor="text1"/>
          <w:sz w:val="30"/>
          <w:szCs w:val="30"/>
        </w:rPr>
        <w:t>;</w:t>
      </w:r>
    </w:p>
    <w:p w:rsidR="00200E20"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3.3.7.</w:t>
      </w:r>
      <w:r w:rsidR="00603A16" w:rsidRPr="00671DD1">
        <w:rPr>
          <w:rFonts w:ascii="Times New Roman" w:hAnsi="Times New Roman"/>
          <w:color w:val="000000" w:themeColor="text1"/>
          <w:sz w:val="30"/>
          <w:szCs w:val="30"/>
        </w:rPr>
        <w:t> </w:t>
      </w:r>
      <w:r w:rsidR="008006EB" w:rsidRPr="00671DD1">
        <w:rPr>
          <w:rFonts w:ascii="Times New Roman" w:hAnsi="Times New Roman"/>
          <w:color w:val="000000" w:themeColor="text1"/>
          <w:sz w:val="30"/>
          <w:szCs w:val="30"/>
        </w:rPr>
        <w:t>обеспечить выполнение работ в соответствии</w:t>
      </w:r>
      <w:r w:rsidR="00603A16" w:rsidRPr="00671DD1">
        <w:rPr>
          <w:rFonts w:ascii="Times New Roman" w:hAnsi="Times New Roman"/>
          <w:color w:val="000000" w:themeColor="text1"/>
          <w:sz w:val="30"/>
          <w:szCs w:val="30"/>
        </w:rPr>
        <w:t xml:space="preserve"> </w:t>
      </w:r>
      <w:r w:rsidR="008006EB" w:rsidRPr="00671DD1">
        <w:rPr>
          <w:rFonts w:ascii="Times New Roman" w:hAnsi="Times New Roman"/>
          <w:color w:val="000000" w:themeColor="text1"/>
          <w:sz w:val="30"/>
          <w:szCs w:val="30"/>
        </w:rPr>
        <w:t>с требованиями</w:t>
      </w:r>
      <w:r w:rsidR="00200E20" w:rsidRPr="00671DD1">
        <w:rPr>
          <w:rFonts w:ascii="Times New Roman" w:hAnsi="Times New Roman"/>
          <w:color w:val="000000" w:themeColor="text1"/>
          <w:sz w:val="30"/>
          <w:szCs w:val="30"/>
        </w:rPr>
        <w:t>:</w:t>
      </w:r>
    </w:p>
    <w:p w:rsidR="00A50DBD" w:rsidRPr="00671DD1" w:rsidRDefault="00200E2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а)</w:t>
      </w:r>
      <w:r w:rsidR="00603A16" w:rsidRPr="00671DD1">
        <w:rPr>
          <w:rFonts w:ascii="Times New Roman" w:hAnsi="Times New Roman"/>
          <w:color w:val="000000" w:themeColor="text1"/>
          <w:sz w:val="30"/>
          <w:szCs w:val="30"/>
        </w:rPr>
        <w:t xml:space="preserve"> нормативных правовых актов</w:t>
      </w:r>
      <w:r w:rsidRPr="00671DD1">
        <w:rPr>
          <w:rFonts w:ascii="Times New Roman" w:hAnsi="Times New Roman"/>
          <w:color w:val="000000" w:themeColor="text1"/>
          <w:sz w:val="30"/>
          <w:szCs w:val="30"/>
        </w:rPr>
        <w:t xml:space="preserve"> Республики Беларусь</w:t>
      </w:r>
      <w:r w:rsidR="00063D18" w:rsidRPr="00671DD1">
        <w:rPr>
          <w:rFonts w:ascii="Times New Roman" w:hAnsi="Times New Roman"/>
          <w:color w:val="000000" w:themeColor="text1"/>
          <w:sz w:val="30"/>
          <w:szCs w:val="30"/>
        </w:rPr>
        <w:t xml:space="preserve">, в том числе </w:t>
      </w:r>
      <w:r w:rsidR="00603A16" w:rsidRPr="00671DD1">
        <w:rPr>
          <w:rFonts w:ascii="Times New Roman" w:hAnsi="Times New Roman"/>
          <w:color w:val="000000" w:themeColor="text1"/>
          <w:sz w:val="30"/>
          <w:szCs w:val="30"/>
        </w:rPr>
        <w:t>технических нормативных правовых</w:t>
      </w:r>
      <w:r w:rsidR="00BF772F" w:rsidRPr="00671DD1">
        <w:rPr>
          <w:rFonts w:ascii="Times New Roman" w:hAnsi="Times New Roman"/>
          <w:color w:val="000000" w:themeColor="text1"/>
          <w:sz w:val="30"/>
          <w:szCs w:val="30"/>
        </w:rPr>
        <w:t xml:space="preserve"> актов</w:t>
      </w:r>
      <w:r w:rsidR="00A50DBD" w:rsidRPr="00671DD1">
        <w:rPr>
          <w:rFonts w:ascii="Times New Roman" w:hAnsi="Times New Roman"/>
          <w:color w:val="000000" w:themeColor="text1"/>
          <w:sz w:val="30"/>
          <w:szCs w:val="30"/>
        </w:rPr>
        <w:t>;</w:t>
      </w:r>
    </w:p>
    <w:p w:rsidR="00A50DBD" w:rsidRPr="00671DD1" w:rsidRDefault="00BF772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б</w:t>
      </w:r>
      <w:r w:rsidR="00A50DBD" w:rsidRPr="00671DD1">
        <w:rPr>
          <w:rFonts w:ascii="Times New Roman" w:hAnsi="Times New Roman"/>
          <w:color w:val="000000" w:themeColor="text1"/>
          <w:sz w:val="30"/>
          <w:szCs w:val="30"/>
        </w:rPr>
        <w:t xml:space="preserve">) </w:t>
      </w:r>
      <w:r w:rsidR="00603A16" w:rsidRPr="00671DD1">
        <w:rPr>
          <w:rFonts w:ascii="Times New Roman" w:hAnsi="Times New Roman"/>
          <w:color w:val="000000" w:themeColor="text1"/>
          <w:sz w:val="30"/>
          <w:szCs w:val="30"/>
        </w:rPr>
        <w:t>проект</w:t>
      </w:r>
      <w:r w:rsidR="00FA399C" w:rsidRPr="00671DD1">
        <w:rPr>
          <w:rFonts w:ascii="Times New Roman" w:hAnsi="Times New Roman"/>
          <w:color w:val="000000" w:themeColor="text1"/>
          <w:sz w:val="30"/>
          <w:szCs w:val="30"/>
        </w:rPr>
        <w:t>ной документаци</w:t>
      </w:r>
      <w:r w:rsidRPr="00671DD1">
        <w:rPr>
          <w:rFonts w:ascii="Times New Roman" w:hAnsi="Times New Roman"/>
          <w:color w:val="000000" w:themeColor="text1"/>
          <w:sz w:val="30"/>
          <w:szCs w:val="30"/>
        </w:rPr>
        <w:t>и</w:t>
      </w:r>
      <w:r w:rsidR="00FA399C" w:rsidRPr="00671DD1">
        <w:rPr>
          <w:rFonts w:ascii="Times New Roman" w:hAnsi="Times New Roman"/>
          <w:color w:val="000000" w:themeColor="text1"/>
          <w:sz w:val="30"/>
          <w:szCs w:val="30"/>
        </w:rPr>
        <w:t>;</w:t>
      </w:r>
    </w:p>
    <w:p w:rsidR="004D5036" w:rsidRPr="00671DD1" w:rsidRDefault="00BF772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в</w:t>
      </w:r>
      <w:r w:rsidR="00A50DBD"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xml:space="preserve"> </w:t>
      </w:r>
      <w:r w:rsidR="00A50DBD" w:rsidRPr="00671DD1">
        <w:rPr>
          <w:rFonts w:ascii="Times New Roman" w:hAnsi="Times New Roman"/>
          <w:color w:val="000000" w:themeColor="text1"/>
          <w:sz w:val="30"/>
          <w:szCs w:val="30"/>
        </w:rPr>
        <w:t>стандарт</w:t>
      </w:r>
      <w:r w:rsidRPr="00671DD1">
        <w:rPr>
          <w:rFonts w:ascii="Times New Roman" w:hAnsi="Times New Roman"/>
          <w:color w:val="000000" w:themeColor="text1"/>
          <w:sz w:val="30"/>
          <w:szCs w:val="30"/>
        </w:rPr>
        <w:t>ов</w:t>
      </w:r>
      <w:r w:rsidR="00A50DBD" w:rsidRPr="00671DD1">
        <w:rPr>
          <w:rFonts w:ascii="Times New Roman" w:hAnsi="Times New Roman"/>
          <w:color w:val="000000" w:themeColor="text1"/>
          <w:sz w:val="30"/>
          <w:szCs w:val="30"/>
        </w:rPr>
        <w:t xml:space="preserve"> организации</w:t>
      </w:r>
      <w:r w:rsidR="00546EF9" w:rsidRPr="00671DD1">
        <w:rPr>
          <w:rFonts w:ascii="Times New Roman" w:hAnsi="Times New Roman"/>
          <w:color w:val="000000" w:themeColor="text1"/>
          <w:sz w:val="30"/>
          <w:szCs w:val="30"/>
        </w:rPr>
        <w:t xml:space="preserve"> (размещены на сайте </w:t>
      </w:r>
      <w:hyperlink r:id="rId8" w:history="1">
        <w:r w:rsidR="007B0D7E" w:rsidRPr="00671DD1">
          <w:rPr>
            <w:rStyle w:val="af1"/>
            <w:sz w:val="30"/>
            <w:szCs w:val="30"/>
            <w:lang w:val="en-US"/>
          </w:rPr>
          <w:t>www</w:t>
        </w:r>
        <w:r w:rsidR="007B0D7E" w:rsidRPr="00671DD1">
          <w:rPr>
            <w:rStyle w:val="af1"/>
            <w:sz w:val="30"/>
            <w:szCs w:val="30"/>
          </w:rPr>
          <w:t>.</w:t>
        </w:r>
        <w:proofErr w:type="spellStart"/>
        <w:r w:rsidR="007B0D7E" w:rsidRPr="00671DD1">
          <w:rPr>
            <w:rStyle w:val="af1"/>
            <w:sz w:val="30"/>
            <w:szCs w:val="30"/>
            <w:lang w:val="en-US"/>
          </w:rPr>
          <w:t>gtb</w:t>
        </w:r>
        <w:proofErr w:type="spellEnd"/>
        <w:r w:rsidR="007B0D7E" w:rsidRPr="00671DD1">
          <w:rPr>
            <w:rStyle w:val="af1"/>
            <w:sz w:val="30"/>
            <w:szCs w:val="30"/>
          </w:rPr>
          <w:t>.</w:t>
        </w:r>
        <w:r w:rsidR="007B0D7E" w:rsidRPr="00671DD1">
          <w:rPr>
            <w:rStyle w:val="af1"/>
            <w:sz w:val="30"/>
            <w:szCs w:val="30"/>
            <w:lang w:val="en-US"/>
          </w:rPr>
          <w:t>by</w:t>
        </w:r>
      </w:hyperlink>
      <w:proofErr w:type="gramStart"/>
      <w:r w:rsidR="00546EF9" w:rsidRPr="00671DD1">
        <w:rPr>
          <w:rFonts w:ascii="Times New Roman" w:hAnsi="Times New Roman"/>
          <w:color w:val="000000" w:themeColor="text1"/>
          <w:sz w:val="30"/>
          <w:szCs w:val="30"/>
        </w:rPr>
        <w:t>)</w:t>
      </w:r>
      <w:r w:rsidR="00A50DBD" w:rsidRPr="00671DD1">
        <w:rPr>
          <w:rFonts w:ascii="Times New Roman" w:hAnsi="Times New Roman"/>
          <w:color w:val="000000" w:themeColor="text1"/>
          <w:sz w:val="30"/>
          <w:szCs w:val="30"/>
        </w:rPr>
        <w:t xml:space="preserve">, </w:t>
      </w:r>
      <w:r w:rsidR="00C669B7" w:rsidRPr="00671DD1">
        <w:rPr>
          <w:rFonts w:ascii="Times New Roman" w:hAnsi="Times New Roman"/>
          <w:color w:val="000000" w:themeColor="text1"/>
          <w:sz w:val="30"/>
          <w:szCs w:val="30"/>
        </w:rPr>
        <w:t xml:space="preserve">  </w:t>
      </w:r>
      <w:proofErr w:type="gramEnd"/>
      <w:r w:rsidR="00C669B7" w:rsidRPr="00671DD1">
        <w:rPr>
          <w:rFonts w:ascii="Times New Roman" w:hAnsi="Times New Roman"/>
          <w:color w:val="000000" w:themeColor="text1"/>
          <w:sz w:val="30"/>
          <w:szCs w:val="30"/>
        </w:rPr>
        <w:t xml:space="preserve">                   </w:t>
      </w:r>
      <w:r w:rsidR="00A50DBD" w:rsidRPr="00671DD1">
        <w:rPr>
          <w:rFonts w:ascii="Times New Roman" w:hAnsi="Times New Roman"/>
          <w:color w:val="000000" w:themeColor="text1"/>
          <w:sz w:val="30"/>
          <w:szCs w:val="30"/>
        </w:rPr>
        <w:t>а именно</w:t>
      </w:r>
      <w:r w:rsidR="004D5036" w:rsidRPr="00671DD1">
        <w:rPr>
          <w:rFonts w:ascii="Times New Roman" w:hAnsi="Times New Roman"/>
          <w:color w:val="000000" w:themeColor="text1"/>
          <w:sz w:val="30"/>
          <w:szCs w:val="30"/>
        </w:rPr>
        <w:t>:</w:t>
      </w:r>
    </w:p>
    <w:p w:rsidR="00A46A54" w:rsidRPr="00671DD1" w:rsidRDefault="00A46A54" w:rsidP="00C669B7">
      <w:pPr>
        <w:pStyle w:val="a4"/>
        <w:tabs>
          <w:tab w:val="left" w:pos="1134"/>
        </w:tabs>
        <w:ind w:left="0" w:firstLine="709"/>
        <w:jc w:val="both"/>
        <w:rPr>
          <w:color w:val="000000" w:themeColor="text1"/>
          <w:sz w:val="30"/>
          <w:szCs w:val="30"/>
        </w:rPr>
      </w:pPr>
      <w:r w:rsidRPr="00671DD1">
        <w:rPr>
          <w:color w:val="000000" w:themeColor="text1"/>
          <w:sz w:val="30"/>
          <w:szCs w:val="30"/>
        </w:rPr>
        <w:t xml:space="preserve">- Политика ОАО «Газпром </w:t>
      </w:r>
      <w:proofErr w:type="spellStart"/>
      <w:r w:rsidRPr="00671DD1">
        <w:rPr>
          <w:color w:val="000000" w:themeColor="text1"/>
          <w:sz w:val="30"/>
          <w:szCs w:val="30"/>
        </w:rPr>
        <w:t>трансгаз</w:t>
      </w:r>
      <w:proofErr w:type="spellEnd"/>
      <w:r w:rsidRPr="00671DD1">
        <w:rPr>
          <w:color w:val="000000" w:themeColor="text1"/>
          <w:sz w:val="30"/>
          <w:szCs w:val="30"/>
        </w:rPr>
        <w:t xml:space="preserve"> Беларусь»</w:t>
      </w:r>
      <w:r w:rsidR="005F17E8" w:rsidRPr="00671DD1">
        <w:rPr>
          <w:color w:val="000000" w:themeColor="text1"/>
          <w:sz w:val="30"/>
          <w:szCs w:val="30"/>
        </w:rPr>
        <w:t xml:space="preserve"> в области производственной безопасности</w:t>
      </w:r>
      <w:r w:rsidR="007B0D7E" w:rsidRPr="00671DD1">
        <w:rPr>
          <w:color w:val="000000" w:themeColor="text1"/>
          <w:sz w:val="30"/>
          <w:szCs w:val="30"/>
        </w:rPr>
        <w:t xml:space="preserve"> и</w:t>
      </w:r>
      <w:r w:rsidR="005F17E8" w:rsidRPr="00671DD1">
        <w:rPr>
          <w:color w:val="000000" w:themeColor="text1"/>
          <w:sz w:val="30"/>
          <w:szCs w:val="30"/>
        </w:rPr>
        <w:t xml:space="preserve"> профессионального здоровья</w:t>
      </w:r>
      <w:r w:rsidR="007B0D7E" w:rsidRPr="00671DD1">
        <w:rPr>
          <w:color w:val="000000" w:themeColor="text1"/>
          <w:sz w:val="30"/>
          <w:szCs w:val="30"/>
        </w:rPr>
        <w:t xml:space="preserve"> от 27.12.2021 №290</w:t>
      </w:r>
      <w:r w:rsidRPr="00671DD1">
        <w:rPr>
          <w:color w:val="000000" w:themeColor="text1"/>
          <w:sz w:val="30"/>
          <w:szCs w:val="30"/>
        </w:rPr>
        <w:t>;</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file"/>
          <w:sz w:val="30"/>
          <w:szCs w:val="30"/>
        </w:rPr>
        <w:t xml:space="preserve">- </w:t>
      </w:r>
      <w:hyperlink r:id="rId9" w:tgtFrame="_blank" w:history="1">
        <w:r w:rsidRPr="00671DD1">
          <w:rPr>
            <w:rStyle w:val="af1"/>
            <w:color w:val="auto"/>
            <w:sz w:val="30"/>
            <w:szCs w:val="30"/>
            <w:u w:val="none"/>
          </w:rPr>
          <w:t>СТП СФШИ.01.26–2012 «Магистральные газопроводы. Сварка труб. Порядок организации и проведения»</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0" w:tgtFrame="_blank" w:history="1">
        <w:r w:rsidRPr="00671DD1">
          <w:rPr>
            <w:rStyle w:val="af1"/>
            <w:color w:val="auto"/>
            <w:sz w:val="30"/>
            <w:szCs w:val="30"/>
            <w:u w:val="none"/>
          </w:rPr>
          <w:t>СТП СФШИ.01.27–2012 «Магистральные газопроводы. Ремонт труб и сварных соединений действующих газопроводов. Порядок организации и проведения»;</w:t>
        </w:r>
      </w:hyperlink>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11" w:tgtFrame="_blank" w:history="1">
        <w:r w:rsidRPr="00671DD1">
          <w:rPr>
            <w:rStyle w:val="af1"/>
            <w:color w:val="auto"/>
            <w:sz w:val="30"/>
            <w:szCs w:val="30"/>
            <w:u w:val="none"/>
          </w:rPr>
          <w:t xml:space="preserve">СТП СФШИ.01.29–2017 «Порядок допуска подрядных организаций для выполнения работ на объектах ОАО «Газпром </w:t>
        </w:r>
        <w:proofErr w:type="spellStart"/>
        <w:r w:rsidRPr="00671DD1">
          <w:rPr>
            <w:rStyle w:val="af1"/>
            <w:color w:val="auto"/>
            <w:sz w:val="30"/>
            <w:szCs w:val="30"/>
            <w:u w:val="none"/>
          </w:rPr>
          <w:t>трансгаз</w:t>
        </w:r>
        <w:proofErr w:type="spellEnd"/>
        <w:r w:rsidRPr="00671DD1">
          <w:rPr>
            <w:rStyle w:val="af1"/>
            <w:color w:val="auto"/>
            <w:sz w:val="30"/>
            <w:szCs w:val="30"/>
            <w:u w:val="none"/>
          </w:rPr>
          <w:t xml:space="preserve"> Беларусь»</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2" w:tgtFrame="_blank" w:history="1">
        <w:r w:rsidRPr="00671DD1">
          <w:rPr>
            <w:rStyle w:val="af1"/>
            <w:color w:val="auto"/>
            <w:sz w:val="30"/>
            <w:szCs w:val="30"/>
            <w:u w:val="none"/>
          </w:rPr>
          <w:t>СТП СФШИ.01.34–2019 «Приемо-сдаточная документация по электромонтажным работам. Порядок оформления»</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3" w:tgtFrame="_blank" w:history="1">
        <w:r w:rsidRPr="00671DD1">
          <w:rPr>
            <w:rStyle w:val="af1"/>
            <w:color w:val="auto"/>
            <w:sz w:val="30"/>
            <w:szCs w:val="30"/>
            <w:u w:val="none"/>
          </w:rPr>
          <w:t>СТП СФШИ.02.39–2021 «Работы в охранных зонах объектов магистральных газопроводов. Порядок организации и проведения»</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14" w:tgtFrame="_blank" w:history="1">
        <w:r w:rsidRPr="00671DD1">
          <w:rPr>
            <w:rStyle w:val="af1"/>
            <w:color w:val="auto"/>
            <w:sz w:val="30"/>
            <w:szCs w:val="30"/>
            <w:u w:val="none"/>
          </w:rPr>
          <w:t>СТП СФШИ.02.123–2020 «Средства автоматизации. Монтажные работы. Порядок организации, проведения и приемки»</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15" w:tgtFrame="_blank" w:history="1">
        <w:r w:rsidRPr="00671DD1">
          <w:rPr>
            <w:rStyle w:val="af1"/>
            <w:color w:val="auto"/>
            <w:sz w:val="30"/>
            <w:szCs w:val="30"/>
            <w:u w:val="none"/>
          </w:rPr>
          <w:t>СТП СФШИ.08.01–202</w:t>
        </w:r>
        <w:r w:rsidR="006C4B8D" w:rsidRPr="00671DD1">
          <w:rPr>
            <w:rStyle w:val="af1"/>
            <w:color w:val="auto"/>
            <w:sz w:val="30"/>
            <w:szCs w:val="30"/>
            <w:u w:val="none"/>
          </w:rPr>
          <w:t>3</w:t>
        </w:r>
        <w:r w:rsidRPr="00671DD1">
          <w:rPr>
            <w:rStyle w:val="af1"/>
            <w:color w:val="auto"/>
            <w:sz w:val="30"/>
            <w:szCs w:val="30"/>
            <w:u w:val="none"/>
          </w:rPr>
          <w:t> «Газоопасные работы. Порядок организации и проведения»</w:t>
        </w:r>
      </w:hyperlink>
      <w:r w:rsidRPr="00671DD1">
        <w:rPr>
          <w:rStyle w:val="af1"/>
          <w:color w:val="auto"/>
          <w:sz w:val="30"/>
          <w:szCs w:val="30"/>
          <w:u w:val="none"/>
        </w:rPr>
        <w:t>;</w:t>
      </w:r>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6" w:tgtFrame="_blank" w:history="1">
        <w:r w:rsidRPr="00671DD1">
          <w:rPr>
            <w:rStyle w:val="af1"/>
            <w:color w:val="auto"/>
            <w:sz w:val="30"/>
            <w:szCs w:val="30"/>
            <w:u w:val="none"/>
          </w:rPr>
          <w:t>СТП СФШИ.08.05–2021 «Огневые работы. Порядок организации и проведения»;</w:t>
        </w:r>
      </w:hyperlink>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7" w:tgtFrame="_blank" w:history="1">
        <w:r w:rsidRPr="00671DD1">
          <w:rPr>
            <w:rStyle w:val="af1"/>
            <w:color w:val="auto"/>
            <w:sz w:val="30"/>
            <w:szCs w:val="30"/>
            <w:u w:val="none"/>
          </w:rPr>
          <w:t>СТП СФШИ.11.20–20</w:t>
        </w:r>
        <w:r w:rsidR="006C4B8D" w:rsidRPr="00671DD1">
          <w:rPr>
            <w:rStyle w:val="af1"/>
            <w:color w:val="auto"/>
            <w:sz w:val="30"/>
            <w:szCs w:val="30"/>
            <w:u w:val="none"/>
          </w:rPr>
          <w:t>23</w:t>
        </w:r>
        <w:r w:rsidRPr="00671DD1">
          <w:rPr>
            <w:rStyle w:val="af1"/>
            <w:color w:val="auto"/>
            <w:sz w:val="30"/>
            <w:szCs w:val="30"/>
            <w:u w:val="none"/>
          </w:rPr>
          <w:t> «Система менеджмента качества. Технический надзор</w:t>
        </w:r>
        <w:r w:rsidR="006C4B8D" w:rsidRPr="00671DD1">
          <w:rPr>
            <w:rStyle w:val="af1"/>
            <w:color w:val="auto"/>
            <w:sz w:val="30"/>
            <w:szCs w:val="30"/>
            <w:u w:val="none"/>
          </w:rPr>
          <w:t>. Организация и порядок проведения.</w:t>
        </w:r>
        <w:r w:rsidRPr="00671DD1">
          <w:rPr>
            <w:rStyle w:val="af1"/>
            <w:color w:val="auto"/>
            <w:sz w:val="30"/>
            <w:szCs w:val="30"/>
            <w:u w:val="none"/>
          </w:rPr>
          <w:t xml:space="preserve"> Документированная процедура»</w:t>
        </w:r>
      </w:hyperlink>
      <w:r w:rsidRPr="00671DD1">
        <w:rPr>
          <w:rStyle w:val="af1"/>
          <w:color w:val="auto"/>
          <w:sz w:val="30"/>
          <w:szCs w:val="30"/>
          <w:u w:val="none"/>
        </w:rPr>
        <w:t>;</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8" w:tgtFrame="_blank" w:history="1">
        <w:r w:rsidRPr="00671DD1">
          <w:rPr>
            <w:rStyle w:val="af1"/>
            <w:color w:val="auto"/>
            <w:sz w:val="30"/>
            <w:szCs w:val="30"/>
            <w:u w:val="none"/>
          </w:rPr>
          <w:t>СТП СФШИ.02.76–2014 «Порядок проведения испытаний магистральных газопроводов и промысловых трубопроводов при строительстве, реконструкции и капитальном ремонте»</w:t>
        </w:r>
      </w:hyperlink>
      <w:r w:rsidRPr="00671DD1">
        <w:rPr>
          <w:rStyle w:val="af1"/>
          <w:color w:val="auto"/>
          <w:sz w:val="30"/>
          <w:szCs w:val="30"/>
          <w:u w:val="none"/>
        </w:rPr>
        <w:t>;</w:t>
      </w:r>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19" w:tgtFrame="_blank" w:history="1">
        <w:r w:rsidRPr="00671DD1">
          <w:rPr>
            <w:rStyle w:val="af1"/>
            <w:color w:val="auto"/>
            <w:sz w:val="30"/>
            <w:szCs w:val="30"/>
            <w:u w:val="none"/>
          </w:rPr>
          <w:t>СТП СФШИ.08.02–2020 «Земляные работы. Порядок организации и проведения»</w:t>
        </w:r>
      </w:hyperlink>
      <w:r w:rsidRPr="00671DD1">
        <w:rPr>
          <w:rStyle w:val="af1"/>
          <w:color w:val="auto"/>
          <w:sz w:val="30"/>
          <w:szCs w:val="30"/>
          <w:u w:val="none"/>
        </w:rPr>
        <w:t>;</w:t>
      </w:r>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20" w:tgtFrame="_blank" w:history="1">
        <w:r w:rsidRPr="00671DD1">
          <w:rPr>
            <w:rStyle w:val="af1"/>
            <w:color w:val="auto"/>
            <w:sz w:val="30"/>
            <w:szCs w:val="30"/>
            <w:u w:val="none"/>
          </w:rPr>
          <w:t>СТП СФШИ.07.01–2021 «Система менеджмента здоровья и безопасности при профессиональной деятельности»</w:t>
        </w:r>
      </w:hyperlink>
      <w:r w:rsidRPr="00671DD1">
        <w:rPr>
          <w:rStyle w:val="af1"/>
          <w:color w:val="auto"/>
          <w:sz w:val="30"/>
          <w:szCs w:val="30"/>
          <w:u w:val="none"/>
        </w:rPr>
        <w:t>;</w:t>
      </w:r>
    </w:p>
    <w:p w:rsidR="00603A16"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3.3.8.</w:t>
      </w:r>
      <w:r w:rsidR="00603A16" w:rsidRPr="00671DD1">
        <w:rPr>
          <w:rFonts w:ascii="Times New Roman" w:hAnsi="Times New Roman"/>
          <w:color w:val="000000" w:themeColor="text1"/>
          <w:sz w:val="30"/>
          <w:szCs w:val="30"/>
        </w:rPr>
        <w:t> выполнять</w:t>
      </w:r>
      <w:r w:rsidR="00E30296" w:rsidRPr="00671DD1">
        <w:rPr>
          <w:rFonts w:ascii="Times New Roman" w:hAnsi="Times New Roman"/>
          <w:color w:val="000000" w:themeColor="text1"/>
          <w:sz w:val="30"/>
          <w:szCs w:val="30"/>
        </w:rPr>
        <w:t xml:space="preserve"> строительные</w:t>
      </w:r>
      <w:r w:rsidR="00603A16" w:rsidRPr="00671DD1">
        <w:rPr>
          <w:rFonts w:ascii="Times New Roman" w:hAnsi="Times New Roman"/>
          <w:color w:val="000000" w:themeColor="text1"/>
          <w:sz w:val="30"/>
          <w:szCs w:val="30"/>
        </w:rPr>
        <w:t xml:space="preserve"> работы в определенные настоящим договором сроки в соответствии с проектной документацией и графиком производства работ (</w:t>
      </w:r>
      <w:r w:rsidR="00EE200A" w:rsidRPr="00671DD1">
        <w:rPr>
          <w:rFonts w:ascii="Times New Roman" w:hAnsi="Times New Roman"/>
          <w:color w:val="000000" w:themeColor="text1"/>
          <w:sz w:val="30"/>
          <w:szCs w:val="30"/>
        </w:rPr>
        <w:t>Приложение </w:t>
      </w:r>
      <w:r w:rsidR="00D35AD2" w:rsidRPr="00671DD1">
        <w:rPr>
          <w:rFonts w:ascii="Times New Roman" w:hAnsi="Times New Roman"/>
          <w:color w:val="000000" w:themeColor="text1"/>
          <w:sz w:val="30"/>
          <w:szCs w:val="30"/>
        </w:rPr>
        <w:t>№</w:t>
      </w:r>
      <w:r w:rsidR="00EE200A" w:rsidRPr="00671DD1">
        <w:rPr>
          <w:rFonts w:ascii="Times New Roman" w:hAnsi="Times New Roman"/>
          <w:color w:val="000000" w:themeColor="text1"/>
          <w:sz w:val="30"/>
          <w:szCs w:val="30"/>
        </w:rPr>
        <w:t>1</w:t>
      </w:r>
      <w:r w:rsidR="00B06D2E" w:rsidRPr="00671DD1">
        <w:rPr>
          <w:rFonts w:ascii="Times New Roman" w:hAnsi="Times New Roman"/>
          <w:iCs/>
          <w:color w:val="000000" w:themeColor="text1"/>
          <w:sz w:val="30"/>
          <w:szCs w:val="30"/>
        </w:rPr>
        <w:t xml:space="preserve"> к настоящему договору)</w:t>
      </w:r>
      <w:r w:rsidR="00603A16" w:rsidRPr="00671DD1">
        <w:rPr>
          <w:rFonts w:ascii="Times New Roman" w:hAnsi="Times New Roman"/>
          <w:color w:val="000000" w:themeColor="text1"/>
          <w:sz w:val="30"/>
          <w:szCs w:val="30"/>
        </w:rPr>
        <w:t>;</w:t>
      </w:r>
    </w:p>
    <w:p w:rsidR="0098375D" w:rsidRPr="00671DD1" w:rsidRDefault="00D81810" w:rsidP="0098375D">
      <w:pPr>
        <w:rPr>
          <w:rFonts w:ascii="Times New Roman" w:hAnsi="Times New Roman"/>
          <w:color w:val="000000" w:themeColor="text1"/>
          <w:sz w:val="30"/>
          <w:szCs w:val="30"/>
        </w:rPr>
      </w:pPr>
      <w:r w:rsidRPr="00671DD1">
        <w:rPr>
          <w:rFonts w:ascii="Times New Roman" w:hAnsi="Times New Roman"/>
          <w:color w:val="000000" w:themeColor="text1"/>
          <w:sz w:val="30"/>
          <w:szCs w:val="30"/>
        </w:rPr>
        <w:t>3.3.9.</w:t>
      </w:r>
      <w:r w:rsidR="00AF2D68" w:rsidRPr="00671DD1">
        <w:rPr>
          <w:rFonts w:ascii="Times New Roman" w:hAnsi="Times New Roman"/>
          <w:color w:val="000000" w:themeColor="text1"/>
          <w:sz w:val="30"/>
          <w:szCs w:val="30"/>
        </w:rPr>
        <w:t xml:space="preserve"> рассмотреть проектную документацию, переданную </w:t>
      </w:r>
      <w:r w:rsidR="001B5196" w:rsidRPr="00671DD1">
        <w:rPr>
          <w:rFonts w:ascii="Times New Roman" w:hAnsi="Times New Roman"/>
          <w:color w:val="000000" w:themeColor="text1"/>
          <w:sz w:val="30"/>
          <w:szCs w:val="30"/>
        </w:rPr>
        <w:t>Заказчиком, в</w:t>
      </w:r>
      <w:r w:rsidR="00B624B9" w:rsidRPr="00671DD1">
        <w:rPr>
          <w:rFonts w:ascii="Times New Roman" w:hAnsi="Times New Roman"/>
          <w:color w:val="000000" w:themeColor="text1"/>
          <w:sz w:val="30"/>
          <w:szCs w:val="30"/>
        </w:rPr>
        <w:t xml:space="preserve"> течение 15 (пятна</w:t>
      </w:r>
      <w:r w:rsidR="00AF2D68" w:rsidRPr="00671DD1">
        <w:rPr>
          <w:rFonts w:ascii="Times New Roman" w:hAnsi="Times New Roman"/>
          <w:color w:val="000000" w:themeColor="text1"/>
          <w:sz w:val="30"/>
          <w:szCs w:val="30"/>
        </w:rPr>
        <w:t xml:space="preserve">дцати) календарных дней от даты </w:t>
      </w:r>
      <w:r w:rsidR="00AF2D68" w:rsidRPr="00671DD1">
        <w:rPr>
          <w:rFonts w:ascii="Times New Roman" w:hAnsi="Times New Roman"/>
          <w:color w:val="000000" w:themeColor="text1"/>
          <w:sz w:val="30"/>
          <w:szCs w:val="30"/>
        </w:rPr>
        <w:lastRenderedPageBreak/>
        <w:t xml:space="preserve">подписания договора и письменно представить в адрес Заказчика свои замечания и предложения. В случае неполучения Заказчиком в оговоренный настоящим пунктом срок замечаний и предложений </w:t>
      </w:r>
      <w:r w:rsidR="007250C0" w:rsidRPr="00671DD1">
        <w:rPr>
          <w:rFonts w:ascii="Times New Roman" w:hAnsi="Times New Roman"/>
          <w:color w:val="000000" w:themeColor="text1"/>
          <w:sz w:val="30"/>
          <w:szCs w:val="30"/>
        </w:rPr>
        <w:t>П</w:t>
      </w:r>
      <w:r w:rsidR="00AF2D68" w:rsidRPr="00671DD1">
        <w:rPr>
          <w:rFonts w:ascii="Times New Roman" w:hAnsi="Times New Roman"/>
          <w:color w:val="000000" w:themeColor="text1"/>
          <w:sz w:val="30"/>
          <w:szCs w:val="30"/>
        </w:rPr>
        <w:t xml:space="preserve">одрядчика, документация считается принятой последним к производству работ без замечаний. В случае выявления в процессе производства работ необходимости в изменении ПСД, </w:t>
      </w:r>
      <w:r w:rsidR="007250C0" w:rsidRPr="00671DD1">
        <w:rPr>
          <w:rFonts w:ascii="Times New Roman" w:hAnsi="Times New Roman"/>
          <w:color w:val="000000" w:themeColor="text1"/>
          <w:sz w:val="30"/>
          <w:szCs w:val="30"/>
        </w:rPr>
        <w:t>П</w:t>
      </w:r>
      <w:r w:rsidR="00AF2D68" w:rsidRPr="00671DD1">
        <w:rPr>
          <w:rFonts w:ascii="Times New Roman" w:hAnsi="Times New Roman"/>
          <w:color w:val="000000" w:themeColor="text1"/>
          <w:sz w:val="30"/>
          <w:szCs w:val="30"/>
        </w:rPr>
        <w:t>одрядчик представляет Заказчику мотивированное заявление об этом</w:t>
      </w:r>
      <w:r w:rsidR="00476EAE" w:rsidRPr="00671DD1">
        <w:rPr>
          <w:rFonts w:ascii="Times New Roman" w:hAnsi="Times New Roman"/>
          <w:color w:val="000000" w:themeColor="text1"/>
          <w:sz w:val="30"/>
          <w:szCs w:val="30"/>
        </w:rPr>
        <w:t>;</w:t>
      </w:r>
    </w:p>
    <w:p w:rsidR="001C18BE" w:rsidRPr="00671DD1" w:rsidRDefault="001C18BE" w:rsidP="001C18BE">
      <w:pPr>
        <w:ind w:firstLine="708"/>
        <w:rPr>
          <w:rFonts w:ascii="Times New Roman" w:hAnsi="Times New Roman"/>
          <w:sz w:val="30"/>
          <w:szCs w:val="30"/>
        </w:rPr>
      </w:pPr>
      <w:r w:rsidRPr="00671DD1">
        <w:rPr>
          <w:rFonts w:ascii="Times New Roman" w:hAnsi="Times New Roman"/>
          <w:sz w:val="30"/>
          <w:szCs w:val="30"/>
        </w:rPr>
        <w:t>3.3.10. до заключения договора субподряда Подрядчик письменно согласовывает с Заказчиком субподрядные организации, привлекаемые им к строительству объекта</w:t>
      </w:r>
      <w:r w:rsidR="00C96A06" w:rsidRPr="00671DD1">
        <w:rPr>
          <w:rFonts w:ascii="Times New Roman" w:hAnsi="Times New Roman"/>
          <w:sz w:val="30"/>
          <w:szCs w:val="30"/>
        </w:rPr>
        <w:t xml:space="preserve">, которые не были указаны в </w:t>
      </w:r>
      <w:r w:rsidR="004A3961" w:rsidRPr="00671DD1">
        <w:rPr>
          <w:rFonts w:ascii="Times New Roman" w:hAnsi="Times New Roman"/>
          <w:sz w:val="30"/>
          <w:szCs w:val="30"/>
        </w:rPr>
        <w:t>заявке на участие в закупке</w:t>
      </w:r>
      <w:r w:rsidRPr="00671DD1">
        <w:rPr>
          <w:rFonts w:ascii="Times New Roman" w:hAnsi="Times New Roman"/>
          <w:sz w:val="30"/>
          <w:szCs w:val="30"/>
        </w:rPr>
        <w:t xml:space="preserve">;  </w:t>
      </w:r>
    </w:p>
    <w:p w:rsidR="00235692" w:rsidRPr="00671DD1" w:rsidRDefault="00235692" w:rsidP="00B03BD0">
      <w:pPr>
        <w:rPr>
          <w:rFonts w:ascii="Times New Roman" w:hAnsi="Times New Roman"/>
          <w:sz w:val="30"/>
          <w:szCs w:val="30"/>
        </w:rPr>
      </w:pPr>
      <w:r w:rsidRPr="00671DD1">
        <w:rPr>
          <w:rFonts w:ascii="Times New Roman" w:hAnsi="Times New Roman"/>
          <w:sz w:val="30"/>
          <w:szCs w:val="30"/>
        </w:rPr>
        <w:t>3.3.1</w:t>
      </w:r>
      <w:r w:rsidR="001C18BE" w:rsidRPr="00671DD1">
        <w:rPr>
          <w:rFonts w:ascii="Times New Roman" w:hAnsi="Times New Roman"/>
          <w:sz w:val="30"/>
          <w:szCs w:val="30"/>
        </w:rPr>
        <w:t>1</w:t>
      </w:r>
      <w:r w:rsidRPr="00671DD1">
        <w:rPr>
          <w:rFonts w:ascii="Times New Roman" w:hAnsi="Times New Roman"/>
          <w:sz w:val="30"/>
          <w:szCs w:val="30"/>
        </w:rPr>
        <w:t xml:space="preserve">. открыть Отдельный счет для расчетов по настоящему </w:t>
      </w:r>
      <w:r w:rsidR="002D79A1" w:rsidRPr="00671DD1">
        <w:rPr>
          <w:rFonts w:ascii="Times New Roman" w:hAnsi="Times New Roman"/>
          <w:sz w:val="30"/>
          <w:szCs w:val="30"/>
        </w:rPr>
        <w:t>д</w:t>
      </w:r>
      <w:r w:rsidRPr="00671DD1">
        <w:rPr>
          <w:rFonts w:ascii="Times New Roman" w:hAnsi="Times New Roman"/>
          <w:sz w:val="30"/>
          <w:szCs w:val="30"/>
        </w:rPr>
        <w:t>оговору в ОАО «</w:t>
      </w:r>
      <w:proofErr w:type="spellStart"/>
      <w:r w:rsidRPr="00671DD1">
        <w:rPr>
          <w:rFonts w:ascii="Times New Roman" w:hAnsi="Times New Roman"/>
          <w:sz w:val="30"/>
          <w:szCs w:val="30"/>
        </w:rPr>
        <w:t>Белгазпромбанк</w:t>
      </w:r>
      <w:proofErr w:type="spellEnd"/>
      <w:r w:rsidRPr="00671DD1">
        <w:rPr>
          <w:rFonts w:ascii="Times New Roman" w:hAnsi="Times New Roman"/>
          <w:sz w:val="30"/>
          <w:szCs w:val="30"/>
        </w:rPr>
        <w:t>» согласно Приложению №</w:t>
      </w:r>
      <w:r w:rsidR="003A5914" w:rsidRPr="00671DD1">
        <w:rPr>
          <w:rFonts w:ascii="Times New Roman" w:hAnsi="Times New Roman"/>
          <w:sz w:val="30"/>
          <w:szCs w:val="30"/>
        </w:rPr>
        <w:t xml:space="preserve"> </w:t>
      </w:r>
      <w:r w:rsidR="00B03BD0" w:rsidRPr="00671DD1">
        <w:rPr>
          <w:rFonts w:ascii="Times New Roman" w:hAnsi="Times New Roman"/>
          <w:sz w:val="30"/>
          <w:szCs w:val="30"/>
        </w:rPr>
        <w:t>9</w:t>
      </w:r>
      <w:r w:rsidRPr="00671DD1">
        <w:rPr>
          <w:rFonts w:ascii="Times New Roman" w:hAnsi="Times New Roman"/>
          <w:sz w:val="30"/>
          <w:szCs w:val="30"/>
        </w:rPr>
        <w:t xml:space="preserve"> к настоящему договору и обеспечить открытие отдельных счетов, а также осуществление участниками исполнения/реализации </w:t>
      </w:r>
      <w:r w:rsidR="002D79A1" w:rsidRPr="00671DD1">
        <w:rPr>
          <w:rFonts w:ascii="Times New Roman" w:hAnsi="Times New Roman"/>
          <w:sz w:val="30"/>
          <w:szCs w:val="30"/>
        </w:rPr>
        <w:t>д</w:t>
      </w:r>
      <w:r w:rsidRPr="00671DD1">
        <w:rPr>
          <w:rFonts w:ascii="Times New Roman" w:hAnsi="Times New Roman"/>
          <w:sz w:val="30"/>
          <w:szCs w:val="30"/>
        </w:rPr>
        <w:t xml:space="preserve">оговора, перечень которых определил Заказчик, всех расчетов, связанных с исполнением обязательств по </w:t>
      </w:r>
      <w:r w:rsidR="002D79A1" w:rsidRPr="00671DD1">
        <w:rPr>
          <w:rFonts w:ascii="Times New Roman" w:hAnsi="Times New Roman"/>
          <w:sz w:val="30"/>
          <w:szCs w:val="30"/>
        </w:rPr>
        <w:t>д</w:t>
      </w:r>
      <w:r w:rsidRPr="00671DD1">
        <w:rPr>
          <w:rFonts w:ascii="Times New Roman" w:hAnsi="Times New Roman"/>
          <w:sz w:val="30"/>
          <w:szCs w:val="30"/>
        </w:rPr>
        <w:t>оговору исключительно с использованием Отдельного счета (отдельных счетов), открытого в ОАО «</w:t>
      </w:r>
      <w:proofErr w:type="spellStart"/>
      <w:r w:rsidRPr="00671DD1">
        <w:rPr>
          <w:rFonts w:ascii="Times New Roman" w:hAnsi="Times New Roman"/>
          <w:sz w:val="30"/>
          <w:szCs w:val="30"/>
        </w:rPr>
        <w:t>Белгазпромбанк</w:t>
      </w:r>
      <w:proofErr w:type="spellEnd"/>
      <w:r w:rsidRPr="00671DD1">
        <w:rPr>
          <w:rFonts w:ascii="Times New Roman" w:hAnsi="Times New Roman"/>
          <w:sz w:val="30"/>
          <w:szCs w:val="30"/>
        </w:rPr>
        <w:t xml:space="preserve">»; </w:t>
      </w:r>
    </w:p>
    <w:p w:rsidR="001C18BE" w:rsidRPr="00671DD1" w:rsidRDefault="001C18BE" w:rsidP="001C18BE">
      <w:pPr>
        <w:rPr>
          <w:rFonts w:ascii="Times New Roman" w:hAnsi="Times New Roman"/>
          <w:color w:val="000000" w:themeColor="text1"/>
          <w:sz w:val="30"/>
          <w:szCs w:val="30"/>
        </w:rPr>
      </w:pPr>
      <w:r w:rsidRPr="00671DD1">
        <w:rPr>
          <w:rFonts w:ascii="Times New Roman" w:hAnsi="Times New Roman"/>
          <w:sz w:val="30"/>
          <w:szCs w:val="30"/>
        </w:rPr>
        <w:t>3.3.1</w:t>
      </w:r>
      <w:r w:rsidR="000C63A2" w:rsidRPr="00671DD1">
        <w:rPr>
          <w:rFonts w:ascii="Times New Roman" w:hAnsi="Times New Roman"/>
          <w:sz w:val="30"/>
          <w:szCs w:val="30"/>
        </w:rPr>
        <w:t>2</w:t>
      </w:r>
      <w:r w:rsidRPr="00671DD1">
        <w:rPr>
          <w:rFonts w:ascii="Times New Roman" w:hAnsi="Times New Roman"/>
          <w:sz w:val="30"/>
          <w:szCs w:val="30"/>
        </w:rPr>
        <w:t xml:space="preserve">. </w:t>
      </w:r>
      <w:r w:rsidRPr="00671DD1">
        <w:rPr>
          <w:rFonts w:ascii="Times New Roman" w:hAnsi="Times New Roman"/>
          <w:color w:val="000000" w:themeColor="text1"/>
          <w:sz w:val="30"/>
          <w:szCs w:val="30"/>
        </w:rPr>
        <w:t>до окончания подготовительного периода строительства обеспечить круглосуточное видеонаблюдение за строительной площадкой с возможностью передачи информации Заказчику;</w:t>
      </w:r>
    </w:p>
    <w:p w:rsidR="00886F4E" w:rsidRPr="00671DD1" w:rsidRDefault="00D81810" w:rsidP="0098375D">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0C63A2"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886F4E" w:rsidRPr="00671DD1">
        <w:rPr>
          <w:rFonts w:ascii="Times New Roman" w:hAnsi="Times New Roman"/>
          <w:color w:val="000000" w:themeColor="text1"/>
          <w:sz w:val="30"/>
          <w:szCs w:val="30"/>
        </w:rPr>
        <w:t xml:space="preserve"> в течение 15-ти дней от даты начала выполнения строительных работ составить и согласовать с Заказчиком декадно-месячный график производства работ;</w:t>
      </w:r>
    </w:p>
    <w:p w:rsidR="00886F4E"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0C63A2"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w:t>
      </w:r>
      <w:r w:rsidR="00886F4E" w:rsidRPr="00671DD1">
        <w:rPr>
          <w:rFonts w:ascii="Times New Roman" w:hAnsi="Times New Roman"/>
          <w:color w:val="000000" w:themeColor="text1"/>
          <w:sz w:val="30"/>
          <w:szCs w:val="30"/>
        </w:rPr>
        <w:t xml:space="preserve">  еженедельно оформлять отчет по исполнению декадно-месячного графика производства работ; </w:t>
      </w:r>
    </w:p>
    <w:p w:rsidR="00603A16"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0C63A2"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своевременно предупреждать Заказчика о выявлении несоответствия материальных ресурсов, обеспечение которыми осуществляет Заказчик, требованиям технических нормативных правовых актов и проектной документации и принимать решение об отказе от их применения;</w:t>
      </w:r>
    </w:p>
    <w:p w:rsidR="00DC1C30"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0C63A2" w:rsidRPr="00671DD1">
        <w:rPr>
          <w:rFonts w:ascii="Times New Roman" w:hAnsi="Times New Roman"/>
          <w:color w:val="000000" w:themeColor="text1"/>
          <w:sz w:val="30"/>
          <w:szCs w:val="30"/>
        </w:rPr>
        <w:t>6</w:t>
      </w:r>
      <w:r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обеспечивать надлежащее</w:t>
      </w:r>
      <w:r w:rsidR="00D16A56" w:rsidRPr="00671DD1">
        <w:rPr>
          <w:rFonts w:ascii="Times New Roman" w:hAnsi="Times New Roman"/>
          <w:color w:val="000000" w:themeColor="text1"/>
          <w:sz w:val="30"/>
          <w:szCs w:val="30"/>
        </w:rPr>
        <w:t xml:space="preserve"> и безопасное складирование МТР</w:t>
      </w:r>
      <w:r w:rsidR="00603A16" w:rsidRPr="00671DD1">
        <w:rPr>
          <w:rFonts w:ascii="Times New Roman" w:hAnsi="Times New Roman"/>
          <w:color w:val="000000" w:themeColor="text1"/>
          <w:sz w:val="30"/>
          <w:szCs w:val="30"/>
        </w:rPr>
        <w:t>, регулярную уборку строительной площадки от строительных отходов и мусора</w:t>
      </w:r>
      <w:r w:rsidR="00913593" w:rsidRPr="00671DD1">
        <w:rPr>
          <w:rFonts w:ascii="Times New Roman" w:hAnsi="Times New Roman"/>
          <w:color w:val="000000" w:themeColor="text1"/>
          <w:sz w:val="30"/>
          <w:szCs w:val="30"/>
        </w:rPr>
        <w:t>.</w:t>
      </w:r>
      <w:r w:rsidR="00DC1C30" w:rsidRPr="00671DD1">
        <w:rPr>
          <w:rFonts w:ascii="Times New Roman" w:hAnsi="Times New Roman"/>
          <w:color w:val="000000" w:themeColor="text1"/>
          <w:sz w:val="30"/>
          <w:szCs w:val="30"/>
        </w:rPr>
        <w:t xml:space="preserve"> В случае нарушения требований настоящего пункта договора, Заказчик уведомляет Подрядчика в письменной форме о необходимости уборки объекта строительства с указанием сроков исполнения. Настоящим подпунктом стороны договорились, что разумный срок уборки строительного мусора Подрядчиком устанавливается Заказчиком в одностороннем порядке;</w:t>
      </w:r>
    </w:p>
    <w:p w:rsidR="000D016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0C63A2" w:rsidRPr="00671DD1">
        <w:rPr>
          <w:rFonts w:ascii="Times New Roman" w:hAnsi="Times New Roman"/>
          <w:color w:val="000000" w:themeColor="text1"/>
          <w:sz w:val="30"/>
          <w:szCs w:val="30"/>
        </w:rPr>
        <w:t>7</w:t>
      </w:r>
      <w:r w:rsidRPr="00671DD1">
        <w:rPr>
          <w:rFonts w:ascii="Times New Roman" w:hAnsi="Times New Roman"/>
          <w:color w:val="000000" w:themeColor="text1"/>
          <w:sz w:val="30"/>
          <w:szCs w:val="30"/>
        </w:rPr>
        <w:t>.</w:t>
      </w:r>
      <w:r w:rsidR="0073480E" w:rsidRPr="00671DD1">
        <w:rPr>
          <w:rFonts w:ascii="Times New Roman" w:hAnsi="Times New Roman"/>
          <w:color w:val="000000" w:themeColor="text1"/>
          <w:sz w:val="30"/>
          <w:szCs w:val="30"/>
        </w:rPr>
        <w:t> </w:t>
      </w:r>
      <w:r w:rsidR="000D0163" w:rsidRPr="00671DD1">
        <w:rPr>
          <w:rFonts w:ascii="Times New Roman" w:hAnsi="Times New Roman"/>
          <w:color w:val="000000" w:themeColor="text1"/>
          <w:sz w:val="30"/>
          <w:szCs w:val="30"/>
        </w:rPr>
        <w:t xml:space="preserve"> содержать строительную площадку </w:t>
      </w:r>
      <w:r w:rsidR="00B31EE1" w:rsidRPr="00671DD1">
        <w:rPr>
          <w:rFonts w:ascii="Times New Roman" w:hAnsi="Times New Roman"/>
          <w:color w:val="000000" w:themeColor="text1"/>
          <w:sz w:val="30"/>
          <w:szCs w:val="30"/>
        </w:rPr>
        <w:t xml:space="preserve">в соответствии с требованиями действующих противопожарных, экологических, санитарных и технических норм, правил и требований по безопасному ведению работ, соблюдать требования законодательства Республики </w:t>
      </w:r>
      <w:r w:rsidR="00B31EE1" w:rsidRPr="00671DD1">
        <w:rPr>
          <w:rFonts w:ascii="Times New Roman" w:hAnsi="Times New Roman"/>
          <w:color w:val="000000" w:themeColor="text1"/>
          <w:sz w:val="30"/>
          <w:szCs w:val="30"/>
        </w:rPr>
        <w:lastRenderedPageBreak/>
        <w:t>Беларусь об охране окружающей среды, безопасности строительных работ и нести ответственность за их нарушение</w:t>
      </w:r>
      <w:r w:rsidR="00E52852" w:rsidRPr="00671DD1">
        <w:rPr>
          <w:rFonts w:ascii="Times New Roman" w:hAnsi="Times New Roman"/>
          <w:color w:val="000000" w:themeColor="text1"/>
          <w:sz w:val="30"/>
          <w:szCs w:val="30"/>
        </w:rPr>
        <w:t xml:space="preserve">; </w:t>
      </w:r>
    </w:p>
    <w:p w:rsidR="00911D47"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w:t>
      </w:r>
      <w:r w:rsidR="000C63A2" w:rsidRPr="00671DD1">
        <w:rPr>
          <w:rFonts w:ascii="Times New Roman" w:hAnsi="Times New Roman"/>
          <w:color w:val="000000" w:themeColor="text1"/>
          <w:sz w:val="30"/>
          <w:szCs w:val="30"/>
        </w:rPr>
        <w:t>18</w:t>
      </w:r>
      <w:r w:rsidRPr="00671DD1">
        <w:rPr>
          <w:rFonts w:ascii="Times New Roman" w:hAnsi="Times New Roman"/>
          <w:color w:val="000000" w:themeColor="text1"/>
          <w:sz w:val="30"/>
          <w:szCs w:val="30"/>
        </w:rPr>
        <w:t>.</w:t>
      </w:r>
      <w:r w:rsidR="00911D47" w:rsidRPr="00671DD1">
        <w:rPr>
          <w:rFonts w:ascii="Times New Roman" w:hAnsi="Times New Roman"/>
          <w:color w:val="000000" w:themeColor="text1"/>
          <w:sz w:val="30"/>
          <w:szCs w:val="30"/>
        </w:rPr>
        <w:t xml:space="preserve"> обеспечить безопасные условия работы машин, механизмов, автомобильного и специального транспорта на площадке строительства;</w:t>
      </w:r>
    </w:p>
    <w:p w:rsidR="006815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0C63A2" w:rsidRPr="00671DD1">
        <w:rPr>
          <w:rFonts w:ascii="Times New Roman" w:hAnsi="Times New Roman"/>
          <w:color w:val="000000" w:themeColor="text1"/>
          <w:sz w:val="30"/>
          <w:szCs w:val="30"/>
        </w:rPr>
        <w:t>9</w:t>
      </w:r>
      <w:r w:rsidRPr="00671DD1">
        <w:rPr>
          <w:rFonts w:ascii="Times New Roman" w:hAnsi="Times New Roman"/>
          <w:color w:val="000000" w:themeColor="text1"/>
          <w:sz w:val="30"/>
          <w:szCs w:val="30"/>
        </w:rPr>
        <w:t>.</w:t>
      </w:r>
      <w:r w:rsidR="0068152F" w:rsidRPr="00671DD1">
        <w:rPr>
          <w:rFonts w:ascii="Times New Roman" w:hAnsi="Times New Roman"/>
          <w:color w:val="000000" w:themeColor="text1"/>
          <w:sz w:val="30"/>
          <w:szCs w:val="30"/>
        </w:rPr>
        <w:t xml:space="preserve"> обеспечивать возможность доступа уполномоченных представителей Заказчика и контролирующих органов к Объекту при соблюдении правил безопасности, предусмотренных техническими нормативными правовыми актами;</w:t>
      </w:r>
    </w:p>
    <w:p w:rsidR="0012232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w:t>
      </w:r>
      <w:r w:rsidR="001C18BE" w:rsidRPr="00671DD1">
        <w:rPr>
          <w:rFonts w:ascii="Times New Roman" w:hAnsi="Times New Roman"/>
          <w:color w:val="000000" w:themeColor="text1"/>
          <w:sz w:val="30"/>
          <w:szCs w:val="30"/>
        </w:rPr>
        <w:t>2</w:t>
      </w:r>
      <w:r w:rsidR="000C63A2" w:rsidRPr="00671DD1">
        <w:rPr>
          <w:rFonts w:ascii="Times New Roman" w:hAnsi="Times New Roman"/>
          <w:color w:val="000000" w:themeColor="text1"/>
          <w:sz w:val="30"/>
          <w:szCs w:val="30"/>
        </w:rPr>
        <w:t>0</w:t>
      </w:r>
      <w:r w:rsidRPr="00671DD1">
        <w:rPr>
          <w:rFonts w:ascii="Times New Roman" w:hAnsi="Times New Roman"/>
          <w:color w:val="000000" w:themeColor="text1"/>
          <w:sz w:val="30"/>
          <w:szCs w:val="30"/>
        </w:rPr>
        <w:t>.</w:t>
      </w:r>
      <w:r w:rsidR="00122323" w:rsidRPr="00671DD1">
        <w:rPr>
          <w:rFonts w:ascii="Times New Roman" w:hAnsi="Times New Roman"/>
          <w:color w:val="000000" w:themeColor="text1"/>
          <w:sz w:val="30"/>
          <w:szCs w:val="30"/>
        </w:rPr>
        <w:t xml:space="preserve"> выполнять работы на объекте в соответствии с Экологической политикой ОАО</w:t>
      </w:r>
      <w:r w:rsidR="002D5902" w:rsidRPr="00671DD1">
        <w:rPr>
          <w:rFonts w:ascii="Times New Roman" w:hAnsi="Times New Roman"/>
          <w:color w:val="000000" w:themeColor="text1"/>
          <w:sz w:val="30"/>
          <w:szCs w:val="30"/>
        </w:rPr>
        <w:t> </w:t>
      </w:r>
      <w:r w:rsidR="00122323" w:rsidRPr="00671DD1">
        <w:rPr>
          <w:rFonts w:ascii="Times New Roman" w:hAnsi="Times New Roman"/>
          <w:color w:val="000000" w:themeColor="text1"/>
          <w:sz w:val="30"/>
          <w:szCs w:val="30"/>
        </w:rPr>
        <w:t xml:space="preserve">«Газпром </w:t>
      </w:r>
      <w:proofErr w:type="spellStart"/>
      <w:r w:rsidR="00122323" w:rsidRPr="00671DD1">
        <w:rPr>
          <w:rFonts w:ascii="Times New Roman" w:hAnsi="Times New Roman"/>
          <w:color w:val="000000" w:themeColor="text1"/>
          <w:sz w:val="30"/>
          <w:szCs w:val="30"/>
        </w:rPr>
        <w:t>трансгаз</w:t>
      </w:r>
      <w:proofErr w:type="spellEnd"/>
      <w:r w:rsidR="00122323" w:rsidRPr="00671DD1">
        <w:rPr>
          <w:rFonts w:ascii="Times New Roman" w:hAnsi="Times New Roman"/>
          <w:color w:val="000000" w:themeColor="text1"/>
          <w:sz w:val="30"/>
          <w:szCs w:val="30"/>
        </w:rPr>
        <w:t xml:space="preserve"> Беларусь» (Приложение </w:t>
      </w:r>
      <w:r w:rsidR="00D35AD2" w:rsidRPr="00671DD1">
        <w:rPr>
          <w:rFonts w:ascii="Times New Roman" w:hAnsi="Times New Roman"/>
          <w:color w:val="000000" w:themeColor="text1"/>
          <w:sz w:val="30"/>
          <w:szCs w:val="30"/>
        </w:rPr>
        <w:t>№</w:t>
      </w:r>
      <w:r w:rsidR="00327A63" w:rsidRPr="00671DD1">
        <w:rPr>
          <w:rFonts w:ascii="Times New Roman" w:hAnsi="Times New Roman"/>
          <w:color w:val="000000" w:themeColor="text1"/>
          <w:sz w:val="30"/>
          <w:szCs w:val="30"/>
        </w:rPr>
        <w:t>8</w:t>
      </w:r>
      <w:r w:rsidR="00B06D2E" w:rsidRPr="00671DD1">
        <w:rPr>
          <w:rFonts w:ascii="Times New Roman" w:hAnsi="Times New Roman"/>
          <w:iCs/>
          <w:color w:val="000000" w:themeColor="text1"/>
          <w:sz w:val="30"/>
          <w:szCs w:val="30"/>
        </w:rPr>
        <w:t xml:space="preserve"> к настоящему договору)</w:t>
      </w:r>
      <w:r w:rsidR="00122323" w:rsidRPr="00671DD1">
        <w:rPr>
          <w:rFonts w:ascii="Times New Roman" w:hAnsi="Times New Roman"/>
          <w:color w:val="000000" w:themeColor="text1"/>
          <w:sz w:val="30"/>
          <w:szCs w:val="30"/>
        </w:rPr>
        <w:t>;</w:t>
      </w:r>
    </w:p>
    <w:p w:rsidR="005834F9"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w:t>
      </w:r>
      <w:r w:rsidR="001C18BE" w:rsidRPr="00671DD1">
        <w:rPr>
          <w:rFonts w:ascii="Times New Roman" w:hAnsi="Times New Roman"/>
          <w:color w:val="000000" w:themeColor="text1"/>
          <w:sz w:val="30"/>
          <w:szCs w:val="30"/>
        </w:rPr>
        <w:t>2</w:t>
      </w:r>
      <w:r w:rsidR="000C63A2" w:rsidRPr="00671DD1">
        <w:rPr>
          <w:rFonts w:ascii="Times New Roman" w:hAnsi="Times New Roman"/>
          <w:color w:val="000000" w:themeColor="text1"/>
          <w:sz w:val="30"/>
          <w:szCs w:val="30"/>
        </w:rPr>
        <w:t>1</w:t>
      </w:r>
      <w:r w:rsidRPr="00671DD1">
        <w:rPr>
          <w:rFonts w:ascii="Times New Roman" w:hAnsi="Times New Roman"/>
          <w:color w:val="000000" w:themeColor="text1"/>
          <w:sz w:val="30"/>
          <w:szCs w:val="30"/>
        </w:rPr>
        <w:t>.</w:t>
      </w:r>
      <w:r w:rsidR="005834F9" w:rsidRPr="00671DD1">
        <w:rPr>
          <w:rFonts w:ascii="Times New Roman" w:hAnsi="Times New Roman"/>
          <w:color w:val="000000" w:themeColor="text1"/>
          <w:sz w:val="30"/>
          <w:szCs w:val="30"/>
        </w:rPr>
        <w:t xml:space="preserve"> в части обеспечения требований охраны труда, промышленной и пожарной безопасности оформить допуск к производству работ на объекте в соответствии с стандартом СТП СФШИ.01.29-201</w:t>
      </w:r>
      <w:r w:rsidR="00E511E7" w:rsidRPr="00671DD1">
        <w:rPr>
          <w:rFonts w:ascii="Times New Roman" w:hAnsi="Times New Roman"/>
          <w:color w:val="000000" w:themeColor="text1"/>
          <w:sz w:val="30"/>
          <w:szCs w:val="30"/>
        </w:rPr>
        <w:t>7</w:t>
      </w:r>
      <w:r w:rsidR="005834F9" w:rsidRPr="00671DD1">
        <w:rPr>
          <w:rFonts w:ascii="Times New Roman" w:hAnsi="Times New Roman"/>
          <w:color w:val="000000" w:themeColor="text1"/>
          <w:sz w:val="30"/>
          <w:szCs w:val="30"/>
        </w:rPr>
        <w:t xml:space="preserve"> «Порядок до</w:t>
      </w:r>
      <w:r w:rsidR="005933CD" w:rsidRPr="00671DD1">
        <w:rPr>
          <w:rFonts w:ascii="Times New Roman" w:hAnsi="Times New Roman"/>
          <w:color w:val="000000" w:themeColor="text1"/>
          <w:sz w:val="30"/>
          <w:szCs w:val="30"/>
        </w:rPr>
        <w:t>пуска</w:t>
      </w:r>
      <w:r w:rsidR="005834F9" w:rsidRPr="00671DD1">
        <w:rPr>
          <w:rFonts w:ascii="Times New Roman" w:hAnsi="Times New Roman"/>
          <w:color w:val="000000" w:themeColor="text1"/>
          <w:sz w:val="30"/>
          <w:szCs w:val="30"/>
        </w:rPr>
        <w:t xml:space="preserve"> </w:t>
      </w:r>
      <w:r w:rsidR="00E511E7" w:rsidRPr="00671DD1">
        <w:rPr>
          <w:rFonts w:ascii="Times New Roman" w:hAnsi="Times New Roman"/>
          <w:color w:val="000000" w:themeColor="text1"/>
          <w:sz w:val="30"/>
          <w:szCs w:val="30"/>
        </w:rPr>
        <w:t>подрядных организаций для выполнения</w:t>
      </w:r>
      <w:r w:rsidR="005834F9" w:rsidRPr="00671DD1">
        <w:rPr>
          <w:rFonts w:ascii="Times New Roman" w:hAnsi="Times New Roman"/>
          <w:color w:val="000000" w:themeColor="text1"/>
          <w:sz w:val="30"/>
          <w:szCs w:val="30"/>
        </w:rPr>
        <w:t xml:space="preserve"> работ на объектах </w:t>
      </w:r>
      <w:r w:rsidR="005F30C7" w:rsidRPr="00671DD1">
        <w:rPr>
          <w:rFonts w:ascii="Times New Roman" w:hAnsi="Times New Roman"/>
          <w:color w:val="000000" w:themeColor="text1"/>
          <w:sz w:val="30"/>
          <w:szCs w:val="30"/>
        </w:rPr>
        <w:t xml:space="preserve">           </w:t>
      </w:r>
      <w:r w:rsidR="005834F9" w:rsidRPr="00671DD1">
        <w:rPr>
          <w:rFonts w:ascii="Times New Roman" w:hAnsi="Times New Roman"/>
          <w:color w:val="000000" w:themeColor="text1"/>
          <w:sz w:val="30"/>
          <w:szCs w:val="30"/>
        </w:rPr>
        <w:t xml:space="preserve">ОАО «Газпром </w:t>
      </w:r>
      <w:proofErr w:type="spellStart"/>
      <w:r w:rsidR="005834F9" w:rsidRPr="00671DD1">
        <w:rPr>
          <w:rFonts w:ascii="Times New Roman" w:hAnsi="Times New Roman"/>
          <w:color w:val="000000" w:themeColor="text1"/>
          <w:sz w:val="30"/>
          <w:szCs w:val="30"/>
        </w:rPr>
        <w:t>трансгаз</w:t>
      </w:r>
      <w:proofErr w:type="spellEnd"/>
      <w:r w:rsidR="005834F9" w:rsidRPr="00671DD1">
        <w:rPr>
          <w:rFonts w:ascii="Times New Roman" w:hAnsi="Times New Roman"/>
          <w:color w:val="000000" w:themeColor="text1"/>
          <w:sz w:val="30"/>
          <w:szCs w:val="30"/>
        </w:rPr>
        <w:t xml:space="preserve"> Беларусь»;</w:t>
      </w:r>
    </w:p>
    <w:p w:rsidR="00AE550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w:t>
      </w:r>
      <w:r w:rsidR="00235692" w:rsidRPr="00671DD1">
        <w:rPr>
          <w:rFonts w:ascii="Times New Roman" w:hAnsi="Times New Roman"/>
          <w:color w:val="000000" w:themeColor="text1"/>
          <w:sz w:val="30"/>
          <w:szCs w:val="30"/>
        </w:rPr>
        <w:t>2</w:t>
      </w:r>
      <w:r w:rsidR="000C63A2" w:rsidRPr="00671DD1">
        <w:rPr>
          <w:rFonts w:ascii="Times New Roman" w:hAnsi="Times New Roman"/>
          <w:color w:val="000000" w:themeColor="text1"/>
          <w:sz w:val="30"/>
          <w:szCs w:val="30"/>
        </w:rPr>
        <w:t>2</w:t>
      </w:r>
      <w:r w:rsidRPr="00671DD1">
        <w:rPr>
          <w:rFonts w:ascii="Times New Roman" w:hAnsi="Times New Roman"/>
          <w:color w:val="000000" w:themeColor="text1"/>
          <w:sz w:val="30"/>
          <w:szCs w:val="30"/>
        </w:rPr>
        <w:t>.</w:t>
      </w:r>
      <w:r w:rsidR="00AE5503" w:rsidRPr="00671DD1">
        <w:rPr>
          <w:rFonts w:ascii="Times New Roman" w:hAnsi="Times New Roman"/>
          <w:color w:val="000000" w:themeColor="text1"/>
          <w:sz w:val="30"/>
          <w:szCs w:val="30"/>
        </w:rPr>
        <w:t xml:space="preserve"> незамедлительно информировать Заказчика (посредством телефонной связи и электронной почты) о всех происшествиях (авариях, инцидентах, несчастных случаях, профессиональных заболеваниях, пожарах и возгораниях), </w:t>
      </w:r>
      <w:r w:rsidR="00736E8A" w:rsidRPr="00671DD1">
        <w:rPr>
          <w:rFonts w:ascii="Times New Roman" w:hAnsi="Times New Roman"/>
          <w:color w:val="000000" w:themeColor="text1"/>
          <w:sz w:val="30"/>
          <w:szCs w:val="30"/>
        </w:rPr>
        <w:t xml:space="preserve">а также </w:t>
      </w:r>
      <w:r w:rsidR="00C63E0A" w:rsidRPr="00671DD1">
        <w:rPr>
          <w:rFonts w:ascii="Times New Roman" w:hAnsi="Times New Roman"/>
          <w:color w:val="000000" w:themeColor="text1"/>
          <w:sz w:val="30"/>
          <w:szCs w:val="30"/>
        </w:rPr>
        <w:t>о ходе расследования происшествий, произошедших на объектах ведения работ</w:t>
      </w:r>
      <w:r w:rsidR="00AE5503" w:rsidRPr="00671DD1">
        <w:rPr>
          <w:rFonts w:ascii="Times New Roman" w:hAnsi="Times New Roman"/>
          <w:color w:val="000000" w:themeColor="text1"/>
          <w:sz w:val="30"/>
          <w:szCs w:val="30"/>
        </w:rPr>
        <w:t>;</w:t>
      </w:r>
    </w:p>
    <w:p w:rsidR="00AE550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.2</w:t>
      </w:r>
      <w:r w:rsidR="000C63A2"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 xml:space="preserve">. </w:t>
      </w:r>
      <w:r w:rsidR="00AE5503" w:rsidRPr="00671DD1">
        <w:rPr>
          <w:rFonts w:ascii="Times New Roman" w:hAnsi="Times New Roman"/>
          <w:color w:val="000000" w:themeColor="text1"/>
          <w:sz w:val="30"/>
          <w:szCs w:val="30"/>
        </w:rPr>
        <w:t xml:space="preserve">соблюдать локальные нормативные правовые акты Заказчика, устанавливающие требования к Подрядчику (субподрядным организациям) в области охраны труда, промышленной и пожарной безопасности, включать аналогичные обязательства в договоры, заключаемые с субподрядными организациями; </w:t>
      </w:r>
    </w:p>
    <w:p w:rsidR="00AE550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.2</w:t>
      </w:r>
      <w:r w:rsidR="000C63A2"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w:t>
      </w:r>
      <w:r w:rsidR="00A6528B" w:rsidRPr="00671DD1">
        <w:rPr>
          <w:rFonts w:ascii="Times New Roman" w:hAnsi="Times New Roman"/>
          <w:color w:val="000000" w:themeColor="text1"/>
          <w:sz w:val="30"/>
          <w:szCs w:val="30"/>
        </w:rPr>
        <w:t xml:space="preserve"> </w:t>
      </w:r>
      <w:r w:rsidR="00AE5503" w:rsidRPr="00671DD1">
        <w:rPr>
          <w:rFonts w:ascii="Times New Roman" w:hAnsi="Times New Roman"/>
          <w:color w:val="000000" w:themeColor="text1"/>
          <w:sz w:val="30"/>
          <w:szCs w:val="30"/>
        </w:rPr>
        <w:t xml:space="preserve">обеспечить прохождение специалистами и рабочими, привлекаемыми к выполнению работ, проверки знаний по вопросам охраны труда </w:t>
      </w:r>
      <w:r w:rsidR="00C04270" w:rsidRPr="00671DD1">
        <w:rPr>
          <w:rFonts w:ascii="Times New Roman" w:hAnsi="Times New Roman"/>
          <w:color w:val="000000" w:themeColor="text1"/>
          <w:sz w:val="30"/>
          <w:szCs w:val="30"/>
        </w:rPr>
        <w:t xml:space="preserve">и промышленной безопасности </w:t>
      </w:r>
      <w:r w:rsidR="00AE5503" w:rsidRPr="00671DD1">
        <w:rPr>
          <w:rFonts w:ascii="Times New Roman" w:hAnsi="Times New Roman"/>
          <w:color w:val="000000" w:themeColor="text1"/>
          <w:sz w:val="30"/>
          <w:szCs w:val="30"/>
        </w:rPr>
        <w:t>в объеме локальных нормативных правовых актов Заказчика</w:t>
      </w:r>
      <w:r w:rsidR="00C04270" w:rsidRPr="00671DD1">
        <w:rPr>
          <w:rFonts w:ascii="Times New Roman" w:hAnsi="Times New Roman"/>
          <w:color w:val="000000" w:themeColor="text1"/>
          <w:sz w:val="30"/>
          <w:szCs w:val="30"/>
        </w:rPr>
        <w:t>;</w:t>
      </w:r>
    </w:p>
    <w:p w:rsidR="00124811"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.2</w:t>
      </w:r>
      <w:r w:rsidR="000C63A2"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w:t>
      </w:r>
      <w:r w:rsidR="00124811" w:rsidRPr="00671DD1">
        <w:rPr>
          <w:rFonts w:ascii="Times New Roman" w:hAnsi="Times New Roman"/>
          <w:color w:val="000000" w:themeColor="text1"/>
          <w:sz w:val="30"/>
          <w:szCs w:val="30"/>
        </w:rPr>
        <w:t xml:space="preserve"> обеспечить проведение Заказчиком совместно с Подрядчиком проверок состояния охраны труда, промышленной и пожарной безопасности при выполнении работ (далее – совместные проверки) в соответствии с Графиком проведения совместных проверок состояния охраны труда, промышленной и пожарной безопасности (Приложение </w:t>
      </w:r>
      <w:r w:rsidR="00D35AD2" w:rsidRPr="00671DD1">
        <w:rPr>
          <w:rFonts w:ascii="Times New Roman" w:hAnsi="Times New Roman"/>
          <w:color w:val="000000" w:themeColor="text1"/>
          <w:sz w:val="30"/>
          <w:szCs w:val="30"/>
        </w:rPr>
        <w:t>№</w:t>
      </w:r>
      <w:r w:rsidR="00505FF8" w:rsidRPr="00671DD1">
        <w:rPr>
          <w:rFonts w:ascii="Times New Roman" w:hAnsi="Times New Roman"/>
          <w:color w:val="000000" w:themeColor="text1"/>
          <w:sz w:val="30"/>
          <w:szCs w:val="30"/>
        </w:rPr>
        <w:t>5</w:t>
      </w:r>
      <w:r w:rsidR="00B06D2E" w:rsidRPr="00671DD1">
        <w:rPr>
          <w:rFonts w:ascii="Times New Roman" w:hAnsi="Times New Roman"/>
          <w:iCs/>
          <w:color w:val="000000" w:themeColor="text1"/>
          <w:sz w:val="30"/>
          <w:szCs w:val="30"/>
        </w:rPr>
        <w:t xml:space="preserve"> к настоящему договору)</w:t>
      </w:r>
      <w:r w:rsidR="00505FF8" w:rsidRPr="00671DD1">
        <w:rPr>
          <w:rFonts w:ascii="Times New Roman" w:hAnsi="Times New Roman"/>
          <w:color w:val="000000" w:themeColor="text1"/>
          <w:sz w:val="30"/>
          <w:szCs w:val="30"/>
        </w:rPr>
        <w:t>;</w:t>
      </w:r>
    </w:p>
    <w:p w:rsidR="006F66CB" w:rsidRPr="00671DD1" w:rsidRDefault="00A6528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w:t>
      </w:r>
      <w:r w:rsidR="00D81810"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00D81810" w:rsidRPr="00671DD1">
        <w:rPr>
          <w:rFonts w:ascii="Times New Roman" w:hAnsi="Times New Roman"/>
          <w:color w:val="000000" w:themeColor="text1"/>
          <w:sz w:val="30"/>
          <w:szCs w:val="30"/>
        </w:rPr>
        <w:t>.2</w:t>
      </w:r>
      <w:r w:rsidR="000C63A2" w:rsidRPr="00671DD1">
        <w:rPr>
          <w:rFonts w:ascii="Times New Roman" w:hAnsi="Times New Roman"/>
          <w:color w:val="000000" w:themeColor="text1"/>
          <w:sz w:val="30"/>
          <w:szCs w:val="30"/>
        </w:rPr>
        <w:t>6</w:t>
      </w:r>
      <w:r w:rsidR="00D81810" w:rsidRPr="00671DD1">
        <w:rPr>
          <w:rFonts w:ascii="Times New Roman" w:hAnsi="Times New Roman"/>
          <w:color w:val="000000" w:themeColor="text1"/>
          <w:sz w:val="30"/>
          <w:szCs w:val="30"/>
        </w:rPr>
        <w:t>.</w:t>
      </w:r>
      <w:r w:rsidR="00BF7F73" w:rsidRPr="00671DD1">
        <w:rPr>
          <w:rFonts w:ascii="Times New Roman" w:hAnsi="Times New Roman"/>
          <w:color w:val="000000" w:themeColor="text1"/>
          <w:sz w:val="30"/>
          <w:szCs w:val="30"/>
        </w:rPr>
        <w:t xml:space="preserve"> в течение 5 (пяти) дней после подписания договора приказ</w:t>
      </w:r>
      <w:r w:rsidR="002477BB" w:rsidRPr="00671DD1">
        <w:rPr>
          <w:rFonts w:ascii="Times New Roman" w:hAnsi="Times New Roman"/>
          <w:color w:val="000000" w:themeColor="text1"/>
          <w:sz w:val="30"/>
          <w:szCs w:val="30"/>
        </w:rPr>
        <w:t>ом по предприятию</w:t>
      </w:r>
      <w:r w:rsidR="00911D47" w:rsidRPr="00671DD1">
        <w:rPr>
          <w:rFonts w:ascii="Times New Roman" w:hAnsi="Times New Roman"/>
          <w:color w:val="000000" w:themeColor="text1"/>
          <w:sz w:val="30"/>
          <w:szCs w:val="30"/>
        </w:rPr>
        <w:t xml:space="preserve"> назначить</w:t>
      </w:r>
      <w:r w:rsidR="002477BB" w:rsidRPr="00671DD1">
        <w:rPr>
          <w:rFonts w:ascii="Times New Roman" w:hAnsi="Times New Roman"/>
          <w:color w:val="000000" w:themeColor="text1"/>
          <w:sz w:val="30"/>
          <w:szCs w:val="30"/>
        </w:rPr>
        <w:t xml:space="preserve"> ответственных</w:t>
      </w:r>
      <w:r w:rsidR="007E029F" w:rsidRPr="00671DD1">
        <w:rPr>
          <w:rFonts w:ascii="Times New Roman" w:hAnsi="Times New Roman"/>
          <w:color w:val="000000" w:themeColor="text1"/>
          <w:sz w:val="30"/>
          <w:szCs w:val="30"/>
        </w:rPr>
        <w:t xml:space="preserve"> за оформление актов выполненных работ, проверку соответствия используемых конструкций, оборудования, материалов и изделий требованиям проектной и нормативно-технической документации, оформлению исполнительной документации</w:t>
      </w:r>
      <w:r w:rsidR="009A5FC5" w:rsidRPr="00671DD1">
        <w:rPr>
          <w:rFonts w:ascii="Times New Roman" w:hAnsi="Times New Roman"/>
          <w:color w:val="000000" w:themeColor="text1"/>
          <w:sz w:val="30"/>
          <w:szCs w:val="30"/>
        </w:rPr>
        <w:t xml:space="preserve">. </w:t>
      </w:r>
      <w:r w:rsidR="00D70BBE" w:rsidRPr="00671DD1">
        <w:rPr>
          <w:rFonts w:ascii="Times New Roman" w:hAnsi="Times New Roman"/>
          <w:color w:val="000000" w:themeColor="text1"/>
          <w:sz w:val="30"/>
          <w:szCs w:val="30"/>
        </w:rPr>
        <w:t xml:space="preserve">Стороны пришли к соглашению, что подписание соответствующих документов со стороны Подрядчика </w:t>
      </w:r>
      <w:r w:rsidR="007250C0" w:rsidRPr="00671DD1">
        <w:rPr>
          <w:rFonts w:ascii="Times New Roman" w:hAnsi="Times New Roman"/>
          <w:color w:val="000000" w:themeColor="text1"/>
          <w:sz w:val="30"/>
          <w:szCs w:val="30"/>
        </w:rPr>
        <w:t>уполномоченным</w:t>
      </w:r>
      <w:r w:rsidR="00D70BBE" w:rsidRPr="00671DD1">
        <w:rPr>
          <w:rFonts w:ascii="Times New Roman" w:hAnsi="Times New Roman"/>
          <w:color w:val="000000" w:themeColor="text1"/>
          <w:sz w:val="30"/>
          <w:szCs w:val="30"/>
        </w:rPr>
        <w:t xml:space="preserve"> </w:t>
      </w:r>
      <w:r w:rsidR="00D70BBE" w:rsidRPr="00671DD1">
        <w:rPr>
          <w:rFonts w:ascii="Times New Roman" w:hAnsi="Times New Roman"/>
          <w:color w:val="000000" w:themeColor="text1"/>
          <w:sz w:val="30"/>
          <w:szCs w:val="30"/>
        </w:rPr>
        <w:lastRenderedPageBreak/>
        <w:t>сотрудником Подрядчика с последующим удостоверением подписи (печатью Подрядчика) считается подписанием Подрядчик</w:t>
      </w:r>
      <w:r w:rsidR="007250C0" w:rsidRPr="00671DD1">
        <w:rPr>
          <w:rFonts w:ascii="Times New Roman" w:hAnsi="Times New Roman"/>
          <w:color w:val="000000" w:themeColor="text1"/>
          <w:sz w:val="30"/>
          <w:szCs w:val="30"/>
        </w:rPr>
        <w:t>ом</w:t>
      </w:r>
      <w:r w:rsidR="00D70BBE" w:rsidRPr="00671DD1">
        <w:rPr>
          <w:rFonts w:ascii="Times New Roman" w:hAnsi="Times New Roman"/>
          <w:color w:val="000000" w:themeColor="text1"/>
          <w:sz w:val="30"/>
          <w:szCs w:val="30"/>
        </w:rPr>
        <w:t xml:space="preserve"> в рамках настоящего договора</w:t>
      </w:r>
      <w:r w:rsidR="006F66CB" w:rsidRPr="00671DD1">
        <w:rPr>
          <w:rFonts w:ascii="Times New Roman" w:hAnsi="Times New Roman"/>
          <w:color w:val="000000" w:themeColor="text1"/>
          <w:sz w:val="30"/>
          <w:szCs w:val="30"/>
        </w:rPr>
        <w:t>;</w:t>
      </w:r>
    </w:p>
    <w:p w:rsidR="006F66C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.2</w:t>
      </w:r>
      <w:r w:rsidR="000C63A2" w:rsidRPr="00671DD1">
        <w:rPr>
          <w:rFonts w:ascii="Times New Roman" w:hAnsi="Times New Roman"/>
          <w:color w:val="000000" w:themeColor="text1"/>
          <w:sz w:val="30"/>
          <w:szCs w:val="30"/>
        </w:rPr>
        <w:t>7</w:t>
      </w:r>
      <w:r w:rsidRPr="00671DD1">
        <w:rPr>
          <w:rFonts w:ascii="Times New Roman" w:hAnsi="Times New Roman"/>
          <w:color w:val="000000" w:themeColor="text1"/>
          <w:sz w:val="30"/>
          <w:szCs w:val="30"/>
        </w:rPr>
        <w:t>.</w:t>
      </w:r>
      <w:r w:rsidR="006F66CB" w:rsidRPr="00671DD1">
        <w:rPr>
          <w:rFonts w:ascii="Times New Roman" w:hAnsi="Times New Roman"/>
          <w:color w:val="000000" w:themeColor="text1"/>
          <w:sz w:val="30"/>
          <w:szCs w:val="30"/>
        </w:rPr>
        <w:t xml:space="preserve"> обеспечить сохранность конструкций, материалов, изделий, оборудования, инвентаря, другого имущества, находящегося на строительной площадке, от начала работ до приемки объекта в эксплуатацию. В случае хищения, уничтожения, либо другой порчи или исчезновения вышеуказанных материальных ценностей, Подрядчик за свой счет приобретает аналогичные материалы, либо по письменному соглашению их ст</w:t>
      </w:r>
      <w:r w:rsidR="00A83E75" w:rsidRPr="00671DD1">
        <w:rPr>
          <w:rFonts w:ascii="Times New Roman" w:hAnsi="Times New Roman"/>
          <w:color w:val="000000" w:themeColor="text1"/>
          <w:sz w:val="30"/>
          <w:szCs w:val="30"/>
        </w:rPr>
        <w:t>о</w:t>
      </w:r>
      <w:r w:rsidR="006F66CB" w:rsidRPr="00671DD1">
        <w:rPr>
          <w:rFonts w:ascii="Times New Roman" w:hAnsi="Times New Roman"/>
          <w:color w:val="000000" w:themeColor="text1"/>
          <w:sz w:val="30"/>
          <w:szCs w:val="30"/>
        </w:rPr>
        <w:t xml:space="preserve">имость удерживается Заказчиком при окончательном расчете. </w:t>
      </w:r>
    </w:p>
    <w:p w:rsidR="0068152F" w:rsidRPr="00671DD1" w:rsidRDefault="00A6528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w:t>
      </w:r>
      <w:r w:rsidR="00C669B7" w:rsidRPr="00671DD1">
        <w:rPr>
          <w:rFonts w:ascii="Times New Roman" w:hAnsi="Times New Roman"/>
          <w:color w:val="000000" w:themeColor="text1"/>
          <w:sz w:val="30"/>
          <w:szCs w:val="30"/>
        </w:rPr>
        <w:t>3</w:t>
      </w:r>
      <w:r w:rsidR="00D81810" w:rsidRPr="00671DD1">
        <w:rPr>
          <w:rFonts w:ascii="Times New Roman" w:hAnsi="Times New Roman"/>
          <w:color w:val="000000" w:themeColor="text1"/>
          <w:sz w:val="30"/>
          <w:szCs w:val="30"/>
        </w:rPr>
        <w:t>.</w:t>
      </w:r>
      <w:r w:rsidR="004E6DD1" w:rsidRPr="00671DD1">
        <w:rPr>
          <w:rFonts w:ascii="Times New Roman" w:hAnsi="Times New Roman"/>
          <w:color w:val="000000" w:themeColor="text1"/>
          <w:sz w:val="30"/>
          <w:szCs w:val="30"/>
        </w:rPr>
        <w:t>3</w:t>
      </w:r>
      <w:r w:rsidR="00D81810" w:rsidRPr="00671DD1">
        <w:rPr>
          <w:rFonts w:ascii="Times New Roman" w:hAnsi="Times New Roman"/>
          <w:color w:val="000000" w:themeColor="text1"/>
          <w:sz w:val="30"/>
          <w:szCs w:val="30"/>
        </w:rPr>
        <w:t>.</w:t>
      </w:r>
      <w:r w:rsidR="000C63A2" w:rsidRPr="00671DD1">
        <w:rPr>
          <w:rFonts w:ascii="Times New Roman" w:hAnsi="Times New Roman"/>
          <w:color w:val="000000" w:themeColor="text1"/>
          <w:sz w:val="30"/>
          <w:szCs w:val="30"/>
        </w:rPr>
        <w:t>28</w:t>
      </w:r>
      <w:r w:rsidR="00D81810" w:rsidRPr="00671DD1">
        <w:rPr>
          <w:rFonts w:ascii="Times New Roman" w:hAnsi="Times New Roman"/>
          <w:color w:val="000000" w:themeColor="text1"/>
          <w:sz w:val="30"/>
          <w:szCs w:val="30"/>
        </w:rPr>
        <w:t>.</w:t>
      </w:r>
      <w:r w:rsidR="0068152F" w:rsidRPr="00671DD1">
        <w:rPr>
          <w:rFonts w:ascii="Times New Roman" w:hAnsi="Times New Roman"/>
          <w:color w:val="000000" w:themeColor="text1"/>
          <w:sz w:val="30"/>
          <w:szCs w:val="30"/>
        </w:rPr>
        <w:t xml:space="preserve"> представлять Заказчику отчет об исп</w:t>
      </w:r>
      <w:r w:rsidR="00D16A56" w:rsidRPr="00671DD1">
        <w:rPr>
          <w:rFonts w:ascii="Times New Roman" w:hAnsi="Times New Roman"/>
          <w:color w:val="000000" w:themeColor="text1"/>
          <w:sz w:val="30"/>
          <w:szCs w:val="30"/>
        </w:rPr>
        <w:t>ользовании МТР</w:t>
      </w:r>
      <w:r w:rsidR="0068152F" w:rsidRPr="00671DD1">
        <w:rPr>
          <w:rFonts w:ascii="Times New Roman" w:hAnsi="Times New Roman"/>
          <w:color w:val="000000" w:themeColor="text1"/>
          <w:sz w:val="30"/>
          <w:szCs w:val="30"/>
        </w:rPr>
        <w:t xml:space="preserve"> и возвращать их излишки;</w:t>
      </w:r>
    </w:p>
    <w:p w:rsidR="0068152F" w:rsidRPr="00671DD1" w:rsidRDefault="00A6528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w:t>
      </w:r>
      <w:r w:rsidR="00D81810"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00D81810" w:rsidRPr="00671DD1">
        <w:rPr>
          <w:rFonts w:ascii="Times New Roman" w:hAnsi="Times New Roman"/>
          <w:color w:val="000000" w:themeColor="text1"/>
          <w:sz w:val="30"/>
          <w:szCs w:val="30"/>
        </w:rPr>
        <w:t>.</w:t>
      </w:r>
      <w:r w:rsidR="000C63A2" w:rsidRPr="00671DD1">
        <w:rPr>
          <w:rFonts w:ascii="Times New Roman" w:hAnsi="Times New Roman"/>
          <w:color w:val="000000" w:themeColor="text1"/>
          <w:sz w:val="30"/>
          <w:szCs w:val="30"/>
        </w:rPr>
        <w:t>29</w:t>
      </w:r>
      <w:r w:rsidR="00D81810" w:rsidRPr="00671DD1">
        <w:rPr>
          <w:rFonts w:ascii="Times New Roman" w:hAnsi="Times New Roman"/>
          <w:color w:val="000000" w:themeColor="text1"/>
          <w:sz w:val="30"/>
          <w:szCs w:val="30"/>
        </w:rPr>
        <w:t>.</w:t>
      </w:r>
      <w:r w:rsidR="0068152F" w:rsidRPr="00671DD1">
        <w:rPr>
          <w:rFonts w:ascii="Times New Roman" w:hAnsi="Times New Roman"/>
          <w:color w:val="000000" w:themeColor="text1"/>
          <w:sz w:val="30"/>
          <w:szCs w:val="30"/>
        </w:rPr>
        <w:t xml:space="preserve"> информировать Заказчика о ходе исполнения обязательств по настоящему договору, об обстоятельствах, которые препятствует его исполнению, а также о принятии соответствующих мер;</w:t>
      </w:r>
    </w:p>
    <w:p w:rsidR="000B328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1C18BE" w:rsidRPr="00671DD1">
        <w:rPr>
          <w:rFonts w:ascii="Times New Roman" w:hAnsi="Times New Roman"/>
          <w:color w:val="000000" w:themeColor="text1"/>
          <w:sz w:val="30"/>
          <w:szCs w:val="30"/>
        </w:rPr>
        <w:t>3</w:t>
      </w:r>
      <w:r w:rsidR="000C63A2" w:rsidRPr="00671DD1">
        <w:rPr>
          <w:rFonts w:ascii="Times New Roman" w:hAnsi="Times New Roman"/>
          <w:color w:val="000000" w:themeColor="text1"/>
          <w:sz w:val="30"/>
          <w:szCs w:val="30"/>
        </w:rPr>
        <w:t>0</w:t>
      </w:r>
      <w:r w:rsidRPr="00671DD1">
        <w:rPr>
          <w:rFonts w:ascii="Times New Roman" w:hAnsi="Times New Roman"/>
          <w:color w:val="000000" w:themeColor="text1"/>
          <w:sz w:val="30"/>
          <w:szCs w:val="30"/>
        </w:rPr>
        <w:t>.</w:t>
      </w:r>
      <w:r w:rsidR="000B328B" w:rsidRPr="00671DD1">
        <w:rPr>
          <w:rFonts w:ascii="Times New Roman" w:hAnsi="Times New Roman"/>
          <w:color w:val="000000" w:themeColor="text1"/>
          <w:sz w:val="30"/>
          <w:szCs w:val="30"/>
        </w:rPr>
        <w:t xml:space="preserve"> для обеспечения высокого уровня качества, надежности и долговечности объекта строительства в рамках аттестованной системы менеджмента качества предприят</w:t>
      </w:r>
      <w:r w:rsidR="003D2BFA" w:rsidRPr="00671DD1">
        <w:rPr>
          <w:rFonts w:ascii="Times New Roman" w:hAnsi="Times New Roman"/>
          <w:color w:val="000000" w:themeColor="text1"/>
          <w:sz w:val="30"/>
          <w:szCs w:val="30"/>
        </w:rPr>
        <w:t>ия, соответствующей</w:t>
      </w:r>
      <w:r w:rsidR="000B328B" w:rsidRPr="00671DD1">
        <w:rPr>
          <w:rFonts w:ascii="Times New Roman" w:hAnsi="Times New Roman"/>
          <w:color w:val="000000" w:themeColor="text1"/>
          <w:sz w:val="30"/>
          <w:szCs w:val="30"/>
        </w:rPr>
        <w:t xml:space="preserve"> </w:t>
      </w:r>
      <w:r w:rsidR="000B328B" w:rsidRPr="00671DD1">
        <w:rPr>
          <w:rFonts w:ascii="Times New Roman" w:hAnsi="Times New Roman"/>
          <w:color w:val="000000" w:themeColor="text1"/>
          <w:sz w:val="30"/>
          <w:szCs w:val="30"/>
          <w:lang w:val="en-US"/>
        </w:rPr>
        <w:t>ISO</w:t>
      </w:r>
      <w:r w:rsidR="000B328B" w:rsidRPr="00671DD1">
        <w:rPr>
          <w:rFonts w:ascii="Times New Roman" w:hAnsi="Times New Roman"/>
          <w:color w:val="000000" w:themeColor="text1"/>
          <w:sz w:val="30"/>
          <w:szCs w:val="30"/>
        </w:rPr>
        <w:t xml:space="preserve"> 9001, иметь в своем составе подразделение (например, службу контроля качества), осуществляющее контроль качества работ на всех стадиях строительства, которое подчиняется непосредственно руководителю (заместителю, ответственному за контроль качества) и </w:t>
      </w:r>
      <w:r w:rsidR="00F3628B" w:rsidRPr="00671DD1">
        <w:rPr>
          <w:rFonts w:ascii="Times New Roman" w:hAnsi="Times New Roman"/>
          <w:color w:val="000000" w:themeColor="text1"/>
          <w:sz w:val="30"/>
          <w:szCs w:val="30"/>
        </w:rPr>
        <w:t>независимы</w:t>
      </w:r>
      <w:r w:rsidR="000B328B" w:rsidRPr="00671DD1">
        <w:rPr>
          <w:rFonts w:ascii="Times New Roman" w:hAnsi="Times New Roman"/>
          <w:color w:val="000000" w:themeColor="text1"/>
          <w:sz w:val="30"/>
          <w:szCs w:val="30"/>
        </w:rPr>
        <w:t xml:space="preserve"> от деятельности производственных подразделений. В состав данного подразделения должны входить специалисты, аттестованные в соответствии с законодательством Республики Беларусь по видам выполняемых работ и оснащенные необходимыми контрольно-измерительными средствами (оборудованием)</w:t>
      </w:r>
      <w:r w:rsidR="009A5FC5" w:rsidRPr="00671DD1">
        <w:rPr>
          <w:rFonts w:ascii="Times New Roman" w:hAnsi="Times New Roman"/>
          <w:color w:val="000000" w:themeColor="text1"/>
          <w:sz w:val="30"/>
          <w:szCs w:val="30"/>
        </w:rPr>
        <w:t>;</w:t>
      </w:r>
      <w:r w:rsidR="000B328B" w:rsidRPr="00671DD1">
        <w:rPr>
          <w:rFonts w:ascii="Times New Roman" w:hAnsi="Times New Roman"/>
          <w:color w:val="000000" w:themeColor="text1"/>
          <w:sz w:val="30"/>
          <w:szCs w:val="30"/>
        </w:rPr>
        <w:t xml:space="preserve"> </w:t>
      </w:r>
    </w:p>
    <w:p w:rsidR="006815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1C18BE" w:rsidRPr="00671DD1">
        <w:rPr>
          <w:rFonts w:ascii="Times New Roman" w:hAnsi="Times New Roman"/>
          <w:color w:val="000000" w:themeColor="text1"/>
          <w:sz w:val="30"/>
          <w:szCs w:val="30"/>
        </w:rPr>
        <w:t>3</w:t>
      </w:r>
      <w:r w:rsidR="000C63A2" w:rsidRPr="00671DD1">
        <w:rPr>
          <w:rFonts w:ascii="Times New Roman" w:hAnsi="Times New Roman"/>
          <w:color w:val="000000" w:themeColor="text1"/>
          <w:sz w:val="30"/>
          <w:szCs w:val="30"/>
        </w:rPr>
        <w:t>1</w:t>
      </w:r>
      <w:r w:rsidRPr="00671DD1">
        <w:rPr>
          <w:rFonts w:ascii="Times New Roman" w:hAnsi="Times New Roman"/>
          <w:color w:val="000000" w:themeColor="text1"/>
          <w:sz w:val="30"/>
          <w:szCs w:val="30"/>
        </w:rPr>
        <w:t>.</w:t>
      </w:r>
      <w:r w:rsidR="0068152F" w:rsidRPr="00671DD1">
        <w:rPr>
          <w:rFonts w:ascii="Times New Roman" w:hAnsi="Times New Roman"/>
          <w:color w:val="000000" w:themeColor="text1"/>
          <w:sz w:val="30"/>
          <w:szCs w:val="30"/>
        </w:rPr>
        <w:t xml:space="preserve"> своевременно сообщать Заказчику о необходимости выполнения строительных работ, не предусмотренных в проектной документации (допо</w:t>
      </w:r>
      <w:r w:rsidR="00A6528B" w:rsidRPr="00671DD1">
        <w:rPr>
          <w:rFonts w:ascii="Times New Roman" w:hAnsi="Times New Roman"/>
          <w:color w:val="000000" w:themeColor="text1"/>
          <w:sz w:val="30"/>
          <w:szCs w:val="30"/>
        </w:rPr>
        <w:t>лнительных работ), не приступать к их выполнению до получения письменного уведомления от Заказчика</w:t>
      </w:r>
      <w:r w:rsidR="0068152F" w:rsidRPr="00671DD1">
        <w:rPr>
          <w:rFonts w:ascii="Times New Roman" w:hAnsi="Times New Roman"/>
          <w:color w:val="000000" w:themeColor="text1"/>
          <w:sz w:val="30"/>
          <w:szCs w:val="30"/>
        </w:rPr>
        <w:t xml:space="preserve">; </w:t>
      </w:r>
    </w:p>
    <w:p w:rsidR="007A47D6"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235692" w:rsidRPr="00671DD1">
        <w:rPr>
          <w:rFonts w:ascii="Times New Roman" w:hAnsi="Times New Roman"/>
          <w:color w:val="000000" w:themeColor="text1"/>
          <w:sz w:val="30"/>
          <w:szCs w:val="30"/>
        </w:rPr>
        <w:t>3</w:t>
      </w:r>
      <w:r w:rsidR="000C63A2" w:rsidRPr="00671DD1">
        <w:rPr>
          <w:rFonts w:ascii="Times New Roman" w:hAnsi="Times New Roman"/>
          <w:color w:val="000000" w:themeColor="text1"/>
          <w:sz w:val="30"/>
          <w:szCs w:val="30"/>
        </w:rPr>
        <w:t>2</w:t>
      </w:r>
      <w:r w:rsidRPr="00671DD1">
        <w:rPr>
          <w:rFonts w:ascii="Times New Roman" w:hAnsi="Times New Roman"/>
          <w:color w:val="000000" w:themeColor="text1"/>
          <w:sz w:val="30"/>
          <w:szCs w:val="30"/>
        </w:rPr>
        <w:t>.</w:t>
      </w:r>
      <w:r w:rsidR="00AA7E24" w:rsidRPr="00671DD1">
        <w:rPr>
          <w:rFonts w:ascii="Times New Roman" w:hAnsi="Times New Roman"/>
          <w:color w:val="000000" w:themeColor="text1"/>
          <w:sz w:val="30"/>
          <w:szCs w:val="30"/>
        </w:rPr>
        <w:t xml:space="preserve"> ежемесячно с подписанием актов выполненных работ проводить сверку с бухгалтерией Заказчика по переданным Подрядчик</w:t>
      </w:r>
      <w:r w:rsidR="002477BB" w:rsidRPr="00671DD1">
        <w:rPr>
          <w:rFonts w:ascii="Times New Roman" w:hAnsi="Times New Roman"/>
          <w:color w:val="000000" w:themeColor="text1"/>
          <w:sz w:val="30"/>
          <w:szCs w:val="30"/>
        </w:rPr>
        <w:t>у</w:t>
      </w:r>
      <w:r w:rsidR="00AA7E24" w:rsidRPr="00671DD1">
        <w:rPr>
          <w:rFonts w:ascii="Times New Roman" w:hAnsi="Times New Roman"/>
          <w:color w:val="000000" w:themeColor="text1"/>
          <w:sz w:val="30"/>
          <w:szCs w:val="30"/>
        </w:rPr>
        <w:t xml:space="preserve"> материалам</w:t>
      </w:r>
      <w:r w:rsidR="002477BB" w:rsidRPr="00671DD1">
        <w:rPr>
          <w:rFonts w:ascii="Times New Roman" w:hAnsi="Times New Roman"/>
          <w:color w:val="000000" w:themeColor="text1"/>
          <w:sz w:val="30"/>
          <w:szCs w:val="30"/>
        </w:rPr>
        <w:t xml:space="preserve"> и оборудовани</w:t>
      </w:r>
      <w:r w:rsidR="00000828" w:rsidRPr="00671DD1">
        <w:rPr>
          <w:rFonts w:ascii="Times New Roman" w:hAnsi="Times New Roman"/>
          <w:color w:val="000000" w:themeColor="text1"/>
          <w:sz w:val="30"/>
          <w:szCs w:val="30"/>
        </w:rPr>
        <w:t>ю</w:t>
      </w:r>
      <w:r w:rsidR="00AA7E24" w:rsidRPr="00671DD1">
        <w:rPr>
          <w:rFonts w:ascii="Times New Roman" w:hAnsi="Times New Roman"/>
          <w:color w:val="000000" w:themeColor="text1"/>
          <w:sz w:val="30"/>
          <w:szCs w:val="30"/>
        </w:rPr>
        <w:t xml:space="preserve"> для производства работ. Стороны договорились, что Заказчик может реализовать </w:t>
      </w:r>
      <w:r w:rsidR="007A47D6" w:rsidRPr="00671DD1">
        <w:rPr>
          <w:rFonts w:ascii="Times New Roman" w:hAnsi="Times New Roman"/>
          <w:color w:val="000000" w:themeColor="text1"/>
          <w:sz w:val="30"/>
          <w:szCs w:val="30"/>
        </w:rPr>
        <w:t xml:space="preserve">свое право на приостановление расчетов с Подрядчиком в случае игнорирования </w:t>
      </w:r>
      <w:r w:rsidR="001B5196" w:rsidRPr="00671DD1">
        <w:rPr>
          <w:rFonts w:ascii="Times New Roman" w:hAnsi="Times New Roman"/>
          <w:color w:val="000000" w:themeColor="text1"/>
          <w:sz w:val="30"/>
          <w:szCs w:val="30"/>
        </w:rPr>
        <w:t>Подрядчиком требований</w:t>
      </w:r>
      <w:r w:rsidR="007A47D6" w:rsidRPr="00671DD1">
        <w:rPr>
          <w:rFonts w:ascii="Times New Roman" w:hAnsi="Times New Roman"/>
          <w:color w:val="000000" w:themeColor="text1"/>
          <w:sz w:val="30"/>
          <w:szCs w:val="30"/>
        </w:rPr>
        <w:t xml:space="preserve"> данного подпункта;</w:t>
      </w:r>
    </w:p>
    <w:p w:rsidR="00603A16"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0C63A2"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оформлять исполнительную документацию</w:t>
      </w:r>
      <w:r w:rsidR="00265E5F" w:rsidRPr="00671DD1">
        <w:rPr>
          <w:rFonts w:ascii="Times New Roman" w:hAnsi="Times New Roman"/>
          <w:color w:val="000000" w:themeColor="text1"/>
          <w:sz w:val="30"/>
          <w:szCs w:val="30"/>
        </w:rPr>
        <w:t xml:space="preserve"> согласно </w:t>
      </w:r>
      <w:r w:rsidR="00BE226D" w:rsidRPr="00671DD1">
        <w:rPr>
          <w:rFonts w:ascii="Times New Roman" w:hAnsi="Times New Roman"/>
          <w:color w:val="000000" w:themeColor="text1"/>
          <w:sz w:val="30"/>
          <w:szCs w:val="30"/>
        </w:rPr>
        <w:t xml:space="preserve">Типового Перечня разрешительной и исполнительной документации, формируемой при строительстве объектов ОАО «Газпром </w:t>
      </w:r>
      <w:proofErr w:type="spellStart"/>
      <w:r w:rsidR="00BE226D" w:rsidRPr="00671DD1">
        <w:rPr>
          <w:rFonts w:ascii="Times New Roman" w:hAnsi="Times New Roman"/>
          <w:color w:val="000000" w:themeColor="text1"/>
          <w:sz w:val="30"/>
          <w:szCs w:val="30"/>
        </w:rPr>
        <w:t>трансгаз</w:t>
      </w:r>
      <w:proofErr w:type="spellEnd"/>
      <w:r w:rsidR="00BE226D" w:rsidRPr="00671DD1">
        <w:rPr>
          <w:rFonts w:ascii="Times New Roman" w:hAnsi="Times New Roman"/>
          <w:color w:val="000000" w:themeColor="text1"/>
          <w:sz w:val="30"/>
          <w:szCs w:val="30"/>
        </w:rPr>
        <w:t xml:space="preserve"> Беларусь», утвержденного распоряжением от 29.01.2024 № 20</w:t>
      </w:r>
      <w:r w:rsidR="00603A16" w:rsidRPr="00671DD1">
        <w:rPr>
          <w:rFonts w:ascii="Times New Roman" w:hAnsi="Times New Roman"/>
          <w:color w:val="000000" w:themeColor="text1"/>
          <w:sz w:val="30"/>
          <w:szCs w:val="30"/>
        </w:rPr>
        <w:t xml:space="preserve">, подтверждающую соответствие выполненных строительных работ проектной документации и </w:t>
      </w:r>
      <w:r w:rsidR="00603A16" w:rsidRPr="00671DD1">
        <w:rPr>
          <w:rFonts w:ascii="Times New Roman" w:hAnsi="Times New Roman"/>
          <w:color w:val="000000" w:themeColor="text1"/>
          <w:sz w:val="30"/>
          <w:szCs w:val="30"/>
        </w:rPr>
        <w:lastRenderedPageBreak/>
        <w:t xml:space="preserve">требованиям технических нормативных правовых актов, вести и в установленном порядке обеспечивать передачу Заказчику других документов, связанных с исполнением </w:t>
      </w:r>
      <w:r w:rsidR="00E52852" w:rsidRPr="00671DD1">
        <w:rPr>
          <w:rFonts w:ascii="Times New Roman" w:hAnsi="Times New Roman"/>
          <w:color w:val="000000" w:themeColor="text1"/>
          <w:sz w:val="30"/>
          <w:szCs w:val="30"/>
        </w:rPr>
        <w:t xml:space="preserve">настоящего </w:t>
      </w:r>
      <w:r w:rsidR="00603A16" w:rsidRPr="00671DD1">
        <w:rPr>
          <w:rFonts w:ascii="Times New Roman" w:hAnsi="Times New Roman"/>
          <w:color w:val="000000" w:themeColor="text1"/>
          <w:sz w:val="30"/>
          <w:szCs w:val="30"/>
        </w:rPr>
        <w:t>договора</w:t>
      </w:r>
      <w:r w:rsidR="00D1361C" w:rsidRPr="00671DD1">
        <w:rPr>
          <w:rFonts w:ascii="Times New Roman" w:hAnsi="Times New Roman"/>
          <w:color w:val="000000" w:themeColor="text1"/>
          <w:sz w:val="30"/>
          <w:szCs w:val="30"/>
        </w:rPr>
        <w:t xml:space="preserve">. Ежемесячно с представлением актов на выполненные работы Подрядчик представляет в адрес Заказчика </w:t>
      </w:r>
      <w:r w:rsidR="00512B98" w:rsidRPr="00671DD1">
        <w:rPr>
          <w:rFonts w:ascii="Times New Roman" w:hAnsi="Times New Roman"/>
          <w:color w:val="000000" w:themeColor="text1"/>
          <w:sz w:val="30"/>
          <w:szCs w:val="30"/>
        </w:rPr>
        <w:t xml:space="preserve">разрешительную </w:t>
      </w:r>
      <w:r w:rsidR="00D1361C" w:rsidRPr="00671DD1">
        <w:rPr>
          <w:rFonts w:ascii="Times New Roman" w:hAnsi="Times New Roman"/>
          <w:color w:val="000000" w:themeColor="text1"/>
          <w:sz w:val="30"/>
          <w:szCs w:val="30"/>
        </w:rPr>
        <w:t>и исполнительную документацию</w:t>
      </w:r>
      <w:r w:rsidR="00F66C98" w:rsidRPr="00671DD1">
        <w:rPr>
          <w:rFonts w:ascii="Times New Roman" w:hAnsi="Times New Roman"/>
          <w:color w:val="000000" w:themeColor="text1"/>
          <w:sz w:val="30"/>
          <w:szCs w:val="30"/>
        </w:rPr>
        <w:t xml:space="preserve">, в том числе в электронном виде в формате </w:t>
      </w:r>
      <w:r w:rsidR="00F66C98" w:rsidRPr="00671DD1">
        <w:rPr>
          <w:rFonts w:ascii="Times New Roman" w:hAnsi="Times New Roman"/>
          <w:color w:val="000000" w:themeColor="text1"/>
          <w:sz w:val="30"/>
          <w:szCs w:val="30"/>
          <w:lang w:val="en-US"/>
        </w:rPr>
        <w:t>PDF</w:t>
      </w:r>
      <w:r w:rsidR="00D1361C" w:rsidRPr="00671DD1">
        <w:rPr>
          <w:rFonts w:ascii="Times New Roman" w:hAnsi="Times New Roman"/>
          <w:color w:val="000000" w:themeColor="text1"/>
          <w:sz w:val="30"/>
          <w:szCs w:val="30"/>
        </w:rPr>
        <w:t xml:space="preserve"> (в объеме, предусмотренном нормативными документами</w:t>
      </w:r>
      <w:r w:rsidR="008A2E6A" w:rsidRPr="00671DD1">
        <w:rPr>
          <w:rFonts w:ascii="Times New Roman" w:hAnsi="Times New Roman"/>
          <w:color w:val="000000" w:themeColor="text1"/>
          <w:sz w:val="30"/>
          <w:szCs w:val="30"/>
        </w:rPr>
        <w:t xml:space="preserve"> Республики Беларусь</w:t>
      </w:r>
      <w:r w:rsidR="00F66C98" w:rsidRPr="00671DD1">
        <w:rPr>
          <w:rFonts w:ascii="Times New Roman" w:hAnsi="Times New Roman"/>
          <w:color w:val="000000" w:themeColor="text1"/>
          <w:sz w:val="30"/>
          <w:szCs w:val="30"/>
        </w:rPr>
        <w:t>, стандартами предприятия ОАО</w:t>
      </w:r>
      <w:r w:rsidR="00492832" w:rsidRPr="00671DD1">
        <w:rPr>
          <w:rFonts w:ascii="Times New Roman" w:hAnsi="Times New Roman"/>
          <w:color w:val="000000" w:themeColor="text1"/>
          <w:sz w:val="30"/>
          <w:szCs w:val="30"/>
        </w:rPr>
        <w:t> </w:t>
      </w:r>
      <w:r w:rsidR="00F66C98" w:rsidRPr="00671DD1">
        <w:rPr>
          <w:rFonts w:ascii="Times New Roman" w:hAnsi="Times New Roman"/>
          <w:color w:val="000000" w:themeColor="text1"/>
          <w:sz w:val="30"/>
          <w:szCs w:val="30"/>
        </w:rPr>
        <w:t xml:space="preserve">«Газпром </w:t>
      </w:r>
      <w:proofErr w:type="spellStart"/>
      <w:r w:rsidR="00F66C98" w:rsidRPr="00671DD1">
        <w:rPr>
          <w:rFonts w:ascii="Times New Roman" w:hAnsi="Times New Roman"/>
          <w:color w:val="000000" w:themeColor="text1"/>
          <w:sz w:val="30"/>
          <w:szCs w:val="30"/>
        </w:rPr>
        <w:t>трансгаз</w:t>
      </w:r>
      <w:proofErr w:type="spellEnd"/>
      <w:r w:rsidR="00F66C98" w:rsidRPr="00671DD1">
        <w:rPr>
          <w:rFonts w:ascii="Times New Roman" w:hAnsi="Times New Roman"/>
          <w:color w:val="000000" w:themeColor="text1"/>
          <w:sz w:val="30"/>
          <w:szCs w:val="30"/>
        </w:rPr>
        <w:t xml:space="preserve"> Беларусь»</w:t>
      </w:r>
      <w:r w:rsidR="008A2E6A" w:rsidRPr="00671DD1">
        <w:rPr>
          <w:rFonts w:ascii="Times New Roman" w:hAnsi="Times New Roman"/>
          <w:color w:val="000000" w:themeColor="text1"/>
          <w:sz w:val="30"/>
          <w:szCs w:val="30"/>
        </w:rPr>
        <w:t xml:space="preserve"> и вед</w:t>
      </w:r>
      <w:r w:rsidR="003C0D03" w:rsidRPr="00671DD1">
        <w:rPr>
          <w:rFonts w:ascii="Times New Roman" w:hAnsi="Times New Roman"/>
          <w:color w:val="000000" w:themeColor="text1"/>
          <w:sz w:val="30"/>
          <w:szCs w:val="30"/>
        </w:rPr>
        <w:t>омственны</w:t>
      </w:r>
      <w:r w:rsidR="00F66C98" w:rsidRPr="00671DD1">
        <w:rPr>
          <w:rFonts w:ascii="Times New Roman" w:hAnsi="Times New Roman"/>
          <w:color w:val="000000" w:themeColor="text1"/>
          <w:sz w:val="30"/>
          <w:szCs w:val="30"/>
        </w:rPr>
        <w:t>ми</w:t>
      </w:r>
      <w:r w:rsidR="008A2E6A" w:rsidRPr="00671DD1">
        <w:rPr>
          <w:rFonts w:ascii="Times New Roman" w:hAnsi="Times New Roman"/>
          <w:color w:val="000000" w:themeColor="text1"/>
          <w:sz w:val="30"/>
          <w:szCs w:val="30"/>
        </w:rPr>
        <w:t xml:space="preserve"> документ</w:t>
      </w:r>
      <w:r w:rsidR="00F66C98" w:rsidRPr="00671DD1">
        <w:rPr>
          <w:rFonts w:ascii="Times New Roman" w:hAnsi="Times New Roman"/>
          <w:color w:val="000000" w:themeColor="text1"/>
          <w:sz w:val="30"/>
          <w:szCs w:val="30"/>
        </w:rPr>
        <w:t>ами</w:t>
      </w:r>
      <w:r w:rsidR="00492832" w:rsidRPr="00671DD1">
        <w:rPr>
          <w:rFonts w:ascii="Times New Roman" w:hAnsi="Times New Roman"/>
          <w:color w:val="000000" w:themeColor="text1"/>
          <w:sz w:val="30"/>
          <w:szCs w:val="30"/>
        </w:rPr>
        <w:t xml:space="preserve"> ПАО «</w:t>
      </w:r>
      <w:r w:rsidR="008A2E6A" w:rsidRPr="00671DD1">
        <w:rPr>
          <w:rFonts w:ascii="Times New Roman" w:hAnsi="Times New Roman"/>
          <w:color w:val="000000" w:themeColor="text1"/>
          <w:sz w:val="30"/>
          <w:szCs w:val="30"/>
        </w:rPr>
        <w:t>Газпром</w:t>
      </w:r>
      <w:r w:rsidR="00492832" w:rsidRPr="00671DD1">
        <w:rPr>
          <w:rFonts w:ascii="Times New Roman" w:hAnsi="Times New Roman"/>
          <w:color w:val="000000" w:themeColor="text1"/>
          <w:sz w:val="30"/>
          <w:szCs w:val="30"/>
        </w:rPr>
        <w:t>»</w:t>
      </w:r>
      <w:r w:rsidR="00D1361C" w:rsidRPr="00671DD1">
        <w:rPr>
          <w:rFonts w:ascii="Times New Roman" w:hAnsi="Times New Roman"/>
          <w:color w:val="000000" w:themeColor="text1"/>
          <w:sz w:val="30"/>
          <w:szCs w:val="30"/>
        </w:rPr>
        <w:t>) на работы, выполненные в текущем месяце. Договаривающиеся стороны пришли к соглашению, что невыполнение требований настоящего подпункта является основанием для мотивированного отказа Заказчиком от подписания актов и спра</w:t>
      </w:r>
      <w:r w:rsidR="00F66C98" w:rsidRPr="00671DD1">
        <w:rPr>
          <w:rFonts w:ascii="Times New Roman" w:hAnsi="Times New Roman"/>
          <w:color w:val="000000" w:themeColor="text1"/>
          <w:sz w:val="30"/>
          <w:szCs w:val="30"/>
        </w:rPr>
        <w:t>вок стоимости выполненных работ;</w:t>
      </w:r>
    </w:p>
    <w:p w:rsidR="00B04E08"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0C63A2"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w:t>
      </w:r>
      <w:r w:rsidR="00A373A2" w:rsidRPr="00671DD1">
        <w:rPr>
          <w:rFonts w:ascii="Times New Roman" w:hAnsi="Times New Roman"/>
          <w:color w:val="000000" w:themeColor="text1"/>
          <w:sz w:val="30"/>
          <w:szCs w:val="30"/>
        </w:rPr>
        <w:t xml:space="preserve"> </w:t>
      </w:r>
      <w:r w:rsidR="005B022F" w:rsidRPr="00671DD1">
        <w:rPr>
          <w:rFonts w:ascii="Times New Roman" w:hAnsi="Times New Roman"/>
          <w:color w:val="000000" w:themeColor="text1"/>
          <w:sz w:val="30"/>
          <w:szCs w:val="30"/>
        </w:rPr>
        <w:t xml:space="preserve">в течение 15-ти дней </w:t>
      </w:r>
      <w:r w:rsidR="004473DA" w:rsidRPr="00671DD1">
        <w:rPr>
          <w:rFonts w:ascii="Times New Roman" w:hAnsi="Times New Roman"/>
          <w:color w:val="000000" w:themeColor="text1"/>
          <w:sz w:val="30"/>
          <w:szCs w:val="30"/>
        </w:rPr>
        <w:t>от</w:t>
      </w:r>
      <w:r w:rsidR="005B022F" w:rsidRPr="00671DD1">
        <w:rPr>
          <w:rFonts w:ascii="Times New Roman" w:hAnsi="Times New Roman"/>
          <w:color w:val="000000" w:themeColor="text1"/>
          <w:sz w:val="30"/>
          <w:szCs w:val="30"/>
        </w:rPr>
        <w:t xml:space="preserve"> даты завершения строительных работ </w:t>
      </w:r>
      <w:r w:rsidR="00A373A2" w:rsidRPr="00671DD1">
        <w:rPr>
          <w:rFonts w:ascii="Times New Roman" w:hAnsi="Times New Roman"/>
          <w:color w:val="000000" w:themeColor="text1"/>
          <w:sz w:val="30"/>
          <w:szCs w:val="30"/>
        </w:rPr>
        <w:t>передать разрешительную и исполнительную документацию по реестру</w:t>
      </w:r>
      <w:r w:rsidR="00A12F63" w:rsidRPr="00671DD1">
        <w:rPr>
          <w:rFonts w:ascii="Times New Roman" w:hAnsi="Times New Roman"/>
          <w:color w:val="000000" w:themeColor="text1"/>
          <w:sz w:val="30"/>
          <w:szCs w:val="30"/>
        </w:rPr>
        <w:t>, каждая страница которого визируется представителями Подрядчика, технадзора Заказчика и эксплуатирующей организа</w:t>
      </w:r>
      <w:r w:rsidR="004473DA" w:rsidRPr="00671DD1">
        <w:rPr>
          <w:rFonts w:ascii="Times New Roman" w:hAnsi="Times New Roman"/>
          <w:color w:val="000000" w:themeColor="text1"/>
          <w:sz w:val="30"/>
          <w:szCs w:val="30"/>
        </w:rPr>
        <w:t>ции</w:t>
      </w:r>
      <w:r w:rsidR="00197FD6" w:rsidRPr="00671DD1">
        <w:rPr>
          <w:rFonts w:ascii="Times New Roman" w:hAnsi="Times New Roman"/>
          <w:color w:val="000000" w:themeColor="text1"/>
          <w:sz w:val="30"/>
          <w:szCs w:val="30"/>
        </w:rPr>
        <w:t>;</w:t>
      </w:r>
    </w:p>
    <w:p w:rsidR="00650279" w:rsidRPr="00671DD1" w:rsidRDefault="00D81810"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0C63A2"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w:t>
      </w:r>
      <w:r w:rsidR="00650279" w:rsidRPr="00671DD1">
        <w:rPr>
          <w:rFonts w:ascii="Times New Roman" w:hAnsi="Times New Roman"/>
          <w:color w:val="000000" w:themeColor="text1"/>
          <w:sz w:val="30"/>
          <w:szCs w:val="30"/>
        </w:rPr>
        <w:t> </w:t>
      </w:r>
      <w:r w:rsidR="0096401C" w:rsidRPr="00671DD1">
        <w:rPr>
          <w:rFonts w:ascii="Times New Roman" w:hAnsi="Times New Roman"/>
          <w:color w:val="000000" w:themeColor="text1"/>
          <w:sz w:val="30"/>
          <w:szCs w:val="30"/>
        </w:rPr>
        <w:t>освободить строительную площадку от отходов</w:t>
      </w:r>
      <w:r w:rsidR="00BB0B6F" w:rsidRPr="00671DD1">
        <w:rPr>
          <w:rFonts w:ascii="Times New Roman" w:hAnsi="Times New Roman"/>
          <w:color w:val="000000" w:themeColor="text1"/>
          <w:sz w:val="30"/>
          <w:szCs w:val="30"/>
        </w:rPr>
        <w:t xml:space="preserve"> производства (за исключением отходов, имеющих остаточную стоимость, перечень подлежит уточнению с эксплуатирующим объект филиалом на стадии реализации договора)</w:t>
      </w:r>
      <w:r w:rsidR="0096401C" w:rsidRPr="00671DD1">
        <w:rPr>
          <w:rFonts w:ascii="Times New Roman" w:hAnsi="Times New Roman"/>
          <w:color w:val="000000" w:themeColor="text1"/>
          <w:sz w:val="30"/>
          <w:szCs w:val="30"/>
        </w:rPr>
        <w:t xml:space="preserve">, неиспользованных материальных ресурсов, временных построек и другого имущества Подрядчика </w:t>
      </w:r>
      <w:r w:rsidR="00650279" w:rsidRPr="00671DD1">
        <w:rPr>
          <w:rFonts w:ascii="Times New Roman" w:hAnsi="Times New Roman"/>
          <w:color w:val="000000" w:themeColor="text1"/>
          <w:sz w:val="30"/>
          <w:szCs w:val="30"/>
        </w:rPr>
        <w:t xml:space="preserve">к моменту сдачи Объекта Заказчику; </w:t>
      </w:r>
    </w:p>
    <w:p w:rsidR="008A54B4"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0C63A2" w:rsidRPr="00671DD1">
        <w:rPr>
          <w:rFonts w:ascii="Times New Roman" w:hAnsi="Times New Roman"/>
          <w:color w:val="000000" w:themeColor="text1"/>
          <w:sz w:val="30"/>
          <w:szCs w:val="30"/>
        </w:rPr>
        <w:t>6</w:t>
      </w:r>
      <w:r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передать Заказчику Объект в порядке, предусмотренном законодательством и настоящим договором</w:t>
      </w:r>
      <w:r w:rsidR="00160CE0" w:rsidRPr="00671DD1">
        <w:rPr>
          <w:rFonts w:ascii="Times New Roman" w:hAnsi="Times New Roman"/>
          <w:color w:val="000000" w:themeColor="text1"/>
          <w:sz w:val="30"/>
          <w:szCs w:val="30"/>
        </w:rPr>
        <w:t>;</w:t>
      </w:r>
    </w:p>
    <w:p w:rsidR="00160CE0"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0C63A2" w:rsidRPr="00671DD1">
        <w:rPr>
          <w:rFonts w:ascii="Times New Roman" w:hAnsi="Times New Roman"/>
          <w:color w:val="000000" w:themeColor="text1"/>
          <w:sz w:val="30"/>
          <w:szCs w:val="30"/>
        </w:rPr>
        <w:t>7</w:t>
      </w:r>
      <w:r w:rsidRPr="00671DD1">
        <w:rPr>
          <w:rFonts w:ascii="Times New Roman" w:hAnsi="Times New Roman"/>
          <w:color w:val="000000" w:themeColor="text1"/>
          <w:sz w:val="30"/>
          <w:szCs w:val="30"/>
        </w:rPr>
        <w:t xml:space="preserve">. </w:t>
      </w:r>
      <w:r w:rsidR="00160CE0" w:rsidRPr="00671DD1">
        <w:rPr>
          <w:rFonts w:ascii="Times New Roman" w:hAnsi="Times New Roman"/>
          <w:color w:val="000000" w:themeColor="text1"/>
          <w:sz w:val="30"/>
          <w:szCs w:val="30"/>
        </w:rPr>
        <w:t>в соответствии со ст.1</w:t>
      </w:r>
      <w:r w:rsidR="00BC18A6" w:rsidRPr="00671DD1">
        <w:rPr>
          <w:rFonts w:ascii="Times New Roman" w:hAnsi="Times New Roman"/>
          <w:color w:val="000000" w:themeColor="text1"/>
          <w:sz w:val="30"/>
          <w:szCs w:val="30"/>
        </w:rPr>
        <w:t>3</w:t>
      </w:r>
      <w:r w:rsidR="00160CE0" w:rsidRPr="00671DD1">
        <w:rPr>
          <w:rFonts w:ascii="Times New Roman" w:hAnsi="Times New Roman"/>
          <w:color w:val="000000" w:themeColor="text1"/>
          <w:sz w:val="30"/>
          <w:szCs w:val="30"/>
        </w:rPr>
        <w:t xml:space="preserve">1 Налогового кодекса Республики Беларусь не позднее </w:t>
      </w:r>
      <w:r w:rsidR="004B1857" w:rsidRPr="00671DD1">
        <w:rPr>
          <w:rFonts w:ascii="Times New Roman" w:hAnsi="Times New Roman"/>
          <w:color w:val="000000" w:themeColor="text1"/>
          <w:sz w:val="30"/>
          <w:szCs w:val="30"/>
        </w:rPr>
        <w:t>10</w:t>
      </w:r>
      <w:r w:rsidR="00160CE0" w:rsidRPr="00671DD1">
        <w:rPr>
          <w:rFonts w:ascii="Times New Roman" w:hAnsi="Times New Roman"/>
          <w:color w:val="000000" w:themeColor="text1"/>
          <w:sz w:val="30"/>
          <w:szCs w:val="30"/>
        </w:rPr>
        <w:t>-го числа месяца, следующего за месяцем составления акта выполненных работ направляет (выставляет) на Портал ЭСЧФ (</w:t>
      </w:r>
      <w:hyperlink r:id="rId21" w:history="1">
        <w:r w:rsidR="00160CE0" w:rsidRPr="00671DD1">
          <w:rPr>
            <w:rStyle w:val="af1"/>
            <w:color w:val="000000" w:themeColor="text1"/>
            <w:sz w:val="30"/>
            <w:szCs w:val="30"/>
            <w:lang w:val="en-US"/>
          </w:rPr>
          <w:t>www</w:t>
        </w:r>
        <w:r w:rsidR="00160CE0" w:rsidRPr="00671DD1">
          <w:rPr>
            <w:rStyle w:val="af1"/>
            <w:color w:val="000000" w:themeColor="text1"/>
            <w:sz w:val="30"/>
            <w:szCs w:val="30"/>
          </w:rPr>
          <w:t>.</w:t>
        </w:r>
        <w:r w:rsidR="00160CE0" w:rsidRPr="00671DD1">
          <w:rPr>
            <w:rStyle w:val="af1"/>
            <w:color w:val="000000" w:themeColor="text1"/>
            <w:sz w:val="30"/>
            <w:szCs w:val="30"/>
            <w:lang w:val="en-US"/>
          </w:rPr>
          <w:t>vat</w:t>
        </w:r>
        <w:r w:rsidR="00160CE0" w:rsidRPr="00671DD1">
          <w:rPr>
            <w:rStyle w:val="af1"/>
            <w:color w:val="000000" w:themeColor="text1"/>
            <w:sz w:val="30"/>
            <w:szCs w:val="30"/>
          </w:rPr>
          <w:t>.</w:t>
        </w:r>
        <w:proofErr w:type="spellStart"/>
        <w:r w:rsidR="00160CE0" w:rsidRPr="00671DD1">
          <w:rPr>
            <w:rStyle w:val="af1"/>
            <w:color w:val="000000" w:themeColor="text1"/>
            <w:sz w:val="30"/>
            <w:szCs w:val="30"/>
            <w:lang w:val="en-US"/>
          </w:rPr>
          <w:t>gov</w:t>
        </w:r>
        <w:proofErr w:type="spellEnd"/>
        <w:r w:rsidR="00160CE0" w:rsidRPr="00671DD1">
          <w:rPr>
            <w:rStyle w:val="af1"/>
            <w:color w:val="000000" w:themeColor="text1"/>
            <w:sz w:val="30"/>
            <w:szCs w:val="30"/>
          </w:rPr>
          <w:t>.</w:t>
        </w:r>
        <w:r w:rsidR="00160CE0" w:rsidRPr="00671DD1">
          <w:rPr>
            <w:rStyle w:val="af1"/>
            <w:color w:val="000000" w:themeColor="text1"/>
            <w:sz w:val="30"/>
            <w:szCs w:val="30"/>
            <w:lang w:val="en-US"/>
          </w:rPr>
          <w:t>by</w:t>
        </w:r>
      </w:hyperlink>
      <w:r w:rsidR="00160CE0" w:rsidRPr="00671DD1">
        <w:rPr>
          <w:rFonts w:ascii="Times New Roman" w:hAnsi="Times New Roman"/>
          <w:color w:val="000000" w:themeColor="text1"/>
          <w:sz w:val="30"/>
          <w:szCs w:val="30"/>
        </w:rPr>
        <w:t>) электронн</w:t>
      </w:r>
      <w:r w:rsidR="00723920" w:rsidRPr="00671DD1">
        <w:rPr>
          <w:rFonts w:ascii="Times New Roman" w:hAnsi="Times New Roman"/>
          <w:color w:val="000000" w:themeColor="text1"/>
          <w:sz w:val="30"/>
          <w:szCs w:val="30"/>
        </w:rPr>
        <w:t>ую</w:t>
      </w:r>
      <w:r w:rsidR="00160CE0" w:rsidRPr="00671DD1">
        <w:rPr>
          <w:rFonts w:ascii="Times New Roman" w:hAnsi="Times New Roman"/>
          <w:color w:val="000000" w:themeColor="text1"/>
          <w:sz w:val="30"/>
          <w:szCs w:val="30"/>
        </w:rPr>
        <w:t xml:space="preserve"> счет-фактуру по НДС</w:t>
      </w:r>
      <w:r w:rsidR="00BC18A6" w:rsidRPr="00671DD1">
        <w:rPr>
          <w:rFonts w:ascii="Times New Roman" w:hAnsi="Times New Roman"/>
          <w:color w:val="000000" w:themeColor="text1"/>
          <w:sz w:val="30"/>
          <w:szCs w:val="30"/>
        </w:rPr>
        <w:t xml:space="preserve"> (далее – ЭСЧФ)</w:t>
      </w:r>
      <w:r w:rsidR="00160CE0" w:rsidRPr="00671DD1">
        <w:rPr>
          <w:rFonts w:ascii="Times New Roman" w:hAnsi="Times New Roman"/>
          <w:color w:val="000000" w:themeColor="text1"/>
          <w:sz w:val="30"/>
          <w:szCs w:val="30"/>
        </w:rPr>
        <w:t xml:space="preserve">. </w:t>
      </w:r>
    </w:p>
    <w:p w:rsidR="00B2115A"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0C63A2" w:rsidRPr="00671DD1">
        <w:rPr>
          <w:rFonts w:ascii="Times New Roman" w:hAnsi="Times New Roman"/>
          <w:color w:val="000000" w:themeColor="text1"/>
          <w:sz w:val="30"/>
          <w:szCs w:val="30"/>
        </w:rPr>
        <w:t>38</w:t>
      </w:r>
      <w:r w:rsidRPr="00671DD1">
        <w:rPr>
          <w:rFonts w:ascii="Times New Roman" w:hAnsi="Times New Roman"/>
          <w:color w:val="000000" w:themeColor="text1"/>
          <w:sz w:val="30"/>
          <w:szCs w:val="30"/>
        </w:rPr>
        <w:t>.</w:t>
      </w:r>
      <w:r w:rsidR="00346F74" w:rsidRPr="00671DD1">
        <w:rPr>
          <w:rFonts w:ascii="Times New Roman" w:hAnsi="Times New Roman"/>
          <w:color w:val="000000" w:themeColor="text1"/>
          <w:sz w:val="30"/>
          <w:szCs w:val="30"/>
        </w:rPr>
        <w:t xml:space="preserve"> </w:t>
      </w:r>
      <w:r w:rsidR="00B2115A" w:rsidRPr="00671DD1">
        <w:rPr>
          <w:rFonts w:ascii="Times New Roman" w:hAnsi="Times New Roman"/>
          <w:color w:val="000000" w:themeColor="text1"/>
          <w:sz w:val="30"/>
          <w:szCs w:val="30"/>
        </w:rPr>
        <w:t>предоставить Заказчику в течени</w:t>
      </w:r>
      <w:r w:rsidR="00C65E66">
        <w:rPr>
          <w:rFonts w:ascii="Times New Roman" w:hAnsi="Times New Roman"/>
          <w:color w:val="000000" w:themeColor="text1"/>
          <w:sz w:val="30"/>
          <w:szCs w:val="30"/>
        </w:rPr>
        <w:t>е</w:t>
      </w:r>
      <w:r w:rsidR="00B2115A" w:rsidRPr="00671DD1">
        <w:rPr>
          <w:rFonts w:ascii="Times New Roman" w:hAnsi="Times New Roman"/>
          <w:color w:val="000000" w:themeColor="text1"/>
          <w:sz w:val="30"/>
          <w:szCs w:val="30"/>
        </w:rPr>
        <w:t xml:space="preserve"> одного месяца с момента завершения работ по договору справку о фактических затратах по исполнению договора, заверенную руководителем и главным бухгалтером организации;</w:t>
      </w:r>
    </w:p>
    <w:p w:rsidR="00B2115A"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0C63A2" w:rsidRPr="00671DD1">
        <w:rPr>
          <w:rFonts w:ascii="Times New Roman" w:hAnsi="Times New Roman"/>
          <w:color w:val="000000" w:themeColor="text1"/>
          <w:sz w:val="30"/>
          <w:szCs w:val="30"/>
        </w:rPr>
        <w:t>39</w:t>
      </w:r>
      <w:r w:rsidRPr="00671DD1">
        <w:rPr>
          <w:rFonts w:ascii="Times New Roman" w:hAnsi="Times New Roman"/>
          <w:color w:val="000000" w:themeColor="text1"/>
          <w:sz w:val="30"/>
          <w:szCs w:val="30"/>
        </w:rPr>
        <w:t>.</w:t>
      </w:r>
      <w:r w:rsidR="00B2115A" w:rsidRPr="00671DD1">
        <w:rPr>
          <w:rFonts w:ascii="Times New Roman" w:hAnsi="Times New Roman"/>
          <w:color w:val="000000" w:themeColor="text1"/>
          <w:sz w:val="30"/>
          <w:szCs w:val="30"/>
        </w:rPr>
        <w:t xml:space="preserve"> предостав</w:t>
      </w:r>
      <w:r w:rsidR="00103F40" w:rsidRPr="00671DD1">
        <w:rPr>
          <w:rFonts w:ascii="Times New Roman" w:hAnsi="Times New Roman"/>
          <w:color w:val="000000" w:themeColor="text1"/>
          <w:sz w:val="30"/>
          <w:szCs w:val="30"/>
        </w:rPr>
        <w:t>ля</w:t>
      </w:r>
      <w:r w:rsidR="00B2115A" w:rsidRPr="00671DD1">
        <w:rPr>
          <w:rFonts w:ascii="Times New Roman" w:hAnsi="Times New Roman"/>
          <w:color w:val="000000" w:themeColor="text1"/>
          <w:sz w:val="30"/>
          <w:szCs w:val="30"/>
        </w:rPr>
        <w:t>ть по требованию Заказчика в течении семи рабочих дней с момента получения соответствующего запроса копии первичных документов, подтверждающих фактические затраты, связанные с исполнением соответствующих договоров;</w:t>
      </w:r>
    </w:p>
    <w:p w:rsidR="00B2115A" w:rsidRPr="00C65E66" w:rsidRDefault="00D81810" w:rsidP="00C669B7">
      <w:pPr>
        <w:rPr>
          <w:rFonts w:ascii="Times New Roman" w:hAnsi="Times New Roman"/>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1C18BE" w:rsidRPr="00671DD1">
        <w:rPr>
          <w:rFonts w:ascii="Times New Roman" w:hAnsi="Times New Roman"/>
          <w:color w:val="000000" w:themeColor="text1"/>
          <w:sz w:val="30"/>
          <w:szCs w:val="30"/>
        </w:rPr>
        <w:t>4</w:t>
      </w:r>
      <w:r w:rsidR="000C63A2" w:rsidRPr="00671DD1">
        <w:rPr>
          <w:rFonts w:ascii="Times New Roman" w:hAnsi="Times New Roman"/>
          <w:color w:val="000000" w:themeColor="text1"/>
          <w:sz w:val="30"/>
          <w:szCs w:val="30"/>
        </w:rPr>
        <w:t>0</w:t>
      </w:r>
      <w:r w:rsidRPr="00671DD1">
        <w:rPr>
          <w:rFonts w:ascii="Times New Roman" w:hAnsi="Times New Roman"/>
          <w:color w:val="000000" w:themeColor="text1"/>
          <w:sz w:val="30"/>
          <w:szCs w:val="30"/>
        </w:rPr>
        <w:t>.</w:t>
      </w:r>
      <w:r w:rsidR="00B2115A" w:rsidRPr="00671DD1">
        <w:rPr>
          <w:rFonts w:ascii="Times New Roman" w:hAnsi="Times New Roman"/>
          <w:color w:val="000000" w:themeColor="text1"/>
          <w:sz w:val="30"/>
          <w:szCs w:val="30"/>
        </w:rPr>
        <w:t xml:space="preserve"> хранить оригиналы первичных документов, подтверждающие </w:t>
      </w:r>
      <w:r w:rsidR="00B2115A" w:rsidRPr="00C65E66">
        <w:rPr>
          <w:rFonts w:ascii="Times New Roman" w:hAnsi="Times New Roman"/>
          <w:sz w:val="30"/>
          <w:szCs w:val="30"/>
        </w:rPr>
        <w:t>фактически сложившиеся затраты, не менее трех лет с момента испо</w:t>
      </w:r>
      <w:r w:rsidR="009A5473" w:rsidRPr="00C65E66">
        <w:rPr>
          <w:rFonts w:ascii="Times New Roman" w:hAnsi="Times New Roman"/>
          <w:sz w:val="30"/>
          <w:szCs w:val="30"/>
        </w:rPr>
        <w:t>лнения обязательств по договору;</w:t>
      </w:r>
    </w:p>
    <w:p w:rsidR="00CC0939" w:rsidRPr="00C65E66" w:rsidRDefault="00CC0939" w:rsidP="00C669B7">
      <w:pPr>
        <w:rPr>
          <w:rFonts w:ascii="Times New Roman" w:hAnsi="Times New Roman"/>
          <w:sz w:val="30"/>
          <w:szCs w:val="30"/>
        </w:rPr>
      </w:pPr>
      <w:r w:rsidRPr="00C65E66">
        <w:rPr>
          <w:rFonts w:ascii="Times New Roman" w:hAnsi="Times New Roman"/>
          <w:sz w:val="30"/>
          <w:szCs w:val="30"/>
        </w:rPr>
        <w:t>3.3.41.</w:t>
      </w:r>
      <w:r w:rsidRPr="00C65E66">
        <w:rPr>
          <w:rFonts w:ascii="Times New Roman" w:hAnsi="Times New Roman"/>
          <w:sz w:val="30"/>
          <w:szCs w:val="30"/>
        </w:rPr>
        <w:tab/>
        <w:t xml:space="preserve">своевременно отрабатывать полученные авансы, а также вернуть Заказчику неиспользованные или использованные не по </w:t>
      </w:r>
      <w:r w:rsidRPr="00C65E66">
        <w:rPr>
          <w:rFonts w:ascii="Times New Roman" w:hAnsi="Times New Roman"/>
          <w:sz w:val="30"/>
          <w:szCs w:val="30"/>
        </w:rPr>
        <w:lastRenderedPageBreak/>
        <w:t>назначению авансы с уплатой процентов за пользование чужими денежными средствами в случае предоставления авансов по заключенному Сторонами дополнительному соглашению к настоящему Договору.</w:t>
      </w:r>
    </w:p>
    <w:p w:rsidR="007C7DCC" w:rsidRPr="00C65E66" w:rsidRDefault="007C7DCC" w:rsidP="00C669B7">
      <w:pPr>
        <w:rPr>
          <w:rFonts w:ascii="Times New Roman" w:hAnsi="Times New Roman"/>
          <w:sz w:val="30"/>
          <w:szCs w:val="30"/>
        </w:rPr>
      </w:pPr>
      <w:r w:rsidRPr="00C65E66">
        <w:rPr>
          <w:rFonts w:ascii="Times New Roman" w:hAnsi="Times New Roman"/>
          <w:sz w:val="30"/>
          <w:szCs w:val="30"/>
        </w:rPr>
        <w:t>3.</w:t>
      </w:r>
      <w:r w:rsidR="004E6DD1" w:rsidRPr="00C65E66">
        <w:rPr>
          <w:rFonts w:ascii="Times New Roman" w:hAnsi="Times New Roman"/>
          <w:sz w:val="30"/>
          <w:szCs w:val="30"/>
        </w:rPr>
        <w:t>4</w:t>
      </w:r>
      <w:r w:rsidRPr="00C65E66">
        <w:rPr>
          <w:rFonts w:ascii="Times New Roman" w:hAnsi="Times New Roman"/>
          <w:sz w:val="30"/>
          <w:szCs w:val="30"/>
        </w:rPr>
        <w:t>. Подрядчик имеет право:</w:t>
      </w:r>
    </w:p>
    <w:p w:rsidR="002A2046" w:rsidRPr="00671DD1" w:rsidRDefault="004E6DD1"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3.4.1.</w:t>
      </w:r>
      <w:r w:rsidR="002A2046" w:rsidRPr="00671DD1">
        <w:rPr>
          <w:rFonts w:ascii="Times New Roman" w:hAnsi="Times New Roman"/>
          <w:color w:val="000000" w:themeColor="text1"/>
          <w:sz w:val="30"/>
          <w:szCs w:val="30"/>
        </w:rPr>
        <w:t xml:space="preserve"> приостанавливать выполнение строительных работ в случае неисполнения Заказчиком своих обязательств по настоящему </w:t>
      </w:r>
      <w:r w:rsidR="001C18BE" w:rsidRPr="00671DD1">
        <w:rPr>
          <w:rFonts w:ascii="Times New Roman" w:hAnsi="Times New Roman"/>
          <w:color w:val="000000" w:themeColor="text1"/>
          <w:sz w:val="30"/>
          <w:szCs w:val="30"/>
        </w:rPr>
        <w:t>Д</w:t>
      </w:r>
      <w:r w:rsidR="002A2046" w:rsidRPr="00671DD1">
        <w:rPr>
          <w:rFonts w:ascii="Times New Roman" w:hAnsi="Times New Roman"/>
          <w:color w:val="000000" w:themeColor="text1"/>
          <w:sz w:val="30"/>
          <w:szCs w:val="30"/>
        </w:rPr>
        <w:t>оговору;</w:t>
      </w:r>
    </w:p>
    <w:p w:rsidR="002A2046" w:rsidRPr="00671DD1" w:rsidRDefault="004E6DD1"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3.4.2.</w:t>
      </w:r>
      <w:r w:rsidR="002A2046" w:rsidRPr="00671DD1">
        <w:rPr>
          <w:rFonts w:ascii="Times New Roman" w:hAnsi="Times New Roman"/>
          <w:color w:val="000000" w:themeColor="text1"/>
          <w:sz w:val="30"/>
          <w:szCs w:val="30"/>
        </w:rPr>
        <w:t xml:space="preserve"> инициировать внесение изменений в настоящий </w:t>
      </w:r>
      <w:r w:rsidR="001C18BE" w:rsidRPr="00671DD1">
        <w:rPr>
          <w:rFonts w:ascii="Times New Roman" w:hAnsi="Times New Roman"/>
          <w:color w:val="000000" w:themeColor="text1"/>
          <w:sz w:val="30"/>
          <w:szCs w:val="30"/>
        </w:rPr>
        <w:t>Д</w:t>
      </w:r>
      <w:r w:rsidR="002A2046" w:rsidRPr="00671DD1">
        <w:rPr>
          <w:rFonts w:ascii="Times New Roman" w:hAnsi="Times New Roman"/>
          <w:color w:val="000000" w:themeColor="text1"/>
          <w:sz w:val="30"/>
          <w:szCs w:val="30"/>
        </w:rPr>
        <w:t xml:space="preserve">оговор, требовать его расторжения, а также отказаться от его исполнения в случаях и на условиях, предусмотренных настоящим </w:t>
      </w:r>
      <w:r w:rsidR="001C18BE" w:rsidRPr="00671DD1">
        <w:rPr>
          <w:rFonts w:ascii="Times New Roman" w:hAnsi="Times New Roman"/>
          <w:color w:val="000000" w:themeColor="text1"/>
          <w:sz w:val="30"/>
          <w:szCs w:val="30"/>
        </w:rPr>
        <w:t>Д</w:t>
      </w:r>
      <w:r w:rsidR="002A2046" w:rsidRPr="00671DD1">
        <w:rPr>
          <w:rFonts w:ascii="Times New Roman" w:hAnsi="Times New Roman"/>
          <w:color w:val="000000" w:themeColor="text1"/>
          <w:sz w:val="30"/>
          <w:szCs w:val="30"/>
        </w:rPr>
        <w:t>оговором</w:t>
      </w:r>
      <w:r w:rsidR="001C18BE" w:rsidRPr="00671DD1">
        <w:rPr>
          <w:rFonts w:ascii="Times New Roman" w:hAnsi="Times New Roman"/>
          <w:color w:val="000000" w:themeColor="text1"/>
          <w:sz w:val="30"/>
          <w:szCs w:val="30"/>
        </w:rPr>
        <w:t>, законодательством и Правилами;</w:t>
      </w:r>
    </w:p>
    <w:p w:rsidR="001C18BE" w:rsidRPr="00671DD1" w:rsidRDefault="001C18BE" w:rsidP="001C18BE">
      <w:pPr>
        <w:rPr>
          <w:rFonts w:ascii="Times New Roman" w:hAnsi="Times New Roman"/>
          <w:sz w:val="30"/>
          <w:szCs w:val="30"/>
        </w:rPr>
      </w:pPr>
      <w:r w:rsidRPr="00671DD1">
        <w:rPr>
          <w:rFonts w:ascii="Times New Roman" w:hAnsi="Times New Roman"/>
          <w:sz w:val="30"/>
          <w:szCs w:val="30"/>
        </w:rPr>
        <w:t>3.4.</w:t>
      </w:r>
      <w:r w:rsidR="000C63A2" w:rsidRPr="00671DD1">
        <w:rPr>
          <w:rFonts w:ascii="Times New Roman" w:hAnsi="Times New Roman"/>
          <w:sz w:val="30"/>
          <w:szCs w:val="30"/>
        </w:rPr>
        <w:t>3</w:t>
      </w:r>
      <w:r w:rsidRPr="00671DD1">
        <w:rPr>
          <w:rFonts w:ascii="Times New Roman" w:hAnsi="Times New Roman"/>
          <w:sz w:val="30"/>
          <w:szCs w:val="30"/>
        </w:rPr>
        <w:t xml:space="preserve">. получать оплату за выполненные строительные работы в соответствии с настоящим </w:t>
      </w:r>
      <w:r w:rsidR="002D79A1" w:rsidRPr="00671DD1">
        <w:rPr>
          <w:rFonts w:ascii="Times New Roman" w:hAnsi="Times New Roman"/>
          <w:sz w:val="30"/>
          <w:szCs w:val="30"/>
        </w:rPr>
        <w:t>д</w:t>
      </w:r>
      <w:r w:rsidRPr="00671DD1">
        <w:rPr>
          <w:rFonts w:ascii="Times New Roman" w:hAnsi="Times New Roman"/>
          <w:sz w:val="30"/>
          <w:szCs w:val="30"/>
        </w:rPr>
        <w:t>оговором.</w:t>
      </w:r>
    </w:p>
    <w:p w:rsidR="00B8291B" w:rsidRPr="00671DD1" w:rsidRDefault="00905281"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Обеспечение</w:t>
      </w:r>
      <w:r w:rsidR="00FB35AD" w:rsidRPr="00671DD1">
        <w:rPr>
          <w:b/>
          <w:smallCaps/>
          <w:color w:val="000000" w:themeColor="text1"/>
          <w:sz w:val="30"/>
          <w:szCs w:val="30"/>
        </w:rPr>
        <w:t xml:space="preserve"> О</w:t>
      </w:r>
      <w:r w:rsidR="00BA5B33" w:rsidRPr="00671DD1">
        <w:rPr>
          <w:b/>
          <w:smallCaps/>
          <w:color w:val="000000" w:themeColor="text1"/>
          <w:sz w:val="30"/>
          <w:szCs w:val="30"/>
        </w:rPr>
        <w:t>бъекта материал</w:t>
      </w:r>
      <w:r w:rsidR="00FB35AD" w:rsidRPr="00671DD1">
        <w:rPr>
          <w:b/>
          <w:smallCaps/>
          <w:color w:val="000000" w:themeColor="text1"/>
          <w:sz w:val="30"/>
          <w:szCs w:val="30"/>
        </w:rPr>
        <w:t>ьными ресурсами</w:t>
      </w:r>
    </w:p>
    <w:p w:rsidR="00CE79EA" w:rsidRPr="00671DD1" w:rsidRDefault="00CE79EA"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4.1. Обязанност</w:t>
      </w:r>
      <w:r w:rsidR="00DE7A4B" w:rsidRPr="00671DD1">
        <w:rPr>
          <w:rFonts w:ascii="Times New Roman" w:hAnsi="Times New Roman"/>
          <w:color w:val="000000" w:themeColor="text1"/>
          <w:sz w:val="30"/>
          <w:szCs w:val="30"/>
        </w:rPr>
        <w:t>ь</w:t>
      </w:r>
      <w:r w:rsidRPr="00671DD1">
        <w:rPr>
          <w:rFonts w:ascii="Times New Roman" w:hAnsi="Times New Roman"/>
          <w:color w:val="000000" w:themeColor="text1"/>
          <w:sz w:val="30"/>
          <w:szCs w:val="30"/>
        </w:rPr>
        <w:t xml:space="preserve"> по обеспечению </w:t>
      </w:r>
      <w:r w:rsidR="00DE7A4B" w:rsidRPr="00671DD1">
        <w:rPr>
          <w:rFonts w:ascii="Times New Roman" w:hAnsi="Times New Roman"/>
          <w:color w:val="000000" w:themeColor="text1"/>
          <w:sz w:val="30"/>
          <w:szCs w:val="30"/>
        </w:rPr>
        <w:t xml:space="preserve">Объекта </w:t>
      </w:r>
      <w:r w:rsidRPr="00671DD1">
        <w:rPr>
          <w:rFonts w:ascii="Times New Roman" w:hAnsi="Times New Roman"/>
          <w:color w:val="000000" w:themeColor="text1"/>
          <w:sz w:val="30"/>
          <w:szCs w:val="30"/>
        </w:rPr>
        <w:t>материал</w:t>
      </w:r>
      <w:r w:rsidR="00DE7A4B" w:rsidRPr="00671DD1">
        <w:rPr>
          <w:rFonts w:ascii="Times New Roman" w:hAnsi="Times New Roman"/>
          <w:color w:val="000000" w:themeColor="text1"/>
          <w:sz w:val="30"/>
          <w:szCs w:val="30"/>
        </w:rPr>
        <w:t>ами</w:t>
      </w:r>
      <w:r w:rsidR="0088423F" w:rsidRPr="00671DD1">
        <w:rPr>
          <w:rFonts w:ascii="Times New Roman" w:hAnsi="Times New Roman"/>
          <w:color w:val="000000" w:themeColor="text1"/>
          <w:sz w:val="30"/>
          <w:szCs w:val="30"/>
        </w:rPr>
        <w:t xml:space="preserve"> </w:t>
      </w:r>
      <w:r w:rsidR="00DE7A4B" w:rsidRPr="00671DD1">
        <w:rPr>
          <w:rFonts w:ascii="Times New Roman" w:hAnsi="Times New Roman"/>
          <w:color w:val="000000" w:themeColor="text1"/>
          <w:sz w:val="30"/>
          <w:szCs w:val="30"/>
        </w:rPr>
        <w:t xml:space="preserve">для выполнения работ в полном объеме </w:t>
      </w:r>
      <w:r w:rsidR="0088423F" w:rsidRPr="00671DD1">
        <w:rPr>
          <w:rFonts w:ascii="Times New Roman" w:hAnsi="Times New Roman"/>
          <w:color w:val="000000" w:themeColor="text1"/>
          <w:sz w:val="30"/>
          <w:szCs w:val="30"/>
        </w:rPr>
        <w:t>нес</w:t>
      </w:r>
      <w:r w:rsidR="00DE7A4B" w:rsidRPr="00671DD1">
        <w:rPr>
          <w:rFonts w:ascii="Times New Roman" w:hAnsi="Times New Roman"/>
          <w:color w:val="000000" w:themeColor="text1"/>
          <w:sz w:val="30"/>
          <w:szCs w:val="30"/>
        </w:rPr>
        <w:t>е</w:t>
      </w:r>
      <w:r w:rsidR="0088423F" w:rsidRPr="00671DD1">
        <w:rPr>
          <w:rFonts w:ascii="Times New Roman" w:hAnsi="Times New Roman"/>
          <w:color w:val="000000" w:themeColor="text1"/>
          <w:sz w:val="30"/>
          <w:szCs w:val="30"/>
        </w:rPr>
        <w:t>т Подрядчик</w:t>
      </w:r>
      <w:r w:rsidR="00DE7A4B" w:rsidRPr="00671DD1">
        <w:rPr>
          <w:rFonts w:ascii="Times New Roman" w:hAnsi="Times New Roman"/>
          <w:color w:val="000000" w:themeColor="text1"/>
          <w:sz w:val="30"/>
          <w:szCs w:val="30"/>
        </w:rPr>
        <w:t xml:space="preserve">. Поставку технологического оборудования осуществляет </w:t>
      </w:r>
      <w:r w:rsidR="0088423F" w:rsidRPr="00671DD1">
        <w:rPr>
          <w:rFonts w:ascii="Times New Roman" w:hAnsi="Times New Roman"/>
          <w:color w:val="000000" w:themeColor="text1"/>
          <w:sz w:val="30"/>
          <w:szCs w:val="30"/>
        </w:rPr>
        <w:t>Заказчик</w:t>
      </w:r>
      <w:r w:rsidR="004B46DB" w:rsidRPr="00671DD1">
        <w:rPr>
          <w:rFonts w:ascii="Times New Roman" w:hAnsi="Times New Roman"/>
          <w:color w:val="000000" w:themeColor="text1"/>
          <w:sz w:val="30"/>
          <w:szCs w:val="30"/>
        </w:rPr>
        <w:t xml:space="preserve">. </w:t>
      </w:r>
    </w:p>
    <w:p w:rsidR="007D3055" w:rsidRPr="00671DD1" w:rsidRDefault="007D3055"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4.2. </w:t>
      </w:r>
      <w:r w:rsidR="00DE7A4B" w:rsidRPr="00671DD1">
        <w:rPr>
          <w:rFonts w:ascii="Times New Roman" w:hAnsi="Times New Roman"/>
          <w:color w:val="000000" w:themeColor="text1"/>
          <w:sz w:val="30"/>
          <w:szCs w:val="30"/>
        </w:rPr>
        <w:t xml:space="preserve">Технологическое оборудование </w:t>
      </w:r>
      <w:r w:rsidRPr="00671DD1">
        <w:rPr>
          <w:rFonts w:ascii="Times New Roman" w:hAnsi="Times New Roman"/>
          <w:color w:val="000000" w:themeColor="text1"/>
          <w:sz w:val="30"/>
          <w:szCs w:val="30"/>
        </w:rPr>
        <w:t>переда</w:t>
      </w:r>
      <w:r w:rsidR="00DE7A4B" w:rsidRPr="00671DD1">
        <w:rPr>
          <w:rFonts w:ascii="Times New Roman" w:hAnsi="Times New Roman"/>
          <w:color w:val="000000" w:themeColor="text1"/>
          <w:sz w:val="30"/>
          <w:szCs w:val="30"/>
        </w:rPr>
        <w:t>е</w:t>
      </w:r>
      <w:r w:rsidRPr="00671DD1">
        <w:rPr>
          <w:rFonts w:ascii="Times New Roman" w:hAnsi="Times New Roman"/>
          <w:color w:val="000000" w:themeColor="text1"/>
          <w:sz w:val="30"/>
          <w:szCs w:val="30"/>
        </w:rPr>
        <w:t xml:space="preserve">тся Подрядчику </w:t>
      </w:r>
      <w:r w:rsidR="00E709B7" w:rsidRPr="00671DD1">
        <w:rPr>
          <w:rFonts w:ascii="Times New Roman" w:hAnsi="Times New Roman"/>
          <w:color w:val="000000" w:themeColor="text1"/>
          <w:sz w:val="30"/>
          <w:szCs w:val="30"/>
        </w:rPr>
        <w:t xml:space="preserve">по товарным (товарно-транспортным) накладным </w:t>
      </w:r>
      <w:r w:rsidRPr="00671DD1">
        <w:rPr>
          <w:rFonts w:ascii="Times New Roman" w:hAnsi="Times New Roman"/>
          <w:color w:val="000000" w:themeColor="text1"/>
          <w:sz w:val="30"/>
          <w:szCs w:val="30"/>
        </w:rPr>
        <w:t>комплектно в соответствии с требованиями нормативных правовых актов, в сроки</w:t>
      </w:r>
      <w:r w:rsidR="00E709B7" w:rsidRPr="00671DD1">
        <w:rPr>
          <w:rFonts w:ascii="Times New Roman" w:hAnsi="Times New Roman"/>
          <w:color w:val="000000" w:themeColor="text1"/>
          <w:sz w:val="30"/>
          <w:szCs w:val="30"/>
        </w:rPr>
        <w:t xml:space="preserve">, указанные в </w:t>
      </w:r>
      <w:r w:rsidR="006D4B9A" w:rsidRPr="00671DD1">
        <w:rPr>
          <w:rFonts w:ascii="Times New Roman" w:hAnsi="Times New Roman"/>
          <w:color w:val="000000" w:themeColor="text1"/>
          <w:sz w:val="30"/>
          <w:szCs w:val="30"/>
        </w:rPr>
        <w:t>Р</w:t>
      </w:r>
      <w:r w:rsidR="001B3361" w:rsidRPr="00671DD1">
        <w:rPr>
          <w:rFonts w:ascii="Times New Roman" w:hAnsi="Times New Roman"/>
          <w:color w:val="000000" w:themeColor="text1"/>
          <w:sz w:val="30"/>
          <w:szCs w:val="30"/>
        </w:rPr>
        <w:t>азделительной ведомости</w:t>
      </w:r>
      <w:r w:rsidR="004B46DB" w:rsidRPr="00671DD1">
        <w:rPr>
          <w:rFonts w:ascii="Times New Roman" w:hAnsi="Times New Roman"/>
          <w:color w:val="000000" w:themeColor="text1"/>
          <w:sz w:val="30"/>
          <w:szCs w:val="30"/>
        </w:rPr>
        <w:t xml:space="preserve"> </w:t>
      </w:r>
      <w:r w:rsidR="00E709B7" w:rsidRPr="00671DD1">
        <w:rPr>
          <w:rFonts w:ascii="Times New Roman" w:hAnsi="Times New Roman"/>
          <w:color w:val="000000" w:themeColor="text1"/>
          <w:sz w:val="30"/>
          <w:szCs w:val="30"/>
        </w:rPr>
        <w:t>(Приложение</w:t>
      </w:r>
      <w:r w:rsidR="00D0063E" w:rsidRPr="00671DD1">
        <w:rPr>
          <w:rFonts w:ascii="Times New Roman" w:hAnsi="Times New Roman"/>
          <w:color w:val="000000" w:themeColor="text1"/>
          <w:sz w:val="30"/>
          <w:szCs w:val="30"/>
        </w:rPr>
        <w:t> </w:t>
      </w:r>
      <w:r w:rsidR="006D4B9A" w:rsidRPr="00671DD1">
        <w:rPr>
          <w:rFonts w:ascii="Times New Roman" w:hAnsi="Times New Roman"/>
          <w:color w:val="000000" w:themeColor="text1"/>
          <w:sz w:val="30"/>
          <w:szCs w:val="30"/>
        </w:rPr>
        <w:t>№</w:t>
      </w:r>
      <w:r w:rsidR="000575A6" w:rsidRPr="00671DD1">
        <w:rPr>
          <w:rFonts w:ascii="Times New Roman" w:hAnsi="Times New Roman"/>
          <w:color w:val="000000" w:themeColor="text1"/>
          <w:sz w:val="30"/>
          <w:szCs w:val="30"/>
        </w:rPr>
        <w:t xml:space="preserve"> </w:t>
      </w:r>
      <w:r w:rsidR="00D0063E" w:rsidRPr="00671DD1">
        <w:rPr>
          <w:rFonts w:ascii="Times New Roman" w:hAnsi="Times New Roman"/>
          <w:color w:val="000000" w:themeColor="text1"/>
          <w:sz w:val="30"/>
          <w:szCs w:val="30"/>
        </w:rPr>
        <w:t>4</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w:t>
      </w:r>
      <w:r w:rsidR="00E709B7" w:rsidRPr="00671DD1">
        <w:rPr>
          <w:rFonts w:ascii="Times New Roman" w:hAnsi="Times New Roman"/>
          <w:color w:val="000000" w:themeColor="text1"/>
          <w:sz w:val="30"/>
          <w:szCs w:val="30"/>
        </w:rPr>
        <w:t xml:space="preserve"> </w:t>
      </w:r>
    </w:p>
    <w:p w:rsidR="00924799" w:rsidRPr="00671DD1" w:rsidRDefault="00924799"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4.3. Полномочным представителем Заказчика по осущ</w:t>
      </w:r>
      <w:r w:rsidR="00D16A56" w:rsidRPr="00671DD1">
        <w:rPr>
          <w:rFonts w:ascii="Times New Roman" w:hAnsi="Times New Roman"/>
          <w:color w:val="000000" w:themeColor="text1"/>
          <w:sz w:val="30"/>
          <w:szCs w:val="30"/>
        </w:rPr>
        <w:t>ествлению передачи МТР</w:t>
      </w:r>
      <w:r w:rsidR="00197FD6" w:rsidRPr="00671DD1">
        <w:rPr>
          <w:rFonts w:ascii="Times New Roman" w:hAnsi="Times New Roman"/>
          <w:color w:val="000000" w:themeColor="text1"/>
          <w:sz w:val="30"/>
          <w:szCs w:val="30"/>
        </w:rPr>
        <w:t xml:space="preserve"> поставки Заказчика являю</w:t>
      </w:r>
      <w:r w:rsidRPr="00671DD1">
        <w:rPr>
          <w:rFonts w:ascii="Times New Roman" w:hAnsi="Times New Roman"/>
          <w:color w:val="000000" w:themeColor="text1"/>
          <w:sz w:val="30"/>
          <w:szCs w:val="30"/>
        </w:rPr>
        <w:t xml:space="preserve">тся </w:t>
      </w:r>
      <w:r w:rsidR="00197FD6" w:rsidRPr="00671DD1">
        <w:rPr>
          <w:rFonts w:ascii="Times New Roman" w:hAnsi="Times New Roman"/>
          <w:color w:val="000000" w:themeColor="text1"/>
          <w:sz w:val="30"/>
          <w:szCs w:val="30"/>
        </w:rPr>
        <w:t xml:space="preserve">филиалы </w:t>
      </w:r>
      <w:r w:rsidR="000C51B7" w:rsidRPr="00671DD1">
        <w:rPr>
          <w:rFonts w:ascii="Times New Roman" w:hAnsi="Times New Roman"/>
          <w:color w:val="000000" w:themeColor="text1"/>
          <w:sz w:val="30"/>
          <w:szCs w:val="30"/>
        </w:rPr>
        <w:t>ОАО «Г</w:t>
      </w:r>
      <w:r w:rsidR="005A1A61" w:rsidRPr="00671DD1">
        <w:rPr>
          <w:rFonts w:ascii="Times New Roman" w:hAnsi="Times New Roman"/>
          <w:color w:val="000000" w:themeColor="text1"/>
          <w:sz w:val="30"/>
          <w:szCs w:val="30"/>
        </w:rPr>
        <w:t>аз</w:t>
      </w:r>
      <w:r w:rsidR="000C51B7" w:rsidRPr="00671DD1">
        <w:rPr>
          <w:rFonts w:ascii="Times New Roman" w:hAnsi="Times New Roman"/>
          <w:color w:val="000000" w:themeColor="text1"/>
          <w:sz w:val="30"/>
          <w:szCs w:val="30"/>
        </w:rPr>
        <w:t xml:space="preserve">пром </w:t>
      </w:r>
      <w:proofErr w:type="spellStart"/>
      <w:r w:rsidR="000C51B7" w:rsidRPr="00671DD1">
        <w:rPr>
          <w:rFonts w:ascii="Times New Roman" w:hAnsi="Times New Roman"/>
          <w:color w:val="000000" w:themeColor="text1"/>
          <w:sz w:val="30"/>
          <w:szCs w:val="30"/>
        </w:rPr>
        <w:t>трансгаз</w:t>
      </w:r>
      <w:proofErr w:type="spellEnd"/>
      <w:r w:rsidR="000C51B7" w:rsidRPr="00671DD1">
        <w:rPr>
          <w:rFonts w:ascii="Times New Roman" w:hAnsi="Times New Roman"/>
          <w:color w:val="000000" w:themeColor="text1"/>
          <w:sz w:val="30"/>
          <w:szCs w:val="30"/>
        </w:rPr>
        <w:t xml:space="preserve"> Беларусь» </w:t>
      </w:r>
      <w:r w:rsidR="00197FD6" w:rsidRPr="00671DD1">
        <w:rPr>
          <w:rFonts w:ascii="Times New Roman" w:hAnsi="Times New Roman"/>
          <w:color w:val="000000" w:themeColor="text1"/>
          <w:sz w:val="30"/>
          <w:szCs w:val="30"/>
        </w:rPr>
        <w:t>по территориальной принадлежности площадок, на которых выполняются работы</w:t>
      </w:r>
      <w:r w:rsidR="00BC59F7" w:rsidRPr="00671DD1">
        <w:rPr>
          <w:rFonts w:ascii="Times New Roman" w:hAnsi="Times New Roman"/>
          <w:color w:val="000000" w:themeColor="text1"/>
          <w:sz w:val="30"/>
          <w:szCs w:val="30"/>
        </w:rPr>
        <w:t>.</w:t>
      </w:r>
    </w:p>
    <w:p w:rsidR="00E709B7" w:rsidRPr="00671DD1" w:rsidRDefault="00924799"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4.4</w:t>
      </w:r>
      <w:r w:rsidR="00E709B7" w:rsidRPr="00671DD1">
        <w:rPr>
          <w:rFonts w:ascii="Times New Roman" w:hAnsi="Times New Roman"/>
          <w:color w:val="000000" w:themeColor="text1"/>
          <w:sz w:val="30"/>
          <w:szCs w:val="30"/>
        </w:rPr>
        <w:t>. Подрядчик обязан обеспечить надлежащую приемку и хранение материальных ресурсов, в том числе поставленных Заказчиком.</w:t>
      </w:r>
    </w:p>
    <w:p w:rsidR="0088423F" w:rsidRPr="00671DD1" w:rsidRDefault="0088423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4.5</w:t>
      </w:r>
      <w:r w:rsidR="00E8710A"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 xml:space="preserve"> Договаривающиеся стороны пришли к соглашению, что затраты Подрядчика по разг</w:t>
      </w:r>
      <w:r w:rsidR="00D16A56" w:rsidRPr="00671DD1">
        <w:rPr>
          <w:rFonts w:ascii="Times New Roman" w:hAnsi="Times New Roman"/>
          <w:color w:val="000000" w:themeColor="text1"/>
          <w:sz w:val="30"/>
          <w:szCs w:val="30"/>
        </w:rPr>
        <w:t>рузке и складированию МТР</w:t>
      </w:r>
      <w:r w:rsidRPr="00671DD1">
        <w:rPr>
          <w:rFonts w:ascii="Times New Roman" w:hAnsi="Times New Roman"/>
          <w:color w:val="000000" w:themeColor="text1"/>
          <w:sz w:val="30"/>
          <w:szCs w:val="30"/>
        </w:rPr>
        <w:t xml:space="preserve"> поставки Заказчика дополнительно не возмещаются. </w:t>
      </w:r>
    </w:p>
    <w:p w:rsidR="00DE2F88" w:rsidRPr="00671DD1" w:rsidRDefault="00DE2F88" w:rsidP="00C669B7">
      <w:pPr>
        <w:rPr>
          <w:rFonts w:ascii="Times New Roman" w:hAnsi="Times New Roman"/>
          <w:color w:val="000000" w:themeColor="text1"/>
          <w:sz w:val="30"/>
          <w:szCs w:val="30"/>
        </w:rPr>
      </w:pPr>
    </w:p>
    <w:p w:rsidR="00B8291B" w:rsidRPr="00671DD1" w:rsidRDefault="00BA5B33"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Порядок сдачи</w:t>
      </w:r>
      <w:r w:rsidR="00A72594" w:rsidRPr="00671DD1">
        <w:rPr>
          <w:b/>
          <w:smallCaps/>
          <w:color w:val="000000" w:themeColor="text1"/>
          <w:sz w:val="30"/>
          <w:szCs w:val="30"/>
        </w:rPr>
        <w:t xml:space="preserve"> и </w:t>
      </w:r>
      <w:r w:rsidRPr="00671DD1">
        <w:rPr>
          <w:b/>
          <w:smallCaps/>
          <w:color w:val="000000" w:themeColor="text1"/>
          <w:sz w:val="30"/>
          <w:szCs w:val="30"/>
        </w:rPr>
        <w:t xml:space="preserve">приемки </w:t>
      </w:r>
      <w:r w:rsidR="00934384" w:rsidRPr="00671DD1">
        <w:rPr>
          <w:b/>
          <w:smallCaps/>
          <w:color w:val="000000" w:themeColor="text1"/>
          <w:sz w:val="30"/>
          <w:szCs w:val="30"/>
        </w:rPr>
        <w:t>результата</w:t>
      </w:r>
      <w:r w:rsidR="00A72594" w:rsidRPr="00671DD1">
        <w:rPr>
          <w:b/>
          <w:smallCaps/>
          <w:color w:val="000000" w:themeColor="text1"/>
          <w:sz w:val="30"/>
          <w:szCs w:val="30"/>
        </w:rPr>
        <w:t xml:space="preserve"> </w:t>
      </w:r>
      <w:r w:rsidR="00401FB5" w:rsidRPr="00671DD1">
        <w:rPr>
          <w:b/>
          <w:smallCaps/>
          <w:color w:val="000000" w:themeColor="text1"/>
          <w:sz w:val="30"/>
          <w:szCs w:val="30"/>
        </w:rPr>
        <w:t xml:space="preserve">строительных </w:t>
      </w:r>
      <w:r w:rsidRPr="00671DD1">
        <w:rPr>
          <w:b/>
          <w:smallCaps/>
          <w:color w:val="000000" w:themeColor="text1"/>
          <w:sz w:val="30"/>
          <w:szCs w:val="30"/>
        </w:rPr>
        <w:t>работ</w:t>
      </w:r>
    </w:p>
    <w:p w:rsidR="00C26977" w:rsidRPr="00671DD1" w:rsidRDefault="00C2697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5.1. Сдача выполненных </w:t>
      </w:r>
      <w:r w:rsidR="00AF6FF6" w:rsidRPr="00671DD1">
        <w:rPr>
          <w:rFonts w:ascii="Times New Roman" w:hAnsi="Times New Roman"/>
          <w:color w:val="000000" w:themeColor="text1"/>
          <w:sz w:val="30"/>
          <w:szCs w:val="30"/>
        </w:rPr>
        <w:t>Подрядчиком строительных работ</w:t>
      </w:r>
      <w:r w:rsidR="00EE716B"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и их приемка Заказчиком оформляются </w:t>
      </w:r>
      <w:r w:rsidR="00C172F6" w:rsidRPr="00671DD1">
        <w:rPr>
          <w:rFonts w:ascii="Times New Roman" w:hAnsi="Times New Roman"/>
          <w:color w:val="000000" w:themeColor="text1"/>
          <w:sz w:val="30"/>
          <w:szCs w:val="30"/>
        </w:rPr>
        <w:t>Актом сдачи-приемки выполненных строительных и иных специальных монтажных работ формы С-2б</w:t>
      </w:r>
      <w:r w:rsidRPr="00671DD1">
        <w:rPr>
          <w:rFonts w:ascii="Times New Roman" w:hAnsi="Times New Roman"/>
          <w:color w:val="000000" w:themeColor="text1"/>
          <w:sz w:val="30"/>
          <w:szCs w:val="30"/>
        </w:rPr>
        <w:t>, который подписывается обеими сторонами.</w:t>
      </w:r>
    </w:p>
    <w:p w:rsidR="0021465F" w:rsidRPr="00671DD1" w:rsidRDefault="00C2697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5.</w:t>
      </w:r>
      <w:r w:rsidR="002D79A1" w:rsidRPr="00671DD1">
        <w:rPr>
          <w:rFonts w:ascii="Times New Roman" w:hAnsi="Times New Roman"/>
          <w:color w:val="000000" w:themeColor="text1"/>
          <w:sz w:val="30"/>
          <w:szCs w:val="30"/>
        </w:rPr>
        <w:t>2</w:t>
      </w:r>
      <w:r w:rsidRPr="00671DD1">
        <w:rPr>
          <w:rFonts w:ascii="Times New Roman" w:hAnsi="Times New Roman"/>
          <w:color w:val="000000" w:themeColor="text1"/>
          <w:sz w:val="30"/>
          <w:szCs w:val="30"/>
        </w:rPr>
        <w:t>. </w:t>
      </w:r>
      <w:r w:rsidR="0021465F" w:rsidRPr="00671DD1">
        <w:rPr>
          <w:rFonts w:ascii="Times New Roman" w:hAnsi="Times New Roman"/>
          <w:color w:val="000000" w:themeColor="text1"/>
          <w:sz w:val="30"/>
          <w:szCs w:val="30"/>
        </w:rPr>
        <w:t xml:space="preserve">Подрядчик не менее, чем за </w:t>
      </w:r>
      <w:r w:rsidR="004C06C8" w:rsidRPr="00671DD1">
        <w:rPr>
          <w:rFonts w:ascii="Times New Roman" w:hAnsi="Times New Roman"/>
          <w:i/>
          <w:sz w:val="30"/>
          <w:szCs w:val="30"/>
        </w:rPr>
        <w:t>30</w:t>
      </w:r>
      <w:r w:rsidR="0021465F" w:rsidRPr="00671DD1">
        <w:rPr>
          <w:rFonts w:ascii="Times New Roman" w:hAnsi="Times New Roman"/>
          <w:i/>
          <w:sz w:val="30"/>
          <w:szCs w:val="30"/>
        </w:rPr>
        <w:t xml:space="preserve"> дней</w:t>
      </w:r>
      <w:r w:rsidR="0021465F" w:rsidRPr="00671DD1">
        <w:rPr>
          <w:rFonts w:ascii="Times New Roman" w:hAnsi="Times New Roman"/>
          <w:sz w:val="30"/>
          <w:szCs w:val="30"/>
        </w:rPr>
        <w:t xml:space="preserve"> </w:t>
      </w:r>
      <w:r w:rsidR="0021465F" w:rsidRPr="00671DD1">
        <w:rPr>
          <w:rFonts w:ascii="Times New Roman" w:hAnsi="Times New Roman"/>
          <w:color w:val="000000" w:themeColor="text1"/>
          <w:sz w:val="30"/>
          <w:szCs w:val="30"/>
        </w:rPr>
        <w:t xml:space="preserve">сообщает Заказчику о планируемых сроках завершения строительных работ. </w:t>
      </w:r>
    </w:p>
    <w:p w:rsidR="006D4B9A" w:rsidRPr="00671DD1" w:rsidRDefault="00293A61" w:rsidP="00C669B7">
      <w:pPr>
        <w:spacing w:after="1" w:line="300" w:lineRule="atLeast"/>
        <w:rPr>
          <w:color w:val="000000" w:themeColor="text1"/>
        </w:rPr>
      </w:pPr>
      <w:r w:rsidRPr="00671DD1">
        <w:rPr>
          <w:rFonts w:ascii="Times New Roman" w:hAnsi="Times New Roman"/>
          <w:color w:val="000000" w:themeColor="text1"/>
          <w:sz w:val="30"/>
          <w:szCs w:val="30"/>
        </w:rPr>
        <w:t>5.</w:t>
      </w:r>
      <w:r w:rsidR="002D79A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 xml:space="preserve">. </w:t>
      </w:r>
      <w:r w:rsidR="006D4B9A" w:rsidRPr="00671DD1">
        <w:rPr>
          <w:rFonts w:ascii="Times New Roman" w:hAnsi="Times New Roman"/>
          <w:color w:val="000000" w:themeColor="text1"/>
          <w:sz w:val="30"/>
        </w:rPr>
        <w:t xml:space="preserve">Приемка в эксплуатацию Объекта осуществляется в соответствии с требованиями законодательства и оформляется актом приемки объекта в эксплуатацию по </w:t>
      </w:r>
      <w:hyperlink r:id="rId22" w:history="1">
        <w:r w:rsidR="006D4B9A" w:rsidRPr="00671DD1">
          <w:rPr>
            <w:rFonts w:ascii="Times New Roman" w:hAnsi="Times New Roman"/>
            <w:color w:val="000000" w:themeColor="text1"/>
            <w:sz w:val="30"/>
          </w:rPr>
          <w:t>форм</w:t>
        </w:r>
      </w:hyperlink>
      <w:r w:rsidR="006D4B9A" w:rsidRPr="00671DD1">
        <w:rPr>
          <w:rFonts w:ascii="Times New Roman" w:hAnsi="Times New Roman"/>
          <w:color w:val="000000" w:themeColor="text1"/>
          <w:sz w:val="30"/>
        </w:rPr>
        <w:t>е, утвержденной Министерством архитектуры и строительства.</w:t>
      </w:r>
    </w:p>
    <w:p w:rsidR="00CC74B8" w:rsidRPr="00671DD1" w:rsidRDefault="00CC74B8"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К</w:t>
      </w:r>
      <w:r w:rsidR="00293A61" w:rsidRPr="00671DD1">
        <w:rPr>
          <w:rFonts w:ascii="Times New Roman" w:hAnsi="Times New Roman"/>
          <w:color w:val="000000" w:themeColor="text1"/>
          <w:sz w:val="30"/>
          <w:szCs w:val="30"/>
        </w:rPr>
        <w:t xml:space="preserve"> дате </w:t>
      </w:r>
      <w:r w:rsidR="00D35AD2" w:rsidRPr="00671DD1">
        <w:rPr>
          <w:rFonts w:ascii="Times New Roman" w:hAnsi="Times New Roman"/>
          <w:color w:val="000000" w:themeColor="text1"/>
          <w:sz w:val="30"/>
          <w:szCs w:val="30"/>
        </w:rPr>
        <w:t>завершения</w:t>
      </w:r>
      <w:r w:rsidRPr="00671DD1">
        <w:rPr>
          <w:rFonts w:ascii="Times New Roman" w:hAnsi="Times New Roman"/>
          <w:color w:val="000000" w:themeColor="text1"/>
          <w:sz w:val="30"/>
          <w:szCs w:val="30"/>
        </w:rPr>
        <w:t xml:space="preserve"> работы</w:t>
      </w:r>
      <w:r w:rsidR="00D16A56" w:rsidRPr="00671DD1">
        <w:rPr>
          <w:rFonts w:ascii="Times New Roman" w:hAnsi="Times New Roman"/>
          <w:color w:val="000000" w:themeColor="text1"/>
          <w:sz w:val="30"/>
          <w:szCs w:val="30"/>
        </w:rPr>
        <w:t xml:space="preserve"> приемочной комиссии</w:t>
      </w:r>
      <w:r w:rsidR="006D4B9A" w:rsidRPr="00671DD1">
        <w:rPr>
          <w:rFonts w:ascii="Times New Roman" w:hAnsi="Times New Roman"/>
          <w:color w:val="000000" w:themeColor="text1"/>
          <w:sz w:val="30"/>
          <w:szCs w:val="30"/>
        </w:rPr>
        <w:t>, назначенной приказом Заказчика,</w:t>
      </w:r>
      <w:r w:rsidRPr="00671DD1">
        <w:rPr>
          <w:rFonts w:ascii="Times New Roman" w:hAnsi="Times New Roman"/>
          <w:color w:val="000000" w:themeColor="text1"/>
          <w:sz w:val="30"/>
          <w:szCs w:val="30"/>
        </w:rPr>
        <w:t xml:space="preserve"> Подрядчик предоставляет справку, подписанную руководителем группы технического надзора, об отсутствии замечаний по результатам проверки приемо-сдаточной (разрешительной и исполнительной) документации (пр</w:t>
      </w:r>
      <w:r w:rsidR="00A01090" w:rsidRPr="00671DD1">
        <w:rPr>
          <w:rFonts w:ascii="Times New Roman" w:hAnsi="Times New Roman"/>
          <w:color w:val="000000" w:themeColor="text1"/>
          <w:sz w:val="30"/>
          <w:szCs w:val="30"/>
        </w:rPr>
        <w:t>иложение Н СТП СФШИ.11.20-20</w:t>
      </w:r>
      <w:r w:rsidR="00C96A06" w:rsidRPr="00671DD1">
        <w:rPr>
          <w:rFonts w:ascii="Times New Roman" w:hAnsi="Times New Roman"/>
          <w:color w:val="000000" w:themeColor="text1"/>
          <w:sz w:val="30"/>
          <w:szCs w:val="30"/>
        </w:rPr>
        <w:t>23</w:t>
      </w:r>
      <w:r w:rsidR="00A01090" w:rsidRPr="00671DD1">
        <w:rPr>
          <w:rFonts w:ascii="Times New Roman" w:hAnsi="Times New Roman"/>
          <w:color w:val="000000" w:themeColor="text1"/>
          <w:sz w:val="30"/>
          <w:szCs w:val="30"/>
        </w:rPr>
        <w:t>) и</w:t>
      </w:r>
      <w:r w:rsidRPr="00671DD1">
        <w:rPr>
          <w:rFonts w:ascii="Times New Roman" w:hAnsi="Times New Roman"/>
          <w:color w:val="000000" w:themeColor="text1"/>
          <w:sz w:val="30"/>
          <w:szCs w:val="30"/>
        </w:rPr>
        <w:t xml:space="preserve"> реестра разрешительной и испо</w:t>
      </w:r>
      <w:r w:rsidR="00197FD6" w:rsidRPr="00671DD1">
        <w:rPr>
          <w:rFonts w:ascii="Times New Roman" w:hAnsi="Times New Roman"/>
          <w:color w:val="000000" w:themeColor="text1"/>
          <w:sz w:val="30"/>
          <w:szCs w:val="30"/>
        </w:rPr>
        <w:t>лнительной документации</w:t>
      </w:r>
      <w:r w:rsidRPr="00671DD1">
        <w:rPr>
          <w:rFonts w:ascii="Times New Roman" w:hAnsi="Times New Roman"/>
          <w:color w:val="000000" w:themeColor="text1"/>
          <w:sz w:val="30"/>
          <w:szCs w:val="30"/>
        </w:rPr>
        <w:t>, каждая страница которого визируется представителями Подрядчика, технадзора Заказчика и эксплуатирующей организации.</w:t>
      </w:r>
    </w:p>
    <w:p w:rsidR="00C26977" w:rsidRPr="00671DD1" w:rsidRDefault="00C2697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5.</w:t>
      </w:r>
      <w:r w:rsidR="00C96A06"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 Риск случайной гибели или случайного повреждения</w:t>
      </w:r>
      <w:r w:rsidR="000917A2" w:rsidRPr="00671DD1">
        <w:rPr>
          <w:rFonts w:ascii="Times New Roman" w:hAnsi="Times New Roman"/>
          <w:color w:val="000000" w:themeColor="text1"/>
          <w:sz w:val="30"/>
          <w:szCs w:val="30"/>
        </w:rPr>
        <w:t xml:space="preserve"> действующей инфраструктуры Заказчика, а </w:t>
      </w:r>
      <w:r w:rsidR="00783AC9" w:rsidRPr="00671DD1">
        <w:rPr>
          <w:rFonts w:ascii="Times New Roman" w:hAnsi="Times New Roman"/>
          <w:color w:val="000000" w:themeColor="text1"/>
          <w:sz w:val="30"/>
          <w:szCs w:val="30"/>
        </w:rPr>
        <w:t>также</w:t>
      </w:r>
      <w:r w:rsidRPr="00671DD1">
        <w:rPr>
          <w:rFonts w:ascii="Times New Roman" w:hAnsi="Times New Roman"/>
          <w:color w:val="000000" w:themeColor="text1"/>
          <w:sz w:val="30"/>
          <w:szCs w:val="30"/>
        </w:rPr>
        <w:t xml:space="preserve"> Объекта до его приемки в установленном порядке Заказчиком несет Подрядчик.</w:t>
      </w:r>
    </w:p>
    <w:p w:rsidR="00C26977" w:rsidRPr="00671DD1" w:rsidRDefault="00C2697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В случае, если уклонение Заказчика от принятия выполненных</w:t>
      </w:r>
      <w:r w:rsidR="00444666" w:rsidRPr="00671DD1">
        <w:rPr>
          <w:rFonts w:ascii="Times New Roman" w:hAnsi="Times New Roman"/>
          <w:color w:val="000000" w:themeColor="text1"/>
          <w:sz w:val="30"/>
          <w:szCs w:val="30"/>
        </w:rPr>
        <w:t xml:space="preserve"> строительных</w:t>
      </w:r>
      <w:r w:rsidRPr="00671DD1">
        <w:rPr>
          <w:rFonts w:ascii="Times New Roman" w:hAnsi="Times New Roman"/>
          <w:color w:val="000000" w:themeColor="text1"/>
          <w:sz w:val="30"/>
          <w:szCs w:val="30"/>
        </w:rPr>
        <w:t xml:space="preserve"> работ повлекло просрочку сдачи Объекта, риск случайной гибели несет Заказчик с даты, когда должна была состояться приемка выполненных работ.</w:t>
      </w:r>
    </w:p>
    <w:p w:rsidR="00C26977" w:rsidRPr="00671DD1" w:rsidRDefault="00CB4939" w:rsidP="002D79A1">
      <w:pPr>
        <w:tabs>
          <w:tab w:val="left" w:pos="709"/>
        </w:tabs>
        <w:rPr>
          <w:rFonts w:ascii="Times New Roman" w:hAnsi="Times New Roman"/>
          <w:color w:val="000000" w:themeColor="text1"/>
          <w:sz w:val="30"/>
          <w:szCs w:val="30"/>
        </w:rPr>
      </w:pPr>
      <w:r w:rsidRPr="00671DD1">
        <w:rPr>
          <w:rFonts w:ascii="Times New Roman" w:hAnsi="Times New Roman"/>
          <w:color w:val="000000" w:themeColor="text1"/>
          <w:sz w:val="30"/>
          <w:szCs w:val="30"/>
        </w:rPr>
        <w:t>5.</w:t>
      </w:r>
      <w:r w:rsidR="00C96A06"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 </w:t>
      </w:r>
      <w:r w:rsidR="00C26977" w:rsidRPr="00671DD1">
        <w:rPr>
          <w:rFonts w:ascii="Times New Roman" w:hAnsi="Times New Roman"/>
          <w:color w:val="000000" w:themeColor="text1"/>
          <w:sz w:val="30"/>
          <w:szCs w:val="30"/>
        </w:rPr>
        <w:t xml:space="preserve">Затраты на содержание </w:t>
      </w:r>
      <w:r w:rsidR="00654105" w:rsidRPr="00671DD1">
        <w:rPr>
          <w:rFonts w:ascii="Times New Roman" w:hAnsi="Times New Roman"/>
          <w:color w:val="000000" w:themeColor="text1"/>
          <w:sz w:val="30"/>
          <w:szCs w:val="30"/>
        </w:rPr>
        <w:t>О</w:t>
      </w:r>
      <w:r w:rsidR="00C26977" w:rsidRPr="00671DD1">
        <w:rPr>
          <w:rFonts w:ascii="Times New Roman" w:hAnsi="Times New Roman"/>
          <w:color w:val="000000" w:themeColor="text1"/>
          <w:sz w:val="30"/>
          <w:szCs w:val="30"/>
        </w:rPr>
        <w:t>бъекта после его приемки несет Заказчик.</w:t>
      </w:r>
    </w:p>
    <w:p w:rsidR="00B8291B" w:rsidRPr="00671DD1" w:rsidRDefault="00BA5B33" w:rsidP="00C669B7">
      <w:pPr>
        <w:numPr>
          <w:ilvl w:val="0"/>
          <w:numId w:val="12"/>
        </w:numPr>
        <w:spacing w:before="120" w:after="120"/>
        <w:ind w:left="714" w:hanging="357"/>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Цена договора и порядок расчетов</w:t>
      </w:r>
    </w:p>
    <w:p w:rsidR="00473822" w:rsidRPr="00671DD1" w:rsidRDefault="009E6942" w:rsidP="00C669B7">
      <w:pPr>
        <w:rPr>
          <w:rFonts w:ascii="Times New Roman" w:eastAsia="Times New Roman" w:hAnsi="Times New Roman"/>
          <w:b/>
          <w:color w:val="000000" w:themeColor="text1"/>
          <w:sz w:val="30"/>
          <w:szCs w:val="30"/>
          <w:lang w:eastAsia="be-BY"/>
        </w:rPr>
      </w:pPr>
      <w:r w:rsidRPr="00671DD1">
        <w:rPr>
          <w:rFonts w:ascii="Times New Roman" w:eastAsia="Times New Roman" w:hAnsi="Times New Roman"/>
          <w:color w:val="000000" w:themeColor="text1"/>
          <w:sz w:val="30"/>
          <w:szCs w:val="30"/>
          <w:lang w:eastAsia="be-BY"/>
        </w:rPr>
        <w:t>6.1.</w:t>
      </w:r>
      <w:r w:rsidRPr="00671DD1">
        <w:rPr>
          <w:rFonts w:ascii="Times New Roman" w:eastAsia="Times New Roman" w:hAnsi="Times New Roman"/>
          <w:color w:val="000000" w:themeColor="text1"/>
          <w:sz w:val="30"/>
          <w:szCs w:val="30"/>
          <w:lang w:val="en-US" w:eastAsia="be-BY"/>
        </w:rPr>
        <w:t> </w:t>
      </w:r>
      <w:r w:rsidR="008F2C9D" w:rsidRPr="00671DD1">
        <w:rPr>
          <w:rFonts w:ascii="Times New Roman" w:eastAsia="Times New Roman" w:hAnsi="Times New Roman"/>
          <w:color w:val="000000" w:themeColor="text1"/>
          <w:sz w:val="30"/>
          <w:szCs w:val="30"/>
          <w:lang w:eastAsia="be-BY"/>
        </w:rPr>
        <w:t>Д</w:t>
      </w:r>
      <w:r w:rsidR="005B7CE4" w:rsidRPr="00671DD1">
        <w:rPr>
          <w:rFonts w:ascii="Times New Roman" w:eastAsia="Times New Roman" w:hAnsi="Times New Roman"/>
          <w:color w:val="000000" w:themeColor="text1"/>
          <w:sz w:val="30"/>
          <w:szCs w:val="30"/>
          <w:lang w:eastAsia="be-BY"/>
        </w:rPr>
        <w:t xml:space="preserve">оговорная </w:t>
      </w:r>
      <w:r w:rsidR="008D379A" w:rsidRPr="00671DD1">
        <w:rPr>
          <w:rFonts w:ascii="Times New Roman" w:eastAsia="Times New Roman" w:hAnsi="Times New Roman"/>
          <w:color w:val="000000" w:themeColor="text1"/>
          <w:sz w:val="30"/>
          <w:szCs w:val="30"/>
          <w:lang w:eastAsia="be-BY"/>
        </w:rPr>
        <w:t xml:space="preserve">(контрактная) </w:t>
      </w:r>
      <w:r w:rsidR="005B7CE4" w:rsidRPr="00671DD1">
        <w:rPr>
          <w:rFonts w:ascii="Times New Roman" w:eastAsia="Times New Roman" w:hAnsi="Times New Roman"/>
          <w:color w:val="000000" w:themeColor="text1"/>
          <w:sz w:val="30"/>
          <w:szCs w:val="30"/>
          <w:lang w:eastAsia="be-BY"/>
        </w:rPr>
        <w:t>цена</w:t>
      </w:r>
      <w:r w:rsidR="00444666" w:rsidRPr="00671DD1">
        <w:rPr>
          <w:rFonts w:ascii="Times New Roman" w:eastAsia="Times New Roman" w:hAnsi="Times New Roman"/>
          <w:color w:val="000000" w:themeColor="text1"/>
          <w:sz w:val="30"/>
          <w:szCs w:val="30"/>
          <w:lang w:eastAsia="be-BY"/>
        </w:rPr>
        <w:t xml:space="preserve"> </w:t>
      </w:r>
      <w:r w:rsidR="005B7CE4" w:rsidRPr="00671DD1">
        <w:rPr>
          <w:rFonts w:ascii="Times New Roman" w:eastAsia="Times New Roman" w:hAnsi="Times New Roman"/>
          <w:color w:val="000000" w:themeColor="text1"/>
          <w:sz w:val="30"/>
          <w:szCs w:val="30"/>
          <w:lang w:eastAsia="be-BY"/>
        </w:rPr>
        <w:t>работ</w:t>
      </w:r>
      <w:r w:rsidR="007C3D74" w:rsidRPr="00671DD1">
        <w:rPr>
          <w:rFonts w:ascii="Times New Roman" w:eastAsia="Times New Roman" w:hAnsi="Times New Roman"/>
          <w:color w:val="000000" w:themeColor="text1"/>
          <w:sz w:val="30"/>
          <w:szCs w:val="30"/>
          <w:lang w:eastAsia="be-BY"/>
        </w:rPr>
        <w:t xml:space="preserve"> </w:t>
      </w:r>
      <w:r w:rsidR="005B7CE4" w:rsidRPr="00671DD1">
        <w:rPr>
          <w:rFonts w:ascii="Times New Roman" w:eastAsia="Times New Roman" w:hAnsi="Times New Roman"/>
          <w:color w:val="000000" w:themeColor="text1"/>
          <w:sz w:val="30"/>
          <w:szCs w:val="30"/>
          <w:lang w:eastAsia="be-BY"/>
        </w:rPr>
        <w:t xml:space="preserve">по настоящему </w:t>
      </w:r>
      <w:r w:rsidR="00E25DFF" w:rsidRPr="00671DD1">
        <w:rPr>
          <w:rFonts w:ascii="Times New Roman" w:eastAsia="Times New Roman" w:hAnsi="Times New Roman"/>
          <w:color w:val="000000" w:themeColor="text1"/>
          <w:sz w:val="30"/>
          <w:szCs w:val="30"/>
          <w:lang w:eastAsia="be-BY"/>
        </w:rPr>
        <w:t>д</w:t>
      </w:r>
      <w:r w:rsidR="005B7CE4" w:rsidRPr="00671DD1">
        <w:rPr>
          <w:rFonts w:ascii="Times New Roman" w:eastAsia="Times New Roman" w:hAnsi="Times New Roman"/>
          <w:color w:val="000000" w:themeColor="text1"/>
          <w:sz w:val="30"/>
          <w:szCs w:val="30"/>
          <w:lang w:eastAsia="be-BY"/>
        </w:rPr>
        <w:t xml:space="preserve">оговору, определена в соответствии с Положением о порядке формирования неизменной договорной (контрактной) цены на строительство объектов, утвержденным </w:t>
      </w:r>
      <w:r w:rsidR="00AC3BD1" w:rsidRPr="00671DD1">
        <w:rPr>
          <w:rFonts w:ascii="Times New Roman" w:eastAsia="Times New Roman" w:hAnsi="Times New Roman"/>
          <w:color w:val="000000" w:themeColor="text1"/>
          <w:sz w:val="30"/>
          <w:szCs w:val="30"/>
          <w:lang w:eastAsia="be-BY"/>
        </w:rPr>
        <w:t>п</w:t>
      </w:r>
      <w:r w:rsidR="005B7CE4" w:rsidRPr="00671DD1">
        <w:rPr>
          <w:rFonts w:ascii="Times New Roman" w:eastAsia="Times New Roman" w:hAnsi="Times New Roman"/>
          <w:color w:val="000000" w:themeColor="text1"/>
          <w:sz w:val="30"/>
          <w:szCs w:val="30"/>
          <w:lang w:eastAsia="be-BY"/>
        </w:rPr>
        <w:t>остановлением Совета Министров Респу</w:t>
      </w:r>
      <w:r w:rsidR="00486C9D" w:rsidRPr="00671DD1">
        <w:rPr>
          <w:rFonts w:ascii="Times New Roman" w:eastAsia="Times New Roman" w:hAnsi="Times New Roman"/>
          <w:color w:val="000000" w:themeColor="text1"/>
          <w:sz w:val="30"/>
          <w:szCs w:val="30"/>
          <w:lang w:eastAsia="be-BY"/>
        </w:rPr>
        <w:t xml:space="preserve">блики Беларусь от 18.11.2011 </w:t>
      </w:r>
      <w:r w:rsidR="005B7CE4" w:rsidRPr="00671DD1">
        <w:rPr>
          <w:rFonts w:ascii="Times New Roman" w:eastAsia="Times New Roman" w:hAnsi="Times New Roman"/>
          <w:color w:val="000000" w:themeColor="text1"/>
          <w:sz w:val="30"/>
          <w:szCs w:val="30"/>
          <w:lang w:eastAsia="be-BY"/>
        </w:rPr>
        <w:t>№</w:t>
      </w:r>
      <w:r w:rsidR="00486C9D" w:rsidRPr="00671DD1">
        <w:rPr>
          <w:rFonts w:ascii="Times New Roman" w:eastAsia="Times New Roman" w:hAnsi="Times New Roman"/>
          <w:color w:val="000000" w:themeColor="text1"/>
          <w:sz w:val="30"/>
          <w:szCs w:val="30"/>
          <w:lang w:eastAsia="be-BY"/>
        </w:rPr>
        <w:t xml:space="preserve"> </w:t>
      </w:r>
      <w:r w:rsidR="005B7CE4" w:rsidRPr="00671DD1">
        <w:rPr>
          <w:rFonts w:ascii="Times New Roman" w:eastAsia="Times New Roman" w:hAnsi="Times New Roman"/>
          <w:color w:val="000000" w:themeColor="text1"/>
          <w:sz w:val="30"/>
          <w:szCs w:val="30"/>
          <w:lang w:eastAsia="be-BY"/>
        </w:rPr>
        <w:t xml:space="preserve">1553, ресурсным методом в ценах на дату начала </w:t>
      </w:r>
      <w:r w:rsidR="0068152F" w:rsidRPr="00671DD1">
        <w:rPr>
          <w:rFonts w:ascii="Times New Roman" w:eastAsia="Times New Roman" w:hAnsi="Times New Roman"/>
          <w:color w:val="000000" w:themeColor="text1"/>
          <w:sz w:val="30"/>
          <w:szCs w:val="30"/>
          <w:lang w:eastAsia="be-BY"/>
        </w:rPr>
        <w:t>выполнения работ</w:t>
      </w:r>
      <w:r w:rsidR="005B7CE4" w:rsidRPr="00671DD1">
        <w:rPr>
          <w:rFonts w:ascii="Times New Roman" w:eastAsia="Times New Roman" w:hAnsi="Times New Roman"/>
          <w:color w:val="000000" w:themeColor="text1"/>
          <w:sz w:val="30"/>
          <w:szCs w:val="30"/>
          <w:lang w:eastAsia="be-BY"/>
        </w:rPr>
        <w:t xml:space="preserve"> с применением прогнозных индексов в строительстве, утвержденных Министерством экономики Республики Беларусь, в  период от даты р</w:t>
      </w:r>
      <w:r w:rsidR="00486C9D" w:rsidRPr="00671DD1">
        <w:rPr>
          <w:rFonts w:ascii="Times New Roman" w:eastAsia="Times New Roman" w:hAnsi="Times New Roman"/>
          <w:color w:val="000000" w:themeColor="text1"/>
          <w:sz w:val="30"/>
          <w:szCs w:val="30"/>
          <w:lang w:eastAsia="be-BY"/>
        </w:rPr>
        <w:t>азработки сметной документации</w:t>
      </w:r>
      <w:r w:rsidR="005B7CE4" w:rsidRPr="00671DD1">
        <w:rPr>
          <w:rFonts w:ascii="Times New Roman" w:eastAsia="Times New Roman" w:hAnsi="Times New Roman"/>
          <w:color w:val="000000" w:themeColor="text1"/>
          <w:sz w:val="30"/>
          <w:szCs w:val="30"/>
          <w:lang w:eastAsia="be-BY"/>
        </w:rPr>
        <w:t xml:space="preserve"> к д</w:t>
      </w:r>
      <w:r w:rsidR="00486C9D" w:rsidRPr="00671DD1">
        <w:rPr>
          <w:rFonts w:ascii="Times New Roman" w:eastAsia="Times New Roman" w:hAnsi="Times New Roman"/>
          <w:color w:val="000000" w:themeColor="text1"/>
          <w:sz w:val="30"/>
          <w:szCs w:val="30"/>
          <w:lang w:eastAsia="be-BY"/>
        </w:rPr>
        <w:t xml:space="preserve">ате завершения выполнения работ </w:t>
      </w:r>
      <w:r w:rsidR="005B7CE4" w:rsidRPr="00671DD1">
        <w:rPr>
          <w:rFonts w:ascii="Times New Roman" w:eastAsia="Times New Roman" w:hAnsi="Times New Roman"/>
          <w:color w:val="000000" w:themeColor="text1"/>
          <w:sz w:val="30"/>
          <w:szCs w:val="30"/>
          <w:lang w:eastAsia="be-BY"/>
        </w:rPr>
        <w:t xml:space="preserve">с </w:t>
      </w:r>
      <w:r w:rsidR="002635C9" w:rsidRPr="00671DD1">
        <w:rPr>
          <w:rFonts w:ascii="Times New Roman" w:eastAsia="Times New Roman" w:hAnsi="Times New Roman"/>
          <w:color w:val="000000" w:themeColor="text1"/>
          <w:sz w:val="30"/>
          <w:szCs w:val="30"/>
          <w:lang w:eastAsia="be-BY"/>
        </w:rPr>
        <w:t>учетом  Г</w:t>
      </w:r>
      <w:r w:rsidR="005B7CE4" w:rsidRPr="00671DD1">
        <w:rPr>
          <w:rFonts w:ascii="Times New Roman" w:eastAsia="Times New Roman" w:hAnsi="Times New Roman"/>
          <w:color w:val="000000" w:themeColor="text1"/>
          <w:sz w:val="30"/>
          <w:szCs w:val="30"/>
          <w:lang w:eastAsia="be-BY"/>
        </w:rPr>
        <w:t>рафика производства работ</w:t>
      </w:r>
      <w:r w:rsidR="002635C9" w:rsidRPr="00671DD1">
        <w:rPr>
          <w:rFonts w:ascii="Times New Roman" w:eastAsia="Times New Roman" w:hAnsi="Times New Roman"/>
          <w:color w:val="000000" w:themeColor="text1"/>
          <w:sz w:val="30"/>
          <w:szCs w:val="30"/>
          <w:lang w:eastAsia="be-BY"/>
        </w:rPr>
        <w:t xml:space="preserve">   (Приложение №1</w:t>
      </w:r>
      <w:r w:rsidR="00B06D2E" w:rsidRPr="00671DD1">
        <w:rPr>
          <w:rFonts w:ascii="Times New Roman" w:hAnsi="Times New Roman"/>
          <w:iCs/>
          <w:color w:val="000000" w:themeColor="text1"/>
          <w:sz w:val="30"/>
          <w:szCs w:val="30"/>
        </w:rPr>
        <w:t xml:space="preserve"> к настоящему договору)</w:t>
      </w:r>
      <w:r w:rsidR="005B7CE4" w:rsidRPr="00671DD1">
        <w:rPr>
          <w:rFonts w:ascii="Times New Roman" w:eastAsia="Times New Roman" w:hAnsi="Times New Roman"/>
          <w:color w:val="000000" w:themeColor="text1"/>
          <w:sz w:val="30"/>
          <w:szCs w:val="30"/>
          <w:lang w:eastAsia="be-BY"/>
        </w:rPr>
        <w:t>,</w:t>
      </w:r>
      <w:r w:rsidR="002635C9" w:rsidRPr="00671DD1">
        <w:rPr>
          <w:rFonts w:ascii="Times New Roman" w:eastAsia="Times New Roman" w:hAnsi="Times New Roman"/>
          <w:color w:val="000000" w:themeColor="text1"/>
          <w:sz w:val="30"/>
          <w:szCs w:val="30"/>
          <w:lang w:eastAsia="be-BY"/>
        </w:rPr>
        <w:t xml:space="preserve">  </w:t>
      </w:r>
      <w:r w:rsidR="005B7CE4" w:rsidRPr="00671DD1">
        <w:rPr>
          <w:rFonts w:ascii="Times New Roman" w:eastAsia="Times New Roman" w:hAnsi="Times New Roman"/>
          <w:color w:val="000000" w:themeColor="text1"/>
          <w:sz w:val="30"/>
          <w:szCs w:val="30"/>
          <w:lang w:eastAsia="be-BY"/>
        </w:rPr>
        <w:t xml:space="preserve"> и </w:t>
      </w:r>
      <w:r w:rsidR="002635C9" w:rsidRPr="00671DD1">
        <w:rPr>
          <w:rFonts w:ascii="Times New Roman" w:eastAsia="Times New Roman" w:hAnsi="Times New Roman"/>
          <w:color w:val="000000" w:themeColor="text1"/>
          <w:sz w:val="30"/>
          <w:szCs w:val="30"/>
          <w:lang w:eastAsia="be-BY"/>
        </w:rPr>
        <w:t xml:space="preserve">  </w:t>
      </w:r>
      <w:r w:rsidR="005B7CE4" w:rsidRPr="00671DD1">
        <w:rPr>
          <w:rFonts w:ascii="Times New Roman" w:eastAsia="Times New Roman" w:hAnsi="Times New Roman"/>
          <w:color w:val="000000" w:themeColor="text1"/>
          <w:sz w:val="30"/>
          <w:szCs w:val="30"/>
          <w:lang w:eastAsia="be-BY"/>
        </w:rPr>
        <w:t>составляет –</w:t>
      </w:r>
      <w:r w:rsidR="007B39D8" w:rsidRPr="00671DD1">
        <w:rPr>
          <w:rFonts w:ascii="Times New Roman" w:eastAsia="Times New Roman" w:hAnsi="Times New Roman"/>
          <w:color w:val="000000" w:themeColor="text1"/>
          <w:sz w:val="30"/>
          <w:szCs w:val="30"/>
          <w:lang w:eastAsia="be-BY"/>
        </w:rPr>
        <w:t xml:space="preserve"> </w:t>
      </w:r>
      <w:r w:rsidR="00D35AD2" w:rsidRPr="00671DD1">
        <w:rPr>
          <w:rFonts w:ascii="Times New Roman" w:eastAsia="Times New Roman" w:hAnsi="Times New Roman"/>
          <w:b/>
          <w:color w:val="000000" w:themeColor="text1"/>
          <w:sz w:val="30"/>
          <w:szCs w:val="30"/>
          <w:lang w:eastAsia="be-BY"/>
        </w:rPr>
        <w:t xml:space="preserve">_____________ (__________________) белорусский рубль </w:t>
      </w:r>
      <w:r w:rsidR="007B39D8" w:rsidRPr="00671DD1">
        <w:rPr>
          <w:rFonts w:ascii="Times New Roman" w:eastAsia="Times New Roman" w:hAnsi="Times New Roman"/>
          <w:b/>
          <w:color w:val="000000" w:themeColor="text1"/>
          <w:sz w:val="30"/>
          <w:szCs w:val="30"/>
          <w:lang w:eastAsia="be-BY"/>
        </w:rPr>
        <w:t>,</w:t>
      </w:r>
      <w:r w:rsidR="004B46DB" w:rsidRPr="00671DD1">
        <w:rPr>
          <w:rFonts w:ascii="Times New Roman" w:eastAsia="Times New Roman" w:hAnsi="Times New Roman"/>
          <w:b/>
          <w:color w:val="000000" w:themeColor="text1"/>
          <w:sz w:val="30"/>
          <w:szCs w:val="30"/>
          <w:lang w:eastAsia="be-BY"/>
        </w:rPr>
        <w:t xml:space="preserve"> </w:t>
      </w:r>
      <w:r w:rsidR="00FC433F" w:rsidRPr="00671DD1">
        <w:rPr>
          <w:rFonts w:ascii="Times New Roman" w:eastAsia="Times New Roman" w:hAnsi="Times New Roman"/>
          <w:b/>
          <w:color w:val="000000" w:themeColor="text1"/>
          <w:sz w:val="30"/>
          <w:szCs w:val="30"/>
          <w:lang w:eastAsia="be-BY"/>
        </w:rPr>
        <w:t xml:space="preserve">в том числе НДС </w:t>
      </w:r>
      <w:r w:rsidR="00781FE9" w:rsidRPr="00671DD1">
        <w:rPr>
          <w:rFonts w:ascii="Times New Roman" w:eastAsia="Times New Roman" w:hAnsi="Times New Roman"/>
          <w:b/>
          <w:color w:val="000000" w:themeColor="text1"/>
          <w:sz w:val="30"/>
          <w:szCs w:val="30"/>
          <w:lang w:eastAsia="be-BY"/>
        </w:rPr>
        <w:t xml:space="preserve">по ставке </w:t>
      </w:r>
      <w:r w:rsidR="00FC433F" w:rsidRPr="00671DD1">
        <w:rPr>
          <w:rFonts w:ascii="Times New Roman" w:eastAsia="Times New Roman" w:hAnsi="Times New Roman"/>
          <w:b/>
          <w:color w:val="000000" w:themeColor="text1"/>
          <w:sz w:val="30"/>
          <w:szCs w:val="30"/>
          <w:lang w:eastAsia="be-BY"/>
        </w:rPr>
        <w:t>20%</w:t>
      </w:r>
      <w:r w:rsidR="00781FE9" w:rsidRPr="00671DD1">
        <w:rPr>
          <w:rFonts w:ascii="Times New Roman" w:eastAsia="Times New Roman" w:hAnsi="Times New Roman"/>
          <w:b/>
          <w:color w:val="000000" w:themeColor="text1"/>
          <w:sz w:val="30"/>
          <w:szCs w:val="30"/>
          <w:lang w:eastAsia="be-BY"/>
        </w:rPr>
        <w:t xml:space="preserve"> в сумме </w:t>
      </w:r>
      <w:r w:rsidR="00D35AD2" w:rsidRPr="00671DD1">
        <w:rPr>
          <w:rFonts w:ascii="Times New Roman" w:eastAsia="Times New Roman" w:hAnsi="Times New Roman"/>
          <w:b/>
          <w:color w:val="000000" w:themeColor="text1"/>
          <w:sz w:val="30"/>
          <w:szCs w:val="30"/>
          <w:lang w:eastAsia="be-BY"/>
        </w:rPr>
        <w:t>______________ (____________</w:t>
      </w:r>
      <w:r w:rsidR="00781FE9" w:rsidRPr="00671DD1">
        <w:rPr>
          <w:rFonts w:ascii="Times New Roman" w:eastAsia="Times New Roman" w:hAnsi="Times New Roman"/>
          <w:b/>
          <w:color w:val="000000" w:themeColor="text1"/>
          <w:sz w:val="30"/>
          <w:szCs w:val="30"/>
          <w:lang w:eastAsia="be-BY"/>
        </w:rPr>
        <w:t xml:space="preserve">) белорусских рублей </w:t>
      </w:r>
      <w:r w:rsidR="00FC433F" w:rsidRPr="00671DD1">
        <w:rPr>
          <w:rFonts w:ascii="Times New Roman" w:eastAsia="Times New Roman" w:hAnsi="Times New Roman"/>
          <w:b/>
          <w:color w:val="000000" w:themeColor="text1"/>
          <w:sz w:val="30"/>
          <w:szCs w:val="30"/>
          <w:lang w:eastAsia="be-BY"/>
        </w:rPr>
        <w:t xml:space="preserve">. </w:t>
      </w:r>
    </w:p>
    <w:p w:rsidR="006D4B9A" w:rsidRPr="00671DD1" w:rsidRDefault="006D4B9A"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Договорная (контрактная) цена определена по итогам заседания комиссии по п</w:t>
      </w:r>
      <w:r w:rsidR="003912F9" w:rsidRPr="00671DD1">
        <w:rPr>
          <w:rFonts w:ascii="Times New Roman" w:hAnsi="Times New Roman"/>
          <w:color w:val="000000" w:themeColor="text1"/>
          <w:sz w:val="30"/>
          <w:szCs w:val="30"/>
        </w:rPr>
        <w:t>р</w:t>
      </w:r>
      <w:r w:rsidRPr="00671DD1">
        <w:rPr>
          <w:rFonts w:ascii="Times New Roman" w:hAnsi="Times New Roman"/>
          <w:color w:val="000000" w:themeColor="text1"/>
          <w:sz w:val="30"/>
          <w:szCs w:val="30"/>
        </w:rPr>
        <w:t>о</w:t>
      </w:r>
      <w:r w:rsidR="003912F9" w:rsidRPr="00671DD1">
        <w:rPr>
          <w:rFonts w:ascii="Times New Roman" w:hAnsi="Times New Roman"/>
          <w:color w:val="000000" w:themeColor="text1"/>
          <w:sz w:val="30"/>
          <w:szCs w:val="30"/>
        </w:rPr>
        <w:t>в</w:t>
      </w:r>
      <w:r w:rsidRPr="00671DD1">
        <w:rPr>
          <w:rFonts w:ascii="Times New Roman" w:hAnsi="Times New Roman"/>
          <w:color w:val="000000" w:themeColor="text1"/>
          <w:sz w:val="30"/>
          <w:szCs w:val="30"/>
        </w:rPr>
        <w:t xml:space="preserve">едению </w:t>
      </w:r>
      <w:r w:rsidR="003912F9" w:rsidRPr="00671DD1">
        <w:rPr>
          <w:rFonts w:ascii="Times New Roman" w:hAnsi="Times New Roman"/>
          <w:color w:val="000000" w:themeColor="text1"/>
          <w:sz w:val="30"/>
          <w:szCs w:val="30"/>
        </w:rPr>
        <w:t>маркетинговых исследований</w:t>
      </w:r>
      <w:r w:rsidR="00AD4DE3" w:rsidRPr="00671DD1">
        <w:rPr>
          <w:rFonts w:ascii="Times New Roman" w:hAnsi="Times New Roman"/>
          <w:color w:val="000000" w:themeColor="text1"/>
          <w:sz w:val="30"/>
          <w:szCs w:val="30"/>
        </w:rPr>
        <w:t xml:space="preserve"> в соответствии с</w:t>
      </w:r>
      <w:r w:rsidR="002635C9" w:rsidRPr="00671DD1">
        <w:rPr>
          <w:rFonts w:ascii="Times New Roman" w:hAnsi="Times New Roman"/>
          <w:color w:val="000000" w:themeColor="text1"/>
          <w:sz w:val="30"/>
          <w:szCs w:val="30"/>
        </w:rPr>
        <w:t xml:space="preserve"> Протоколо</w:t>
      </w:r>
      <w:r w:rsidR="00AD4DE3" w:rsidRPr="00671DD1">
        <w:rPr>
          <w:rFonts w:ascii="Times New Roman" w:hAnsi="Times New Roman"/>
          <w:color w:val="000000" w:themeColor="text1"/>
          <w:sz w:val="30"/>
          <w:szCs w:val="30"/>
        </w:rPr>
        <w:t xml:space="preserve">м </w:t>
      </w:r>
      <w:r w:rsidR="00D16A56" w:rsidRPr="00671DD1">
        <w:rPr>
          <w:rFonts w:ascii="Times New Roman" w:hAnsi="Times New Roman"/>
          <w:color w:val="000000" w:themeColor="text1"/>
          <w:sz w:val="30"/>
          <w:szCs w:val="30"/>
        </w:rPr>
        <w:t>(Приложение №7</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 xml:space="preserve"> и согласована Протоколом согласования договорной цены (Приложение </w:t>
      </w:r>
      <w:r w:rsidR="00D16A56"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3</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w:t>
      </w:r>
    </w:p>
    <w:p w:rsidR="006C30DC" w:rsidRPr="00671DD1" w:rsidRDefault="006C30DC"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Договорная (контрактная) цена включает в себя 1,5% на непредвиденные работы и затраты для компенсации выявленных в ходе строительства дополнительных работ. В случае отсутствия дополнительных работ </w:t>
      </w:r>
      <w:r w:rsidR="007E3890" w:rsidRPr="00671DD1">
        <w:rPr>
          <w:rFonts w:ascii="Times New Roman" w:hAnsi="Times New Roman"/>
          <w:color w:val="000000" w:themeColor="text1"/>
          <w:sz w:val="30"/>
          <w:szCs w:val="30"/>
        </w:rPr>
        <w:t>резерв на непредвиденные работы и затраты исключается из договорной (контрактной) цены.</w:t>
      </w:r>
    </w:p>
    <w:p w:rsidR="0013348F" w:rsidRPr="00671DD1" w:rsidRDefault="001E1982" w:rsidP="00C669B7">
      <w:pPr>
        <w:rPr>
          <w:rFonts w:ascii="Times New Roman" w:hAnsi="Times New Roman"/>
          <w:color w:val="000000" w:themeColor="text1"/>
          <w:sz w:val="30"/>
          <w:szCs w:val="30"/>
          <w:u w:val="single"/>
        </w:rPr>
      </w:pPr>
      <w:r w:rsidRPr="00671DD1">
        <w:rPr>
          <w:rFonts w:ascii="Times New Roman" w:hAnsi="Times New Roman"/>
          <w:color w:val="000000" w:themeColor="text1"/>
          <w:sz w:val="30"/>
          <w:szCs w:val="30"/>
          <w:u w:val="single"/>
        </w:rPr>
        <w:lastRenderedPageBreak/>
        <w:t>Договорная (контрактная) цена</w:t>
      </w:r>
      <w:r w:rsidR="0013348F" w:rsidRPr="00671DD1">
        <w:rPr>
          <w:rFonts w:ascii="Times New Roman" w:hAnsi="Times New Roman"/>
          <w:color w:val="000000" w:themeColor="text1"/>
          <w:sz w:val="30"/>
          <w:szCs w:val="30"/>
          <w:u w:val="single"/>
        </w:rPr>
        <w:t xml:space="preserve"> является </w:t>
      </w:r>
      <w:r w:rsidR="001B5196" w:rsidRPr="00671DD1">
        <w:rPr>
          <w:rFonts w:ascii="Times New Roman" w:hAnsi="Times New Roman"/>
          <w:color w:val="000000" w:themeColor="text1"/>
          <w:sz w:val="30"/>
          <w:szCs w:val="30"/>
          <w:u w:val="single"/>
        </w:rPr>
        <w:t>неизменной на</w:t>
      </w:r>
      <w:r w:rsidR="0013348F" w:rsidRPr="00671DD1">
        <w:rPr>
          <w:rFonts w:ascii="Times New Roman" w:hAnsi="Times New Roman"/>
          <w:color w:val="000000" w:themeColor="text1"/>
          <w:sz w:val="30"/>
          <w:szCs w:val="30"/>
          <w:u w:val="single"/>
        </w:rPr>
        <w:t xml:space="preserve"> весь период строительства и не подлежит изменению за исключением случаев, предусмотренных п.6.2 настоящего договора</w:t>
      </w:r>
      <w:r w:rsidR="001132A0" w:rsidRPr="00671DD1">
        <w:rPr>
          <w:rFonts w:ascii="Times New Roman" w:hAnsi="Times New Roman"/>
          <w:color w:val="000000" w:themeColor="text1"/>
          <w:sz w:val="30"/>
          <w:szCs w:val="30"/>
          <w:u w:val="single"/>
        </w:rPr>
        <w:t>.</w:t>
      </w:r>
    </w:p>
    <w:p w:rsidR="008D379A" w:rsidRPr="00671DD1" w:rsidRDefault="008D379A" w:rsidP="00C669B7">
      <w:pPr>
        <w:contextualSpacing/>
        <w:rPr>
          <w:rFonts w:ascii="Times New Roman" w:hAnsi="Times New Roman"/>
          <w:color w:val="000000" w:themeColor="text1"/>
          <w:sz w:val="30"/>
          <w:szCs w:val="30"/>
          <w:lang w:eastAsia="en-US"/>
        </w:rPr>
      </w:pPr>
      <w:r w:rsidRPr="00671DD1">
        <w:rPr>
          <w:rFonts w:ascii="Times New Roman" w:hAnsi="Times New Roman"/>
          <w:color w:val="000000" w:themeColor="text1"/>
          <w:sz w:val="30"/>
          <w:szCs w:val="30"/>
          <w:lang w:eastAsia="en-US"/>
        </w:rPr>
        <w:t>6.2.  Договорная (контрактная) цена может быть изменена в случаях:</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прогнозных индексов;</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нормативных правовых актов в сфере ценообразования в строительстве;</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проектной, в том числе сметной, документации по причине обнаружения недостатков технического и (или) счетного характера, а также в случае уточнения обстоятельств, которые невозможно было предусмотреть при ее разработке;</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сроков выполнения подрядных работ, предусмотренных договором, при:</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нарушении заказчиком установленного договором порядка расчетов, графика платежей;</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выявлении в ходе строительства дополнительных работ, влияющих на своевременное исполнение подрядчиком своих договорных обязательств;</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xml:space="preserve">- изменении даты начала выполнения подрядных работ и приостановления строительства (выполнения подрядных работ) на срок не более трех месяцев по обстоятельствам, не зависящим от сторон или зависящим от заказчика. </w:t>
      </w:r>
    </w:p>
    <w:p w:rsidR="0013348F" w:rsidRPr="00671DD1" w:rsidRDefault="0013348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6.3. Стороны подписывают дополнительное соглашение к настоящему договору по изменению цены в случаях, предусмотренных п. 6.2. настоящего договора</w:t>
      </w:r>
      <w:r w:rsidR="006F5DEF" w:rsidRPr="00671DD1">
        <w:rPr>
          <w:rFonts w:ascii="Times New Roman" w:hAnsi="Times New Roman"/>
          <w:color w:val="000000" w:themeColor="text1"/>
          <w:sz w:val="30"/>
          <w:szCs w:val="30"/>
        </w:rPr>
        <w:t xml:space="preserve"> если увеличение стоимости строительных работ превысит включенный в договорную (контрактную) цену резерв на непредвиденные работы и затраты</w:t>
      </w:r>
      <w:r w:rsidRPr="00671DD1">
        <w:rPr>
          <w:rFonts w:ascii="Times New Roman" w:hAnsi="Times New Roman"/>
          <w:color w:val="000000" w:themeColor="text1"/>
          <w:sz w:val="30"/>
          <w:szCs w:val="30"/>
        </w:rPr>
        <w:t>.</w:t>
      </w:r>
      <w:r w:rsidR="00EF075D" w:rsidRPr="00671DD1">
        <w:rPr>
          <w:rFonts w:ascii="Times New Roman" w:hAnsi="Times New Roman"/>
          <w:color w:val="000000" w:themeColor="text1"/>
          <w:sz w:val="30"/>
          <w:szCs w:val="30"/>
        </w:rPr>
        <w:t xml:space="preserve"> Дополнительное соглашение должно</w:t>
      </w:r>
      <w:r w:rsidR="00566281" w:rsidRPr="00671DD1">
        <w:rPr>
          <w:rFonts w:ascii="Times New Roman" w:hAnsi="Times New Roman"/>
          <w:color w:val="000000" w:themeColor="text1"/>
          <w:sz w:val="30"/>
          <w:szCs w:val="30"/>
        </w:rPr>
        <w:t xml:space="preserve"> быть предоставлено Заказчику не позднее 60-ти дней до даты завершения </w:t>
      </w:r>
      <w:r w:rsidR="00E5479E" w:rsidRPr="00671DD1">
        <w:rPr>
          <w:rFonts w:ascii="Times New Roman" w:hAnsi="Times New Roman"/>
          <w:color w:val="000000" w:themeColor="text1"/>
          <w:sz w:val="30"/>
          <w:szCs w:val="30"/>
        </w:rPr>
        <w:t xml:space="preserve">выполнения строительных </w:t>
      </w:r>
      <w:r w:rsidR="00566281" w:rsidRPr="00671DD1">
        <w:rPr>
          <w:rFonts w:ascii="Times New Roman" w:hAnsi="Times New Roman"/>
          <w:color w:val="000000" w:themeColor="text1"/>
          <w:sz w:val="30"/>
          <w:szCs w:val="30"/>
        </w:rPr>
        <w:t xml:space="preserve">работ и подписывается после получения согласования ПАО «Газпром». </w:t>
      </w:r>
    </w:p>
    <w:p w:rsidR="0013348F" w:rsidRPr="00671DD1" w:rsidRDefault="00D15B36"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6.4</w:t>
      </w:r>
      <w:r w:rsidR="0013348F" w:rsidRPr="00671DD1">
        <w:rPr>
          <w:rFonts w:ascii="Times New Roman" w:hAnsi="Times New Roman"/>
          <w:color w:val="000000" w:themeColor="text1"/>
          <w:sz w:val="30"/>
          <w:szCs w:val="30"/>
        </w:rPr>
        <w:t xml:space="preserve">. Финансирование объекта производится за счет собственных средств Заказчика. </w:t>
      </w:r>
    </w:p>
    <w:p w:rsidR="0013348F" w:rsidRPr="00671DD1" w:rsidRDefault="00013E9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6.5</w:t>
      </w:r>
      <w:r w:rsidR="0013348F" w:rsidRPr="00671DD1">
        <w:rPr>
          <w:rFonts w:ascii="Times New Roman" w:hAnsi="Times New Roman"/>
          <w:color w:val="000000" w:themeColor="text1"/>
          <w:sz w:val="30"/>
          <w:szCs w:val="30"/>
        </w:rPr>
        <w:t xml:space="preserve">. За расчетный период принимается </w:t>
      </w:r>
      <w:r w:rsidR="00561E6C" w:rsidRPr="00671DD1">
        <w:rPr>
          <w:rFonts w:ascii="Times New Roman" w:hAnsi="Times New Roman"/>
          <w:color w:val="000000" w:themeColor="text1"/>
          <w:sz w:val="30"/>
          <w:szCs w:val="30"/>
        </w:rPr>
        <w:t xml:space="preserve">календарный </w:t>
      </w:r>
      <w:r w:rsidR="0013348F" w:rsidRPr="00671DD1">
        <w:rPr>
          <w:rFonts w:ascii="Times New Roman" w:hAnsi="Times New Roman"/>
          <w:color w:val="000000" w:themeColor="text1"/>
          <w:sz w:val="30"/>
          <w:szCs w:val="30"/>
        </w:rPr>
        <w:t>месяц.</w:t>
      </w:r>
    </w:p>
    <w:p w:rsidR="008006E3" w:rsidRPr="00671DD1" w:rsidRDefault="00013E9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6.6</w:t>
      </w:r>
      <w:r w:rsidR="003516B7" w:rsidRPr="00671DD1">
        <w:rPr>
          <w:rFonts w:ascii="Times New Roman" w:hAnsi="Times New Roman"/>
          <w:color w:val="000000" w:themeColor="text1"/>
          <w:sz w:val="30"/>
          <w:szCs w:val="30"/>
        </w:rPr>
        <w:t>. Основанием для расчетов за выполненные строительные работы является подписанная уполномоченными представителями Заказчика и Подрядчика Справка о стоимости выполненных работ и затратах, составленная на основании Акта сдачи-</w:t>
      </w:r>
      <w:r w:rsidR="001E6BA9" w:rsidRPr="00671DD1">
        <w:rPr>
          <w:rFonts w:ascii="Times New Roman" w:hAnsi="Times New Roman"/>
          <w:color w:val="000000" w:themeColor="text1"/>
          <w:sz w:val="30"/>
          <w:szCs w:val="30"/>
        </w:rPr>
        <w:t>приемки выполненных</w:t>
      </w:r>
      <w:r w:rsidR="003516B7" w:rsidRPr="00671DD1">
        <w:rPr>
          <w:rFonts w:ascii="Times New Roman" w:hAnsi="Times New Roman"/>
          <w:color w:val="000000" w:themeColor="text1"/>
          <w:sz w:val="30"/>
          <w:szCs w:val="30"/>
        </w:rPr>
        <w:t xml:space="preserve"> строительных и иных специальных монтажных работ</w:t>
      </w:r>
      <w:r w:rsidR="00E02D8B" w:rsidRPr="00671DD1">
        <w:rPr>
          <w:rFonts w:ascii="Times New Roman" w:hAnsi="Times New Roman"/>
          <w:color w:val="000000" w:themeColor="text1"/>
          <w:sz w:val="30"/>
          <w:szCs w:val="30"/>
        </w:rPr>
        <w:t xml:space="preserve"> формы С-2</w:t>
      </w:r>
      <w:r w:rsidR="008006E3" w:rsidRPr="00671DD1">
        <w:rPr>
          <w:rFonts w:ascii="Times New Roman" w:hAnsi="Times New Roman"/>
          <w:color w:val="000000" w:themeColor="text1"/>
          <w:sz w:val="30"/>
          <w:szCs w:val="30"/>
        </w:rPr>
        <w:t>б</w:t>
      </w:r>
      <w:r w:rsidR="003516B7" w:rsidRPr="00671DD1">
        <w:rPr>
          <w:rFonts w:ascii="Times New Roman" w:hAnsi="Times New Roman"/>
          <w:color w:val="000000" w:themeColor="text1"/>
          <w:sz w:val="30"/>
          <w:szCs w:val="30"/>
        </w:rPr>
        <w:t>, завизированного представителем технического надзора Заказ</w:t>
      </w:r>
      <w:r w:rsidR="00C94301" w:rsidRPr="00671DD1">
        <w:rPr>
          <w:rFonts w:ascii="Times New Roman" w:hAnsi="Times New Roman"/>
          <w:color w:val="000000" w:themeColor="text1"/>
          <w:sz w:val="30"/>
          <w:szCs w:val="30"/>
        </w:rPr>
        <w:t xml:space="preserve">чика </w:t>
      </w:r>
      <w:r w:rsidR="003516B7" w:rsidRPr="00671DD1">
        <w:rPr>
          <w:rFonts w:ascii="Times New Roman" w:hAnsi="Times New Roman"/>
          <w:color w:val="000000" w:themeColor="text1"/>
          <w:sz w:val="30"/>
          <w:szCs w:val="30"/>
        </w:rPr>
        <w:t xml:space="preserve">и </w:t>
      </w:r>
      <w:r w:rsidR="003516B7" w:rsidRPr="00671DD1">
        <w:rPr>
          <w:rFonts w:ascii="Times New Roman" w:hAnsi="Times New Roman"/>
          <w:color w:val="000000" w:themeColor="text1"/>
          <w:sz w:val="30"/>
          <w:szCs w:val="30"/>
        </w:rPr>
        <w:lastRenderedPageBreak/>
        <w:t xml:space="preserve">заместителем начальника структурного подразделения Заказчика, осуществляющего </w:t>
      </w:r>
      <w:r w:rsidR="00E5479E" w:rsidRPr="00671DD1">
        <w:rPr>
          <w:rFonts w:ascii="Times New Roman" w:hAnsi="Times New Roman"/>
          <w:color w:val="000000" w:themeColor="text1"/>
          <w:sz w:val="30"/>
          <w:szCs w:val="30"/>
        </w:rPr>
        <w:t xml:space="preserve">эксплуатацию </w:t>
      </w:r>
      <w:r w:rsidR="003516B7" w:rsidRPr="00671DD1">
        <w:rPr>
          <w:rFonts w:ascii="Times New Roman" w:hAnsi="Times New Roman"/>
          <w:color w:val="000000" w:themeColor="text1"/>
          <w:sz w:val="30"/>
          <w:szCs w:val="30"/>
        </w:rPr>
        <w:t>объекта.</w:t>
      </w:r>
      <w:r w:rsidR="008006E3" w:rsidRPr="00671DD1">
        <w:rPr>
          <w:rFonts w:ascii="Times New Roman" w:hAnsi="Times New Roman"/>
          <w:color w:val="000000" w:themeColor="text1"/>
          <w:sz w:val="30"/>
          <w:szCs w:val="30"/>
        </w:rPr>
        <w:t xml:space="preserve"> </w:t>
      </w:r>
    </w:p>
    <w:p w:rsidR="003516B7" w:rsidRPr="00671DD1" w:rsidRDefault="008006E3" w:rsidP="00C669B7">
      <w:pPr>
        <w:rPr>
          <w:rFonts w:ascii="Times New Roman" w:hAnsi="Times New Roman"/>
          <w:color w:val="C00000"/>
          <w:sz w:val="30"/>
          <w:szCs w:val="30"/>
        </w:rPr>
      </w:pPr>
      <w:r w:rsidRPr="00671DD1">
        <w:rPr>
          <w:rFonts w:ascii="Times New Roman" w:hAnsi="Times New Roman"/>
          <w:color w:val="000000" w:themeColor="text1"/>
          <w:sz w:val="30"/>
          <w:szCs w:val="30"/>
        </w:rPr>
        <w:t>Форма С-2б заполняется в соответстви</w:t>
      </w:r>
      <w:r w:rsidR="00D16A56" w:rsidRPr="00671DD1">
        <w:rPr>
          <w:rFonts w:ascii="Times New Roman" w:hAnsi="Times New Roman"/>
          <w:color w:val="000000" w:themeColor="text1"/>
          <w:sz w:val="30"/>
          <w:szCs w:val="30"/>
        </w:rPr>
        <w:t>и с Г</w:t>
      </w:r>
      <w:r w:rsidR="00974B52" w:rsidRPr="00671DD1">
        <w:rPr>
          <w:rFonts w:ascii="Times New Roman" w:hAnsi="Times New Roman"/>
          <w:color w:val="000000" w:themeColor="text1"/>
          <w:sz w:val="30"/>
          <w:szCs w:val="30"/>
        </w:rPr>
        <w:t>рафиком производства работ</w:t>
      </w:r>
      <w:r w:rsidRPr="00671DD1">
        <w:rPr>
          <w:rFonts w:ascii="Times New Roman" w:hAnsi="Times New Roman"/>
          <w:color w:val="000000" w:themeColor="text1"/>
          <w:sz w:val="30"/>
          <w:szCs w:val="30"/>
        </w:rPr>
        <w:t xml:space="preserve"> </w:t>
      </w:r>
      <w:r w:rsidRPr="00671DD1">
        <w:rPr>
          <w:rFonts w:ascii="Times New Roman" w:hAnsi="Times New Roman"/>
          <w:sz w:val="30"/>
          <w:szCs w:val="30"/>
        </w:rPr>
        <w:t>(Приложение</w:t>
      </w:r>
      <w:r w:rsidR="00D16A56" w:rsidRPr="00671DD1">
        <w:rPr>
          <w:rFonts w:ascii="Times New Roman" w:hAnsi="Times New Roman"/>
          <w:sz w:val="30"/>
          <w:szCs w:val="30"/>
        </w:rPr>
        <w:t xml:space="preserve"> №</w:t>
      </w:r>
      <w:r w:rsidRPr="00671DD1">
        <w:rPr>
          <w:rFonts w:ascii="Times New Roman" w:hAnsi="Times New Roman"/>
          <w:sz w:val="30"/>
          <w:szCs w:val="30"/>
        </w:rPr>
        <w:t xml:space="preserve"> </w:t>
      </w:r>
      <w:r w:rsidR="00974B52" w:rsidRPr="00671DD1">
        <w:rPr>
          <w:rFonts w:ascii="Times New Roman" w:hAnsi="Times New Roman"/>
          <w:sz w:val="30"/>
          <w:szCs w:val="30"/>
        </w:rPr>
        <w:t>1</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sz w:val="30"/>
          <w:szCs w:val="30"/>
        </w:rPr>
        <w:t>.</w:t>
      </w:r>
    </w:p>
    <w:p w:rsidR="00AA090C" w:rsidRPr="00671DD1" w:rsidRDefault="00AA090C"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A525A7" w:rsidRPr="00671DD1">
        <w:rPr>
          <w:rFonts w:ascii="Times New Roman" w:hAnsi="Times New Roman"/>
          <w:color w:val="000000" w:themeColor="text1"/>
          <w:sz w:val="30"/>
          <w:szCs w:val="30"/>
        </w:rPr>
        <w:t>7.</w:t>
      </w:r>
      <w:r w:rsidRPr="00671DD1">
        <w:rPr>
          <w:rFonts w:ascii="Times New Roman" w:hAnsi="Times New Roman"/>
          <w:color w:val="000000" w:themeColor="text1"/>
          <w:sz w:val="30"/>
          <w:szCs w:val="30"/>
        </w:rPr>
        <w:t xml:space="preserve"> Одновременно с актом выполненных работ Подрядчик предоставляет Заказчику Ведомость смонтированного оборудования</w:t>
      </w:r>
      <w:r w:rsidR="009D4F42" w:rsidRPr="00671DD1">
        <w:rPr>
          <w:rFonts w:ascii="Times New Roman" w:hAnsi="Times New Roman"/>
          <w:color w:val="000000" w:themeColor="text1"/>
          <w:sz w:val="30"/>
          <w:szCs w:val="30"/>
        </w:rPr>
        <w:t xml:space="preserve"> и Справку о стоимости материалов</w:t>
      </w:r>
      <w:r w:rsidRPr="00671DD1">
        <w:rPr>
          <w:rFonts w:ascii="Times New Roman" w:hAnsi="Times New Roman"/>
          <w:color w:val="000000" w:themeColor="text1"/>
          <w:sz w:val="30"/>
          <w:szCs w:val="30"/>
        </w:rPr>
        <w:t xml:space="preserve"> в разрезе объектов учета основных сред</w:t>
      </w:r>
      <w:r w:rsidR="000D5681" w:rsidRPr="00671DD1">
        <w:rPr>
          <w:rFonts w:ascii="Times New Roman" w:hAnsi="Times New Roman"/>
          <w:color w:val="000000" w:themeColor="text1"/>
          <w:sz w:val="30"/>
          <w:szCs w:val="30"/>
        </w:rPr>
        <w:t xml:space="preserve">ств Заказчика в соответствии с </w:t>
      </w:r>
      <w:r w:rsidR="000D5681" w:rsidRPr="00671DD1">
        <w:rPr>
          <w:rFonts w:ascii="Times New Roman" w:hAnsi="Times New Roman"/>
          <w:sz w:val="30"/>
          <w:szCs w:val="30"/>
        </w:rPr>
        <w:t>Перечнем объектов основных средств (Приложение №6</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 подписанную уполномоченным представителем, бухгалтером и главным бухгалтером обособленного структурного подразделения (филиала) Заказчика, осуществляющего надзор за строительством объекта.</w:t>
      </w:r>
    </w:p>
    <w:p w:rsidR="00AA090C" w:rsidRPr="00671DD1" w:rsidRDefault="00AA090C"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A525A7" w:rsidRPr="00671DD1">
        <w:rPr>
          <w:rFonts w:ascii="Times New Roman" w:hAnsi="Times New Roman"/>
          <w:color w:val="000000" w:themeColor="text1"/>
          <w:sz w:val="30"/>
          <w:szCs w:val="30"/>
        </w:rPr>
        <w:t>8</w:t>
      </w:r>
      <w:r w:rsidR="008006E3"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 xml:space="preserve"> </w:t>
      </w:r>
      <w:r w:rsidR="000917A2" w:rsidRPr="00671DD1">
        <w:rPr>
          <w:rFonts w:ascii="Times New Roman" w:hAnsi="Times New Roman"/>
          <w:color w:val="000000" w:themeColor="text1"/>
          <w:sz w:val="30"/>
          <w:szCs w:val="30"/>
        </w:rPr>
        <w:t xml:space="preserve">Данные о стоимости </w:t>
      </w:r>
      <w:r w:rsidR="008006E3" w:rsidRPr="00671DD1">
        <w:rPr>
          <w:rFonts w:ascii="Times New Roman" w:hAnsi="Times New Roman"/>
          <w:color w:val="000000" w:themeColor="text1"/>
          <w:sz w:val="30"/>
          <w:szCs w:val="30"/>
        </w:rPr>
        <w:t>оборудования</w:t>
      </w:r>
      <w:r w:rsidR="009D4F42" w:rsidRPr="00671DD1">
        <w:rPr>
          <w:rFonts w:ascii="Times New Roman" w:hAnsi="Times New Roman"/>
          <w:color w:val="000000" w:themeColor="text1"/>
          <w:sz w:val="30"/>
          <w:szCs w:val="30"/>
        </w:rPr>
        <w:t xml:space="preserve"> и материалов поставки</w:t>
      </w:r>
      <w:r w:rsidR="00FF71DB"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Заказчика </w:t>
      </w:r>
      <w:r w:rsidR="00550E1F" w:rsidRPr="00671DD1">
        <w:rPr>
          <w:rFonts w:ascii="Times New Roman" w:hAnsi="Times New Roman"/>
          <w:color w:val="000000" w:themeColor="text1"/>
          <w:sz w:val="30"/>
          <w:szCs w:val="30"/>
        </w:rPr>
        <w:t>включаются в</w:t>
      </w:r>
      <w:r w:rsidRPr="00671DD1">
        <w:rPr>
          <w:rFonts w:ascii="Times New Roman" w:hAnsi="Times New Roman"/>
          <w:color w:val="000000" w:themeColor="text1"/>
          <w:sz w:val="30"/>
          <w:szCs w:val="30"/>
        </w:rPr>
        <w:t xml:space="preserve"> Справку о стоимости выполненных работ</w:t>
      </w:r>
      <w:r w:rsidR="00230E7A" w:rsidRPr="00671DD1">
        <w:rPr>
          <w:rFonts w:ascii="Times New Roman" w:hAnsi="Times New Roman"/>
          <w:color w:val="000000" w:themeColor="text1"/>
          <w:sz w:val="30"/>
          <w:szCs w:val="30"/>
        </w:rPr>
        <w:t xml:space="preserve"> справочно</w:t>
      </w:r>
      <w:r w:rsidR="00922D1E" w:rsidRPr="00671DD1">
        <w:rPr>
          <w:rFonts w:ascii="Times New Roman" w:hAnsi="Times New Roman"/>
          <w:color w:val="000000" w:themeColor="text1"/>
          <w:sz w:val="30"/>
          <w:szCs w:val="30"/>
        </w:rPr>
        <w:t>.</w:t>
      </w:r>
    </w:p>
    <w:p w:rsidR="0013348F" w:rsidRPr="00671DD1" w:rsidRDefault="00942353" w:rsidP="00C669B7">
      <w:pPr>
        <w:rPr>
          <w:rFonts w:ascii="Times New Roman" w:hAnsi="Times New Roman"/>
          <w:b/>
          <w:i/>
          <w:color w:val="000000" w:themeColor="text1"/>
          <w:sz w:val="30"/>
          <w:szCs w:val="30"/>
        </w:rPr>
      </w:pPr>
      <w:r w:rsidRPr="00671DD1">
        <w:rPr>
          <w:rFonts w:ascii="Times New Roman" w:hAnsi="Times New Roman"/>
          <w:color w:val="000000" w:themeColor="text1"/>
          <w:sz w:val="30"/>
          <w:szCs w:val="30"/>
        </w:rPr>
        <w:t>6.</w:t>
      </w:r>
      <w:r w:rsidR="00A525A7" w:rsidRPr="00671DD1">
        <w:rPr>
          <w:rFonts w:ascii="Times New Roman" w:hAnsi="Times New Roman"/>
          <w:color w:val="000000" w:themeColor="text1"/>
          <w:sz w:val="30"/>
          <w:szCs w:val="30"/>
        </w:rPr>
        <w:t>9</w:t>
      </w:r>
      <w:r w:rsidR="0013348F" w:rsidRPr="00671DD1">
        <w:rPr>
          <w:rFonts w:ascii="Times New Roman" w:hAnsi="Times New Roman"/>
          <w:color w:val="000000" w:themeColor="text1"/>
          <w:sz w:val="30"/>
          <w:szCs w:val="30"/>
        </w:rPr>
        <w:t xml:space="preserve">. Документы, являющиеся основанием для расчетов между сторонами, предоставляются Подрядчиком Заказчику не позднее </w:t>
      </w:r>
      <w:r w:rsidR="000917A2" w:rsidRPr="00671DD1">
        <w:rPr>
          <w:rFonts w:ascii="Times New Roman" w:hAnsi="Times New Roman"/>
          <w:b/>
          <w:color w:val="000000" w:themeColor="text1"/>
          <w:sz w:val="30"/>
          <w:szCs w:val="30"/>
        </w:rPr>
        <w:t>1</w:t>
      </w:r>
      <w:r w:rsidR="00F92724" w:rsidRPr="00671DD1">
        <w:rPr>
          <w:rFonts w:ascii="Times New Roman" w:hAnsi="Times New Roman"/>
          <w:b/>
          <w:i/>
          <w:color w:val="000000" w:themeColor="text1"/>
          <w:sz w:val="30"/>
          <w:szCs w:val="30"/>
        </w:rPr>
        <w:t xml:space="preserve"> </w:t>
      </w:r>
      <w:r w:rsidR="00AA090C" w:rsidRPr="00671DD1">
        <w:rPr>
          <w:rFonts w:ascii="Times New Roman" w:hAnsi="Times New Roman"/>
          <w:b/>
          <w:color w:val="000000" w:themeColor="text1"/>
          <w:sz w:val="30"/>
          <w:szCs w:val="30"/>
        </w:rPr>
        <w:t>числа</w:t>
      </w:r>
      <w:r w:rsidR="00982386" w:rsidRPr="00671DD1">
        <w:rPr>
          <w:rFonts w:ascii="Times New Roman" w:hAnsi="Times New Roman"/>
          <w:color w:val="000000" w:themeColor="text1"/>
          <w:sz w:val="30"/>
          <w:szCs w:val="30"/>
        </w:rPr>
        <w:t xml:space="preserve"> </w:t>
      </w:r>
      <w:r w:rsidR="001E6BA9" w:rsidRPr="00671DD1">
        <w:rPr>
          <w:rFonts w:ascii="Times New Roman" w:hAnsi="Times New Roman"/>
          <w:color w:val="000000" w:themeColor="text1"/>
          <w:sz w:val="30"/>
          <w:szCs w:val="30"/>
        </w:rPr>
        <w:t>месяца,</w:t>
      </w:r>
      <w:r w:rsidR="005D7B7A" w:rsidRPr="00671DD1">
        <w:rPr>
          <w:rFonts w:ascii="Times New Roman" w:hAnsi="Times New Roman"/>
          <w:color w:val="000000" w:themeColor="text1"/>
          <w:sz w:val="30"/>
          <w:szCs w:val="30"/>
        </w:rPr>
        <w:t xml:space="preserve"> </w:t>
      </w:r>
      <w:r w:rsidR="00982386" w:rsidRPr="00671DD1">
        <w:rPr>
          <w:rFonts w:ascii="Times New Roman" w:hAnsi="Times New Roman"/>
          <w:color w:val="000000" w:themeColor="text1"/>
          <w:sz w:val="30"/>
          <w:szCs w:val="30"/>
        </w:rPr>
        <w:t>следующего за</w:t>
      </w:r>
      <w:r w:rsidR="00E11119" w:rsidRPr="00671DD1">
        <w:rPr>
          <w:rFonts w:ascii="Times New Roman" w:hAnsi="Times New Roman"/>
          <w:color w:val="000000" w:themeColor="text1"/>
          <w:sz w:val="30"/>
          <w:szCs w:val="30"/>
        </w:rPr>
        <w:t xml:space="preserve"> отчетн</w:t>
      </w:r>
      <w:r w:rsidR="00982386" w:rsidRPr="00671DD1">
        <w:rPr>
          <w:rFonts w:ascii="Times New Roman" w:hAnsi="Times New Roman"/>
          <w:color w:val="000000" w:themeColor="text1"/>
          <w:sz w:val="30"/>
          <w:szCs w:val="30"/>
        </w:rPr>
        <w:t>ым.</w:t>
      </w:r>
      <w:r w:rsidR="0013348F" w:rsidRPr="00671DD1">
        <w:rPr>
          <w:rFonts w:ascii="Times New Roman" w:hAnsi="Times New Roman"/>
          <w:color w:val="000000" w:themeColor="text1"/>
          <w:sz w:val="30"/>
          <w:szCs w:val="30"/>
        </w:rPr>
        <w:t xml:space="preserve"> Заказчик обязан не позднее пяти рабочих дней рассмотреть представленные Подрядчиком документы, заверить их подписью и печатью. При несогласии с данными, отраженными в представленных документах, Заказчик возвращает их с мотивированным отказом в письменной форме в указанный срок. В этом случае Подрядчик обеспечивает предъявление Заказчику документов для оплаты стоимости выполненных строительных работ в той части, которая не оспаривается сторонами, а остальная часть подлежит оплате после урегулирования разногласий.</w:t>
      </w:r>
    </w:p>
    <w:p w:rsidR="00D6635E" w:rsidRPr="00671DD1" w:rsidRDefault="0094235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6.1</w:t>
      </w:r>
      <w:r w:rsidR="00A525A7" w:rsidRPr="00671DD1">
        <w:rPr>
          <w:rFonts w:ascii="Times New Roman" w:hAnsi="Times New Roman"/>
          <w:color w:val="000000" w:themeColor="text1"/>
          <w:sz w:val="30"/>
          <w:szCs w:val="30"/>
        </w:rPr>
        <w:t>0</w:t>
      </w:r>
      <w:r w:rsidR="009909F9" w:rsidRPr="00671DD1">
        <w:rPr>
          <w:rFonts w:ascii="Times New Roman" w:hAnsi="Times New Roman"/>
          <w:color w:val="000000" w:themeColor="text1"/>
          <w:sz w:val="30"/>
          <w:szCs w:val="30"/>
        </w:rPr>
        <w:t>. </w:t>
      </w:r>
      <w:r w:rsidR="007A78A3" w:rsidRPr="00671DD1">
        <w:rPr>
          <w:rFonts w:ascii="Times New Roman" w:hAnsi="Times New Roman"/>
          <w:color w:val="000000" w:themeColor="text1"/>
          <w:sz w:val="30"/>
          <w:szCs w:val="30"/>
        </w:rPr>
        <w:t xml:space="preserve">Оплата за отчетный месяц, осуществляется в белорусских рублях </w:t>
      </w:r>
      <w:r w:rsidR="008F2C9D" w:rsidRPr="00671DD1">
        <w:rPr>
          <w:rFonts w:ascii="Times New Roman" w:hAnsi="Times New Roman"/>
          <w:color w:val="000000" w:themeColor="text1"/>
          <w:sz w:val="30"/>
          <w:szCs w:val="30"/>
        </w:rPr>
        <w:t xml:space="preserve">с отсрочкой платежа </w:t>
      </w:r>
      <w:r w:rsidR="002D79A1" w:rsidRPr="00671DD1">
        <w:rPr>
          <w:rFonts w:ascii="Times New Roman" w:hAnsi="Times New Roman"/>
          <w:b/>
          <w:color w:val="000000" w:themeColor="text1"/>
          <w:sz w:val="30"/>
          <w:szCs w:val="30"/>
          <w:u w:val="single"/>
        </w:rPr>
        <w:t>_</w:t>
      </w:r>
      <w:r w:rsidR="00E5479E" w:rsidRPr="00671DD1">
        <w:rPr>
          <w:rFonts w:ascii="Times New Roman" w:hAnsi="Times New Roman"/>
          <w:b/>
          <w:color w:val="000000" w:themeColor="text1"/>
          <w:sz w:val="30"/>
          <w:szCs w:val="30"/>
          <w:u w:val="single"/>
        </w:rPr>
        <w:t xml:space="preserve">15 </w:t>
      </w:r>
      <w:r w:rsidR="00C04270" w:rsidRPr="00671DD1">
        <w:rPr>
          <w:rFonts w:ascii="Times New Roman" w:hAnsi="Times New Roman"/>
          <w:b/>
          <w:color w:val="000000" w:themeColor="text1"/>
          <w:sz w:val="30"/>
          <w:szCs w:val="30"/>
          <w:u w:val="single"/>
        </w:rPr>
        <w:t>банковских дней</w:t>
      </w:r>
      <w:r w:rsidR="00C04270" w:rsidRPr="00671DD1">
        <w:rPr>
          <w:rFonts w:ascii="Times New Roman" w:hAnsi="Times New Roman"/>
          <w:b/>
          <w:i/>
          <w:color w:val="000000" w:themeColor="text1"/>
          <w:sz w:val="30"/>
          <w:szCs w:val="30"/>
        </w:rPr>
        <w:t xml:space="preserve"> </w:t>
      </w:r>
      <w:r w:rsidR="007A78A3" w:rsidRPr="00671DD1">
        <w:rPr>
          <w:rFonts w:ascii="Times New Roman" w:hAnsi="Times New Roman"/>
          <w:color w:val="000000" w:themeColor="text1"/>
          <w:sz w:val="30"/>
          <w:szCs w:val="30"/>
        </w:rPr>
        <w:t xml:space="preserve">с даты подписания </w:t>
      </w:r>
      <w:r w:rsidR="00443665" w:rsidRPr="00671DD1">
        <w:rPr>
          <w:rFonts w:ascii="Times New Roman" w:hAnsi="Times New Roman"/>
          <w:color w:val="000000" w:themeColor="text1"/>
          <w:sz w:val="30"/>
          <w:szCs w:val="30"/>
        </w:rPr>
        <w:t xml:space="preserve">обеими сторонами </w:t>
      </w:r>
      <w:r w:rsidR="007A78A3" w:rsidRPr="00671DD1">
        <w:rPr>
          <w:rFonts w:ascii="Times New Roman" w:hAnsi="Times New Roman"/>
          <w:color w:val="000000" w:themeColor="text1"/>
          <w:sz w:val="30"/>
          <w:szCs w:val="30"/>
        </w:rPr>
        <w:t>документов</w:t>
      </w:r>
      <w:r w:rsidR="00443665" w:rsidRPr="00671DD1">
        <w:rPr>
          <w:rFonts w:ascii="Times New Roman" w:hAnsi="Times New Roman"/>
          <w:color w:val="000000" w:themeColor="text1"/>
          <w:sz w:val="30"/>
          <w:szCs w:val="30"/>
        </w:rPr>
        <w:t>, указанных в п.</w:t>
      </w:r>
      <w:r w:rsidR="002635C9" w:rsidRPr="00671DD1">
        <w:rPr>
          <w:rFonts w:ascii="Times New Roman" w:hAnsi="Times New Roman"/>
          <w:color w:val="000000" w:themeColor="text1"/>
          <w:sz w:val="30"/>
          <w:szCs w:val="30"/>
        </w:rPr>
        <w:t xml:space="preserve"> </w:t>
      </w:r>
      <w:r w:rsidR="00443665" w:rsidRPr="00671DD1">
        <w:rPr>
          <w:rFonts w:ascii="Times New Roman" w:hAnsi="Times New Roman"/>
          <w:color w:val="000000" w:themeColor="text1"/>
          <w:sz w:val="30"/>
          <w:szCs w:val="30"/>
        </w:rPr>
        <w:t>6.6.</w:t>
      </w:r>
      <w:r w:rsidR="005F30C7" w:rsidRPr="00671DD1">
        <w:rPr>
          <w:rFonts w:ascii="Times New Roman" w:hAnsi="Times New Roman"/>
          <w:color w:val="000000" w:themeColor="text1"/>
          <w:sz w:val="30"/>
          <w:szCs w:val="30"/>
        </w:rPr>
        <w:t xml:space="preserve"> </w:t>
      </w:r>
      <w:r w:rsidR="000D5681" w:rsidRPr="00671DD1">
        <w:rPr>
          <w:rFonts w:ascii="Times New Roman" w:hAnsi="Times New Roman"/>
          <w:color w:val="000000" w:themeColor="text1"/>
          <w:sz w:val="30"/>
          <w:szCs w:val="30"/>
        </w:rPr>
        <w:t>-</w:t>
      </w:r>
      <w:r w:rsidR="00443665" w:rsidRPr="00671DD1">
        <w:rPr>
          <w:rFonts w:ascii="Times New Roman" w:hAnsi="Times New Roman"/>
          <w:color w:val="000000" w:themeColor="text1"/>
          <w:sz w:val="30"/>
          <w:szCs w:val="30"/>
        </w:rPr>
        <w:t xml:space="preserve"> </w:t>
      </w:r>
      <w:r w:rsidR="000D5681" w:rsidRPr="00671DD1">
        <w:rPr>
          <w:rFonts w:ascii="Times New Roman" w:hAnsi="Times New Roman"/>
          <w:color w:val="000000" w:themeColor="text1"/>
          <w:sz w:val="30"/>
          <w:szCs w:val="30"/>
        </w:rPr>
        <w:t xml:space="preserve">6.7. </w:t>
      </w:r>
      <w:r w:rsidR="00443665" w:rsidRPr="00671DD1">
        <w:rPr>
          <w:rFonts w:ascii="Times New Roman" w:hAnsi="Times New Roman"/>
          <w:color w:val="000000" w:themeColor="text1"/>
          <w:sz w:val="30"/>
          <w:szCs w:val="30"/>
        </w:rPr>
        <w:t>настоящего договора</w:t>
      </w:r>
      <w:r w:rsidR="00E11119" w:rsidRPr="00671DD1">
        <w:rPr>
          <w:rFonts w:ascii="Times New Roman" w:hAnsi="Times New Roman"/>
          <w:color w:val="000000" w:themeColor="text1"/>
          <w:sz w:val="30"/>
          <w:szCs w:val="30"/>
        </w:rPr>
        <w:t>.</w:t>
      </w:r>
      <w:r w:rsidR="009909F9" w:rsidRPr="00671DD1">
        <w:rPr>
          <w:rFonts w:ascii="Times New Roman" w:hAnsi="Times New Roman"/>
          <w:color w:val="000000" w:themeColor="text1"/>
          <w:sz w:val="30"/>
          <w:szCs w:val="30"/>
        </w:rPr>
        <w:t xml:space="preserve"> </w:t>
      </w:r>
    </w:p>
    <w:p w:rsidR="00D6635E" w:rsidRPr="00671DD1" w:rsidRDefault="00D663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Оплата по договору производится Заказчиком путем перечисления денежных средств на расчетный счет Подрядчика. Датой платежа считается дата списания денежных средств с расчетного счета Заказчика.</w:t>
      </w:r>
    </w:p>
    <w:p w:rsidR="009909F9" w:rsidRPr="00671DD1" w:rsidRDefault="0094235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6.1</w:t>
      </w:r>
      <w:r w:rsidR="00A525A7" w:rsidRPr="00671DD1">
        <w:rPr>
          <w:rFonts w:ascii="Times New Roman" w:hAnsi="Times New Roman"/>
          <w:color w:val="000000" w:themeColor="text1"/>
          <w:sz w:val="30"/>
          <w:szCs w:val="30"/>
        </w:rPr>
        <w:t>1</w:t>
      </w:r>
      <w:r w:rsidR="009909F9" w:rsidRPr="00671DD1">
        <w:rPr>
          <w:rFonts w:ascii="Times New Roman" w:hAnsi="Times New Roman"/>
          <w:color w:val="000000" w:themeColor="text1"/>
          <w:sz w:val="30"/>
          <w:szCs w:val="30"/>
        </w:rPr>
        <w:t>. В случае вы</w:t>
      </w:r>
      <w:r w:rsidR="00B54114" w:rsidRPr="00671DD1">
        <w:rPr>
          <w:rFonts w:ascii="Times New Roman" w:hAnsi="Times New Roman"/>
          <w:color w:val="000000" w:themeColor="text1"/>
          <w:sz w:val="30"/>
          <w:szCs w:val="30"/>
        </w:rPr>
        <w:t xml:space="preserve">явления в процессе </w:t>
      </w:r>
      <w:r w:rsidR="00484BD3" w:rsidRPr="00671DD1">
        <w:rPr>
          <w:rFonts w:ascii="Times New Roman" w:hAnsi="Times New Roman"/>
          <w:color w:val="000000" w:themeColor="text1"/>
          <w:sz w:val="30"/>
          <w:szCs w:val="30"/>
        </w:rPr>
        <w:t xml:space="preserve">строительства </w:t>
      </w:r>
      <w:r w:rsidR="009909F9" w:rsidRPr="00671DD1">
        <w:rPr>
          <w:rFonts w:ascii="Times New Roman" w:hAnsi="Times New Roman"/>
          <w:color w:val="000000" w:themeColor="text1"/>
          <w:sz w:val="30"/>
          <w:szCs w:val="30"/>
        </w:rPr>
        <w:t>необходимости выполнения работ, н</w:t>
      </w:r>
      <w:r w:rsidR="004470A4" w:rsidRPr="00671DD1">
        <w:rPr>
          <w:rFonts w:ascii="Times New Roman" w:hAnsi="Times New Roman"/>
          <w:color w:val="000000" w:themeColor="text1"/>
          <w:sz w:val="30"/>
          <w:szCs w:val="30"/>
        </w:rPr>
        <w:t>е предусмотренных в</w:t>
      </w:r>
      <w:r w:rsidR="009909F9" w:rsidRPr="00671DD1">
        <w:rPr>
          <w:rFonts w:ascii="Times New Roman" w:hAnsi="Times New Roman"/>
          <w:color w:val="000000" w:themeColor="text1"/>
          <w:sz w:val="30"/>
          <w:szCs w:val="30"/>
        </w:rPr>
        <w:t xml:space="preserve"> проектной документации, стоимость дополнительных работ определяется </w:t>
      </w:r>
      <w:r w:rsidR="00982386" w:rsidRPr="00671DD1">
        <w:rPr>
          <w:rFonts w:ascii="Times New Roman" w:hAnsi="Times New Roman"/>
          <w:color w:val="000000" w:themeColor="text1"/>
          <w:sz w:val="30"/>
          <w:szCs w:val="30"/>
        </w:rPr>
        <w:t xml:space="preserve">сметой, </w:t>
      </w:r>
      <w:r w:rsidR="004470A4" w:rsidRPr="00671DD1">
        <w:rPr>
          <w:rFonts w:ascii="Times New Roman" w:hAnsi="Times New Roman"/>
          <w:color w:val="000000" w:themeColor="text1"/>
          <w:sz w:val="30"/>
          <w:szCs w:val="30"/>
        </w:rPr>
        <w:t>разработ</w:t>
      </w:r>
      <w:r w:rsidR="00982386" w:rsidRPr="00671DD1">
        <w:rPr>
          <w:rFonts w:ascii="Times New Roman" w:hAnsi="Times New Roman"/>
          <w:color w:val="000000" w:themeColor="text1"/>
          <w:sz w:val="30"/>
          <w:szCs w:val="30"/>
        </w:rPr>
        <w:t xml:space="preserve">анной </w:t>
      </w:r>
      <w:r w:rsidR="004470A4" w:rsidRPr="00671DD1">
        <w:rPr>
          <w:rFonts w:ascii="Times New Roman" w:hAnsi="Times New Roman"/>
          <w:color w:val="000000" w:themeColor="text1"/>
          <w:sz w:val="30"/>
          <w:szCs w:val="30"/>
        </w:rPr>
        <w:t xml:space="preserve">проектной </w:t>
      </w:r>
      <w:r w:rsidR="00982386" w:rsidRPr="00671DD1">
        <w:rPr>
          <w:rFonts w:ascii="Times New Roman" w:hAnsi="Times New Roman"/>
          <w:color w:val="000000" w:themeColor="text1"/>
          <w:sz w:val="30"/>
          <w:szCs w:val="30"/>
        </w:rPr>
        <w:t>организацией</w:t>
      </w:r>
      <w:r w:rsidR="008C46EA" w:rsidRPr="00671DD1">
        <w:rPr>
          <w:rFonts w:ascii="Times New Roman" w:hAnsi="Times New Roman"/>
          <w:color w:val="000000" w:themeColor="text1"/>
          <w:sz w:val="30"/>
          <w:szCs w:val="30"/>
        </w:rPr>
        <w:t xml:space="preserve"> </w:t>
      </w:r>
      <w:r w:rsidR="009D4F42" w:rsidRPr="00671DD1">
        <w:rPr>
          <w:rFonts w:ascii="Times New Roman" w:hAnsi="Times New Roman"/>
          <w:color w:val="000000" w:themeColor="text1"/>
          <w:sz w:val="30"/>
          <w:szCs w:val="30"/>
        </w:rPr>
        <w:t xml:space="preserve">на основании </w:t>
      </w:r>
      <w:r w:rsidR="009909F9" w:rsidRPr="00671DD1">
        <w:rPr>
          <w:rFonts w:ascii="Times New Roman" w:hAnsi="Times New Roman"/>
          <w:color w:val="000000" w:themeColor="text1"/>
          <w:sz w:val="30"/>
          <w:szCs w:val="30"/>
        </w:rPr>
        <w:t>акта, оформленного в установленном порядке:</w:t>
      </w:r>
    </w:p>
    <w:p w:rsidR="00484BD3" w:rsidRPr="00671DD1" w:rsidRDefault="00484BD3" w:rsidP="00484BD3">
      <w:pPr>
        <w:rPr>
          <w:rFonts w:ascii="Times New Roman" w:hAnsi="Times New Roman"/>
          <w:sz w:val="30"/>
          <w:szCs w:val="30"/>
        </w:rPr>
      </w:pPr>
      <w:r w:rsidRPr="00671DD1">
        <w:rPr>
          <w:rFonts w:ascii="Times New Roman" w:hAnsi="Times New Roman"/>
          <w:sz w:val="30"/>
          <w:szCs w:val="30"/>
        </w:rPr>
        <w:t>- акт подписывается заместителем начальника структурного подразделения Заказчика, представителями технического надзора, Подрядчик</w:t>
      </w:r>
      <w:r w:rsidR="00E50E13" w:rsidRPr="00671DD1">
        <w:rPr>
          <w:rFonts w:ascii="Times New Roman" w:hAnsi="Times New Roman"/>
          <w:sz w:val="30"/>
          <w:szCs w:val="30"/>
        </w:rPr>
        <w:t>а</w:t>
      </w:r>
      <w:r w:rsidRPr="00671DD1">
        <w:rPr>
          <w:rFonts w:ascii="Times New Roman" w:hAnsi="Times New Roman"/>
          <w:sz w:val="30"/>
          <w:szCs w:val="30"/>
        </w:rPr>
        <w:t xml:space="preserve"> и проектной организаци</w:t>
      </w:r>
      <w:r w:rsidR="00E50E13" w:rsidRPr="00671DD1">
        <w:rPr>
          <w:rFonts w:ascii="Times New Roman" w:hAnsi="Times New Roman"/>
          <w:sz w:val="30"/>
          <w:szCs w:val="30"/>
        </w:rPr>
        <w:t>и</w:t>
      </w:r>
      <w:r w:rsidRPr="00671DD1">
        <w:rPr>
          <w:rFonts w:ascii="Times New Roman" w:hAnsi="Times New Roman"/>
          <w:sz w:val="30"/>
          <w:szCs w:val="30"/>
        </w:rPr>
        <w:t xml:space="preserve"> (главный инженер проекта и начальник сметного отдела), визируется начальником отдела </w:t>
      </w:r>
      <w:r w:rsidRPr="00671DD1">
        <w:rPr>
          <w:rFonts w:ascii="Times New Roman" w:hAnsi="Times New Roman"/>
          <w:sz w:val="30"/>
          <w:szCs w:val="30"/>
        </w:rPr>
        <w:lastRenderedPageBreak/>
        <w:t xml:space="preserve">реконструкции и строительства службы </w:t>
      </w:r>
      <w:proofErr w:type="spellStart"/>
      <w:r w:rsidRPr="00671DD1">
        <w:rPr>
          <w:rFonts w:ascii="Times New Roman" w:hAnsi="Times New Roman"/>
          <w:sz w:val="30"/>
          <w:szCs w:val="30"/>
        </w:rPr>
        <w:t>ОРиСОФ</w:t>
      </w:r>
      <w:proofErr w:type="spellEnd"/>
      <w:r w:rsidRPr="00671DD1">
        <w:rPr>
          <w:rFonts w:ascii="Times New Roman" w:hAnsi="Times New Roman"/>
          <w:sz w:val="30"/>
          <w:szCs w:val="30"/>
        </w:rPr>
        <w:t xml:space="preserve"> администрации Заказчика;</w:t>
      </w:r>
    </w:p>
    <w:p w:rsidR="009909F9" w:rsidRPr="00671DD1" w:rsidRDefault="009909F9"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в акте подробно указываются причины возникновения дополнительных работ, не учтенных в проектно-сметной документации, по каждой позиции акта</w:t>
      </w:r>
      <w:r w:rsidR="001B5196"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 xml:space="preserve"> с приложением обоснования, при необходимости, схем и фотографий; </w:t>
      </w:r>
    </w:p>
    <w:p w:rsidR="00974B52" w:rsidRPr="00671DD1" w:rsidRDefault="00F258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w:t>
      </w:r>
      <w:r w:rsidR="009909F9" w:rsidRPr="00671DD1">
        <w:rPr>
          <w:rFonts w:ascii="Times New Roman" w:hAnsi="Times New Roman"/>
          <w:color w:val="000000" w:themeColor="text1"/>
          <w:sz w:val="30"/>
          <w:szCs w:val="30"/>
        </w:rPr>
        <w:t>акт предоставляется на утверждение заместителю генерального директора Заказчика в срок не позднее 14 дней до истечения отчетного месяца сопроводительным письмом</w:t>
      </w:r>
      <w:r w:rsidR="000D5681" w:rsidRPr="00671DD1">
        <w:rPr>
          <w:rFonts w:ascii="Times New Roman" w:hAnsi="Times New Roman"/>
          <w:color w:val="000000" w:themeColor="text1"/>
          <w:sz w:val="30"/>
          <w:szCs w:val="30"/>
        </w:rPr>
        <w:t>;</w:t>
      </w:r>
    </w:p>
    <w:p w:rsidR="000D5681" w:rsidRPr="00671DD1" w:rsidRDefault="000D5681" w:rsidP="00C669B7">
      <w:pPr>
        <w:rPr>
          <w:rFonts w:ascii="Times New Roman" w:hAnsi="Times New Roman"/>
          <w:i/>
          <w:color w:val="FF0000"/>
          <w:sz w:val="30"/>
          <w:szCs w:val="30"/>
        </w:rPr>
      </w:pPr>
      <w:r w:rsidRPr="00671DD1">
        <w:rPr>
          <w:rFonts w:ascii="Times New Roman" w:hAnsi="Times New Roman"/>
          <w:color w:val="000000" w:themeColor="text1"/>
          <w:sz w:val="30"/>
          <w:szCs w:val="30"/>
        </w:rPr>
        <w:t xml:space="preserve">- </w:t>
      </w:r>
      <w:r w:rsidR="00B2615D" w:rsidRPr="00671DD1">
        <w:rPr>
          <w:rFonts w:ascii="Times New Roman" w:hAnsi="Times New Roman"/>
          <w:color w:val="000000" w:themeColor="text1"/>
          <w:sz w:val="30"/>
          <w:szCs w:val="30"/>
        </w:rPr>
        <w:t>акты, предоставленные менее чем за</w:t>
      </w:r>
      <w:r w:rsidRPr="00671DD1">
        <w:rPr>
          <w:rFonts w:ascii="Times New Roman" w:hAnsi="Times New Roman"/>
          <w:color w:val="000000" w:themeColor="text1"/>
          <w:sz w:val="30"/>
          <w:szCs w:val="30"/>
        </w:rPr>
        <w:t xml:space="preserve"> 30 дней до срока завершения выполнения работ к рассмотрению, не принимаются.</w:t>
      </w:r>
    </w:p>
    <w:p w:rsidR="00C94301" w:rsidRPr="00671DD1" w:rsidRDefault="0031572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942353" w:rsidRPr="00671DD1">
        <w:rPr>
          <w:rFonts w:ascii="Times New Roman" w:hAnsi="Times New Roman"/>
          <w:color w:val="000000" w:themeColor="text1"/>
          <w:sz w:val="30"/>
          <w:szCs w:val="30"/>
        </w:rPr>
        <w:t>1</w:t>
      </w:r>
      <w:r w:rsidR="00A525A7" w:rsidRPr="00671DD1">
        <w:rPr>
          <w:rFonts w:ascii="Times New Roman" w:hAnsi="Times New Roman"/>
          <w:color w:val="000000" w:themeColor="text1"/>
          <w:sz w:val="30"/>
          <w:szCs w:val="30"/>
        </w:rPr>
        <w:t>2</w:t>
      </w:r>
      <w:r w:rsidR="00942353" w:rsidRPr="00671DD1">
        <w:rPr>
          <w:rFonts w:ascii="Times New Roman" w:hAnsi="Times New Roman"/>
          <w:color w:val="000000" w:themeColor="text1"/>
          <w:sz w:val="30"/>
          <w:szCs w:val="30"/>
        </w:rPr>
        <w:t>.</w:t>
      </w:r>
      <w:r w:rsidR="00AB390C"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Стоимость дополнительных работ </w:t>
      </w:r>
      <w:r w:rsidR="00982386" w:rsidRPr="00671DD1">
        <w:rPr>
          <w:rFonts w:ascii="Times New Roman" w:hAnsi="Times New Roman"/>
          <w:color w:val="000000" w:themeColor="text1"/>
          <w:sz w:val="30"/>
          <w:szCs w:val="30"/>
        </w:rPr>
        <w:t>подлеж</w:t>
      </w:r>
      <w:r w:rsidR="0081634E" w:rsidRPr="00671DD1">
        <w:rPr>
          <w:rFonts w:ascii="Times New Roman" w:hAnsi="Times New Roman"/>
          <w:color w:val="000000" w:themeColor="text1"/>
          <w:sz w:val="30"/>
          <w:szCs w:val="30"/>
        </w:rPr>
        <w:t>и</w:t>
      </w:r>
      <w:r w:rsidR="000D5681" w:rsidRPr="00671DD1">
        <w:rPr>
          <w:rFonts w:ascii="Times New Roman" w:hAnsi="Times New Roman"/>
          <w:color w:val="000000" w:themeColor="text1"/>
          <w:sz w:val="30"/>
          <w:szCs w:val="30"/>
        </w:rPr>
        <w:t>т включению в С</w:t>
      </w:r>
      <w:r w:rsidR="00982386" w:rsidRPr="00671DD1">
        <w:rPr>
          <w:rFonts w:ascii="Times New Roman" w:hAnsi="Times New Roman"/>
          <w:color w:val="000000" w:themeColor="text1"/>
          <w:sz w:val="30"/>
          <w:szCs w:val="30"/>
        </w:rPr>
        <w:t>правку</w:t>
      </w:r>
      <w:r w:rsidR="0081634E" w:rsidRPr="00671DD1">
        <w:rPr>
          <w:rFonts w:ascii="Times New Roman" w:hAnsi="Times New Roman"/>
          <w:color w:val="000000" w:themeColor="text1"/>
          <w:sz w:val="30"/>
          <w:szCs w:val="30"/>
        </w:rPr>
        <w:t xml:space="preserve"> о стоимости выполненных работ и затратах</w:t>
      </w:r>
      <w:r w:rsidR="00982386" w:rsidRPr="00671DD1">
        <w:rPr>
          <w:rFonts w:ascii="Times New Roman" w:hAnsi="Times New Roman"/>
          <w:color w:val="000000" w:themeColor="text1"/>
          <w:sz w:val="30"/>
          <w:szCs w:val="30"/>
        </w:rPr>
        <w:t xml:space="preserve"> </w:t>
      </w:r>
      <w:r w:rsidR="0081634E" w:rsidRPr="00671DD1">
        <w:rPr>
          <w:rFonts w:ascii="Times New Roman" w:hAnsi="Times New Roman"/>
          <w:color w:val="000000" w:themeColor="text1"/>
          <w:sz w:val="30"/>
          <w:szCs w:val="30"/>
        </w:rPr>
        <w:t xml:space="preserve">при условии </w:t>
      </w:r>
      <w:r w:rsidR="00A525A7" w:rsidRPr="00671DD1">
        <w:rPr>
          <w:rFonts w:ascii="Times New Roman" w:hAnsi="Times New Roman"/>
          <w:color w:val="000000" w:themeColor="text1"/>
          <w:sz w:val="30"/>
          <w:szCs w:val="30"/>
        </w:rPr>
        <w:t>не превышения</w:t>
      </w:r>
      <w:r w:rsidR="0081634E" w:rsidRPr="00671DD1">
        <w:rPr>
          <w:rFonts w:ascii="Times New Roman" w:hAnsi="Times New Roman"/>
          <w:color w:val="000000" w:themeColor="text1"/>
          <w:sz w:val="30"/>
          <w:szCs w:val="30"/>
        </w:rPr>
        <w:t xml:space="preserve"> неизменной договорной (контрактной) цены </w:t>
      </w:r>
      <w:r w:rsidR="00E02D8B" w:rsidRPr="00671DD1">
        <w:rPr>
          <w:rFonts w:ascii="Times New Roman" w:hAnsi="Times New Roman"/>
          <w:color w:val="000000" w:themeColor="text1"/>
          <w:sz w:val="30"/>
          <w:szCs w:val="30"/>
        </w:rPr>
        <w:t>на основании Акта сдачи-приемки выполненных строительных и иных специальных монтажных работ по форме С-2а</w:t>
      </w:r>
      <w:r w:rsidR="00A525A7" w:rsidRPr="00671DD1">
        <w:rPr>
          <w:rFonts w:ascii="Times New Roman" w:hAnsi="Times New Roman"/>
          <w:color w:val="000000" w:themeColor="text1"/>
          <w:sz w:val="30"/>
          <w:szCs w:val="30"/>
        </w:rPr>
        <w:t xml:space="preserve"> </w:t>
      </w:r>
      <w:r w:rsidR="00D23B8A" w:rsidRPr="00671DD1">
        <w:rPr>
          <w:rFonts w:ascii="Times New Roman" w:hAnsi="Times New Roman"/>
          <w:color w:val="000000" w:themeColor="text1"/>
          <w:sz w:val="30"/>
          <w:szCs w:val="30"/>
        </w:rPr>
        <w:t>с</w:t>
      </w:r>
      <w:r w:rsidRPr="00671DD1">
        <w:rPr>
          <w:rFonts w:ascii="Times New Roman" w:hAnsi="Times New Roman"/>
          <w:color w:val="000000" w:themeColor="text1"/>
          <w:sz w:val="30"/>
          <w:szCs w:val="30"/>
        </w:rPr>
        <w:t xml:space="preserve"> применением прогнозных индексов изменения</w:t>
      </w:r>
      <w:r w:rsidR="00CF657F" w:rsidRPr="00671DD1">
        <w:rPr>
          <w:rFonts w:ascii="Times New Roman" w:hAnsi="Times New Roman"/>
          <w:color w:val="000000" w:themeColor="text1"/>
          <w:sz w:val="30"/>
          <w:szCs w:val="30"/>
        </w:rPr>
        <w:t xml:space="preserve"> стоимости строительных</w:t>
      </w:r>
      <w:r w:rsidRPr="00671DD1">
        <w:rPr>
          <w:rFonts w:ascii="Times New Roman" w:hAnsi="Times New Roman"/>
          <w:color w:val="000000" w:themeColor="text1"/>
          <w:sz w:val="30"/>
          <w:szCs w:val="30"/>
        </w:rPr>
        <w:t xml:space="preserve"> работ </w:t>
      </w:r>
      <w:r w:rsidR="00D23B8A" w:rsidRPr="00671DD1">
        <w:rPr>
          <w:rFonts w:ascii="Times New Roman" w:hAnsi="Times New Roman"/>
          <w:color w:val="000000" w:themeColor="text1"/>
          <w:sz w:val="30"/>
          <w:szCs w:val="30"/>
        </w:rPr>
        <w:t>на период</w:t>
      </w:r>
      <w:r w:rsidRPr="00671DD1">
        <w:rPr>
          <w:rFonts w:ascii="Times New Roman" w:hAnsi="Times New Roman"/>
          <w:color w:val="000000" w:themeColor="text1"/>
          <w:sz w:val="30"/>
          <w:szCs w:val="30"/>
        </w:rPr>
        <w:t xml:space="preserve"> выполнения дополнительных работ</w:t>
      </w:r>
      <w:r w:rsidR="00C94301" w:rsidRPr="00671DD1">
        <w:rPr>
          <w:rFonts w:ascii="Times New Roman" w:hAnsi="Times New Roman"/>
          <w:color w:val="000000" w:themeColor="text1"/>
          <w:sz w:val="30"/>
          <w:szCs w:val="30"/>
        </w:rPr>
        <w:t>.</w:t>
      </w:r>
    </w:p>
    <w:p w:rsidR="00144CCA" w:rsidRPr="00671DD1" w:rsidRDefault="0006560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8C46EA" w:rsidRPr="00671DD1">
        <w:rPr>
          <w:rFonts w:ascii="Times New Roman" w:hAnsi="Times New Roman"/>
          <w:color w:val="000000" w:themeColor="text1"/>
          <w:sz w:val="30"/>
          <w:szCs w:val="30"/>
        </w:rPr>
        <w:t>1</w:t>
      </w:r>
      <w:r w:rsidR="00A525A7" w:rsidRPr="00671DD1">
        <w:rPr>
          <w:rFonts w:ascii="Times New Roman" w:hAnsi="Times New Roman"/>
          <w:color w:val="000000" w:themeColor="text1"/>
          <w:sz w:val="30"/>
          <w:szCs w:val="30"/>
        </w:rPr>
        <w:t>3</w:t>
      </w:r>
      <w:r w:rsidR="00625974" w:rsidRPr="00671DD1">
        <w:rPr>
          <w:rFonts w:ascii="Times New Roman" w:hAnsi="Times New Roman"/>
          <w:color w:val="000000" w:themeColor="text1"/>
          <w:sz w:val="30"/>
          <w:szCs w:val="30"/>
        </w:rPr>
        <w:t xml:space="preserve">. </w:t>
      </w:r>
      <w:r w:rsidR="0013348F" w:rsidRPr="00671DD1">
        <w:rPr>
          <w:rFonts w:ascii="Times New Roman" w:hAnsi="Times New Roman"/>
          <w:color w:val="000000" w:themeColor="text1"/>
          <w:sz w:val="30"/>
          <w:szCs w:val="30"/>
        </w:rPr>
        <w:t>При завершении строительства объекта Подрядчик возвращает Зака</w:t>
      </w:r>
      <w:r w:rsidR="000917A2" w:rsidRPr="00671DD1">
        <w:rPr>
          <w:rFonts w:ascii="Times New Roman" w:hAnsi="Times New Roman"/>
          <w:color w:val="000000" w:themeColor="text1"/>
          <w:sz w:val="30"/>
          <w:szCs w:val="30"/>
        </w:rPr>
        <w:t>зчику неиспользованные</w:t>
      </w:r>
      <w:r w:rsidR="000D5681" w:rsidRPr="00671DD1">
        <w:rPr>
          <w:rFonts w:ascii="Times New Roman" w:hAnsi="Times New Roman"/>
          <w:color w:val="000000" w:themeColor="text1"/>
          <w:sz w:val="30"/>
          <w:szCs w:val="30"/>
        </w:rPr>
        <w:t xml:space="preserve"> МТР</w:t>
      </w:r>
      <w:r w:rsidR="0013348F" w:rsidRPr="00671DD1">
        <w:rPr>
          <w:rFonts w:ascii="Times New Roman" w:hAnsi="Times New Roman"/>
          <w:color w:val="000000" w:themeColor="text1"/>
          <w:sz w:val="30"/>
          <w:szCs w:val="30"/>
        </w:rPr>
        <w:t xml:space="preserve"> поставки Заказчика, либо возмещае</w:t>
      </w:r>
      <w:r w:rsidR="002B4716" w:rsidRPr="00671DD1">
        <w:rPr>
          <w:rFonts w:ascii="Times New Roman" w:hAnsi="Times New Roman"/>
          <w:color w:val="000000" w:themeColor="text1"/>
          <w:sz w:val="30"/>
          <w:szCs w:val="30"/>
        </w:rPr>
        <w:t xml:space="preserve">т их стоимость по текущим </w:t>
      </w:r>
      <w:r w:rsidR="001B5196" w:rsidRPr="00671DD1">
        <w:rPr>
          <w:rFonts w:ascii="Times New Roman" w:hAnsi="Times New Roman"/>
          <w:color w:val="000000" w:themeColor="text1"/>
          <w:sz w:val="30"/>
          <w:szCs w:val="30"/>
        </w:rPr>
        <w:t>ценам, действующим</w:t>
      </w:r>
      <w:r w:rsidR="0013348F" w:rsidRPr="00671DD1">
        <w:rPr>
          <w:rFonts w:ascii="Times New Roman" w:hAnsi="Times New Roman"/>
          <w:color w:val="000000" w:themeColor="text1"/>
          <w:sz w:val="30"/>
          <w:szCs w:val="30"/>
        </w:rPr>
        <w:t xml:space="preserve"> на момент возмещения.</w:t>
      </w:r>
    </w:p>
    <w:p w:rsidR="00EF075D" w:rsidRPr="00C65E66" w:rsidRDefault="0064635E" w:rsidP="00C669B7">
      <w:pPr>
        <w:rPr>
          <w:rFonts w:ascii="Times New Roman" w:hAnsi="Times New Roman"/>
          <w:sz w:val="30"/>
          <w:szCs w:val="30"/>
        </w:rPr>
      </w:pPr>
      <w:r w:rsidRPr="00671DD1">
        <w:rPr>
          <w:rFonts w:ascii="Times New Roman" w:hAnsi="Times New Roman"/>
          <w:color w:val="000000" w:themeColor="text1"/>
          <w:sz w:val="30"/>
          <w:szCs w:val="30"/>
        </w:rPr>
        <w:t xml:space="preserve">6.14. </w:t>
      </w:r>
      <w:r w:rsidR="00B2615D" w:rsidRPr="00671DD1">
        <w:rPr>
          <w:rFonts w:ascii="Times New Roman" w:hAnsi="Times New Roman"/>
          <w:sz w:val="30"/>
          <w:szCs w:val="30"/>
        </w:rPr>
        <w:t>Расчет за последний расчетный</w:t>
      </w:r>
      <w:r w:rsidR="000D5681" w:rsidRPr="00671DD1">
        <w:rPr>
          <w:rFonts w:ascii="Times New Roman" w:hAnsi="Times New Roman"/>
          <w:sz w:val="30"/>
          <w:szCs w:val="30"/>
        </w:rPr>
        <w:t xml:space="preserve"> период в соответствии с Графиком производства работ (Приложение №1</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sz w:val="30"/>
          <w:szCs w:val="30"/>
        </w:rPr>
        <w:t xml:space="preserve"> осуществляется </w:t>
      </w:r>
      <w:r w:rsidR="006D5D61" w:rsidRPr="00671DD1">
        <w:rPr>
          <w:rFonts w:ascii="Times New Roman" w:hAnsi="Times New Roman"/>
          <w:color w:val="000000" w:themeColor="text1"/>
          <w:sz w:val="30"/>
          <w:szCs w:val="30"/>
        </w:rPr>
        <w:t>после предоставления Заказчику С</w:t>
      </w:r>
      <w:r w:rsidRPr="00671DD1">
        <w:rPr>
          <w:rFonts w:ascii="Times New Roman" w:hAnsi="Times New Roman"/>
          <w:color w:val="000000" w:themeColor="text1"/>
          <w:sz w:val="30"/>
          <w:szCs w:val="30"/>
        </w:rPr>
        <w:t>правки, подписанной руководителем группы технического надзора, об отсутствии замечаний по результатам проверки приемо-сдаточной (разрешительной и исполнительной) документации (приложение Н СТП СФШИ.11.20-20</w:t>
      </w:r>
      <w:r w:rsidR="00B06D2E" w:rsidRPr="00671DD1">
        <w:rPr>
          <w:rFonts w:ascii="Times New Roman" w:hAnsi="Times New Roman"/>
          <w:color w:val="000000" w:themeColor="text1"/>
          <w:sz w:val="30"/>
          <w:szCs w:val="30"/>
        </w:rPr>
        <w:t>23</w:t>
      </w:r>
      <w:r w:rsidRPr="00671DD1">
        <w:rPr>
          <w:rFonts w:ascii="Times New Roman" w:hAnsi="Times New Roman"/>
          <w:color w:val="000000" w:themeColor="text1"/>
          <w:sz w:val="30"/>
          <w:szCs w:val="30"/>
        </w:rPr>
        <w:t xml:space="preserve">) и </w:t>
      </w:r>
      <w:r w:rsidR="005419C5" w:rsidRPr="00671DD1">
        <w:rPr>
          <w:rFonts w:ascii="Times New Roman" w:hAnsi="Times New Roman"/>
          <w:color w:val="000000" w:themeColor="text1"/>
          <w:sz w:val="30"/>
          <w:szCs w:val="30"/>
        </w:rPr>
        <w:t xml:space="preserve">итогового </w:t>
      </w:r>
      <w:r w:rsidRPr="00671DD1">
        <w:rPr>
          <w:rFonts w:ascii="Times New Roman" w:hAnsi="Times New Roman"/>
          <w:color w:val="000000" w:themeColor="text1"/>
          <w:sz w:val="30"/>
          <w:szCs w:val="30"/>
        </w:rPr>
        <w:t xml:space="preserve">акта </w:t>
      </w:r>
      <w:r w:rsidR="000E47F7" w:rsidRPr="00671DD1">
        <w:rPr>
          <w:rFonts w:ascii="Times New Roman" w:hAnsi="Times New Roman"/>
          <w:color w:val="000000" w:themeColor="text1"/>
          <w:sz w:val="30"/>
          <w:szCs w:val="30"/>
        </w:rPr>
        <w:t>сверки с</w:t>
      </w:r>
      <w:r w:rsidR="005419C5" w:rsidRPr="00671DD1">
        <w:rPr>
          <w:rFonts w:ascii="Times New Roman" w:hAnsi="Times New Roman"/>
          <w:color w:val="000000" w:themeColor="text1"/>
          <w:sz w:val="30"/>
          <w:szCs w:val="30"/>
        </w:rPr>
        <w:t xml:space="preserve"> полномочным представителем Заказч</w:t>
      </w:r>
      <w:r w:rsidR="006D5D61" w:rsidRPr="00671DD1">
        <w:rPr>
          <w:rFonts w:ascii="Times New Roman" w:hAnsi="Times New Roman"/>
          <w:color w:val="000000" w:themeColor="text1"/>
          <w:sz w:val="30"/>
          <w:szCs w:val="30"/>
        </w:rPr>
        <w:t xml:space="preserve">ика по </w:t>
      </w:r>
      <w:r w:rsidR="006D5D61" w:rsidRPr="00C65E66">
        <w:rPr>
          <w:rFonts w:ascii="Times New Roman" w:hAnsi="Times New Roman"/>
          <w:sz w:val="30"/>
          <w:szCs w:val="30"/>
        </w:rPr>
        <w:t>осуществлению передачи МТР</w:t>
      </w:r>
      <w:r w:rsidR="005419C5" w:rsidRPr="00C65E66">
        <w:rPr>
          <w:rFonts w:ascii="Times New Roman" w:hAnsi="Times New Roman"/>
          <w:sz w:val="30"/>
          <w:szCs w:val="30"/>
        </w:rPr>
        <w:t>.</w:t>
      </w:r>
      <w:r w:rsidRPr="00C65E66">
        <w:rPr>
          <w:rFonts w:ascii="Times New Roman" w:hAnsi="Times New Roman"/>
          <w:sz w:val="30"/>
          <w:szCs w:val="30"/>
        </w:rPr>
        <w:t xml:space="preserve"> </w:t>
      </w:r>
    </w:p>
    <w:p w:rsidR="003A30F5" w:rsidRPr="00C65E66" w:rsidRDefault="00EF075D" w:rsidP="0077777C">
      <w:pPr>
        <w:rPr>
          <w:rFonts w:ascii="Times New Roman" w:hAnsi="Times New Roman"/>
          <w:sz w:val="30"/>
          <w:szCs w:val="30"/>
        </w:rPr>
      </w:pPr>
      <w:r w:rsidRPr="00C65E66">
        <w:rPr>
          <w:rFonts w:ascii="Times New Roman" w:hAnsi="Times New Roman"/>
          <w:sz w:val="30"/>
          <w:szCs w:val="30"/>
        </w:rPr>
        <w:t xml:space="preserve">6.15. Заказчик по </w:t>
      </w:r>
      <w:r w:rsidR="003A30F5" w:rsidRPr="00C65E66">
        <w:rPr>
          <w:rFonts w:ascii="Times New Roman" w:hAnsi="Times New Roman"/>
          <w:sz w:val="30"/>
          <w:szCs w:val="30"/>
        </w:rPr>
        <w:t xml:space="preserve">заключенному с Подрядчиком дополнительному </w:t>
      </w:r>
      <w:r w:rsidRPr="00C65E66">
        <w:rPr>
          <w:rFonts w:ascii="Times New Roman" w:hAnsi="Times New Roman"/>
          <w:sz w:val="30"/>
          <w:szCs w:val="30"/>
        </w:rPr>
        <w:t xml:space="preserve">соглашению </w:t>
      </w:r>
      <w:r w:rsidR="003A30F5" w:rsidRPr="00C65E66">
        <w:rPr>
          <w:rFonts w:ascii="Times New Roman" w:hAnsi="Times New Roman"/>
          <w:sz w:val="30"/>
          <w:szCs w:val="30"/>
        </w:rPr>
        <w:t xml:space="preserve">к настоящему Договору </w:t>
      </w:r>
      <w:r w:rsidR="007642EE" w:rsidRPr="00C65E66">
        <w:rPr>
          <w:rFonts w:ascii="Times New Roman" w:hAnsi="Times New Roman"/>
          <w:sz w:val="30"/>
          <w:szCs w:val="30"/>
        </w:rPr>
        <w:t xml:space="preserve">с приложением графика погашения аванса </w:t>
      </w:r>
      <w:r w:rsidRPr="00C65E66">
        <w:rPr>
          <w:rFonts w:ascii="Times New Roman" w:hAnsi="Times New Roman"/>
          <w:sz w:val="30"/>
          <w:szCs w:val="30"/>
        </w:rPr>
        <w:t>в исключительных случаях имеет право перечисл</w:t>
      </w:r>
      <w:r w:rsidR="003A30F5" w:rsidRPr="00C65E66">
        <w:rPr>
          <w:rFonts w:ascii="Times New Roman" w:hAnsi="Times New Roman"/>
          <w:sz w:val="30"/>
          <w:szCs w:val="30"/>
        </w:rPr>
        <w:t>и</w:t>
      </w:r>
      <w:r w:rsidRPr="00C65E66">
        <w:rPr>
          <w:rFonts w:ascii="Times New Roman" w:hAnsi="Times New Roman"/>
          <w:sz w:val="30"/>
          <w:szCs w:val="30"/>
        </w:rPr>
        <w:t xml:space="preserve">ть целевой аванс на приобретение материальных ресурсов на основании </w:t>
      </w:r>
      <w:r w:rsidR="003A30F5" w:rsidRPr="00C65E66">
        <w:rPr>
          <w:rFonts w:ascii="Times New Roman" w:hAnsi="Times New Roman"/>
          <w:sz w:val="30"/>
          <w:szCs w:val="30"/>
        </w:rPr>
        <w:t xml:space="preserve">обоснованного </w:t>
      </w:r>
      <w:r w:rsidRPr="00C65E66">
        <w:rPr>
          <w:rFonts w:ascii="Times New Roman" w:hAnsi="Times New Roman"/>
          <w:sz w:val="30"/>
          <w:szCs w:val="30"/>
        </w:rPr>
        <w:t>письменного обра</w:t>
      </w:r>
      <w:r w:rsidR="003A30F5" w:rsidRPr="00C65E66">
        <w:rPr>
          <w:rFonts w:ascii="Times New Roman" w:hAnsi="Times New Roman"/>
          <w:sz w:val="30"/>
          <w:szCs w:val="30"/>
        </w:rPr>
        <w:t xml:space="preserve">щения Подрядчика </w:t>
      </w:r>
      <w:r w:rsidR="00E51AB7" w:rsidRPr="00C65E66">
        <w:rPr>
          <w:rFonts w:ascii="Times New Roman" w:hAnsi="Times New Roman"/>
          <w:sz w:val="30"/>
          <w:szCs w:val="30"/>
        </w:rPr>
        <w:t xml:space="preserve">и </w:t>
      </w:r>
      <w:r w:rsidR="003A30F5" w:rsidRPr="00C65E66">
        <w:rPr>
          <w:rFonts w:ascii="Times New Roman" w:hAnsi="Times New Roman"/>
          <w:sz w:val="30"/>
          <w:szCs w:val="30"/>
        </w:rPr>
        <w:t>предоставления Подрядчиком</w:t>
      </w:r>
      <w:r w:rsidR="00E51AB7" w:rsidRPr="00C65E66">
        <w:rPr>
          <w:rFonts w:ascii="Times New Roman" w:hAnsi="Times New Roman"/>
          <w:sz w:val="30"/>
          <w:szCs w:val="30"/>
        </w:rPr>
        <w:t xml:space="preserve"> банковской гарантии</w:t>
      </w:r>
      <w:r w:rsidR="003A30F5" w:rsidRPr="00C65E66">
        <w:rPr>
          <w:rFonts w:ascii="Times New Roman" w:hAnsi="Times New Roman"/>
          <w:sz w:val="30"/>
          <w:szCs w:val="30"/>
        </w:rPr>
        <w:t xml:space="preserve"> возврата авансового платежа на всю сумму аванса</w:t>
      </w:r>
      <w:r w:rsidRPr="00C65E66">
        <w:rPr>
          <w:rFonts w:ascii="Times New Roman" w:hAnsi="Times New Roman"/>
          <w:sz w:val="30"/>
          <w:szCs w:val="30"/>
        </w:rPr>
        <w:t xml:space="preserve">. </w:t>
      </w:r>
    </w:p>
    <w:p w:rsidR="003A30F5" w:rsidRPr="00C65E66" w:rsidRDefault="003A30F5" w:rsidP="0077777C">
      <w:pPr>
        <w:rPr>
          <w:rFonts w:ascii="Times New Roman" w:hAnsi="Times New Roman"/>
          <w:sz w:val="30"/>
          <w:szCs w:val="30"/>
        </w:rPr>
      </w:pPr>
      <w:r w:rsidRPr="00C65E66">
        <w:rPr>
          <w:rFonts w:ascii="Times New Roman" w:hAnsi="Times New Roman"/>
          <w:sz w:val="30"/>
          <w:szCs w:val="30"/>
        </w:rPr>
        <w:t xml:space="preserve">Порядок согласования предоставления Подрядчику права на авансирование, уплаты и погашения авансов, а также принятия Заказчиком от Подрядчика необходимой банковской гарантии возврата авансового платежа </w:t>
      </w:r>
      <w:r w:rsidR="00C93371" w:rsidRPr="00C65E66">
        <w:rPr>
          <w:rFonts w:ascii="Times New Roman" w:hAnsi="Times New Roman"/>
          <w:sz w:val="30"/>
          <w:szCs w:val="30"/>
        </w:rPr>
        <w:t>определяется</w:t>
      </w:r>
      <w:r w:rsidRPr="00C65E66">
        <w:rPr>
          <w:rFonts w:ascii="Times New Roman" w:hAnsi="Times New Roman"/>
          <w:sz w:val="30"/>
          <w:szCs w:val="30"/>
        </w:rPr>
        <w:t xml:space="preserve"> условиями Договора (Раздел 13 Договора «Условия авансирования»)</w:t>
      </w:r>
      <w:r w:rsidR="00C93371" w:rsidRPr="00C65E66">
        <w:rPr>
          <w:rFonts w:ascii="Times New Roman" w:hAnsi="Times New Roman"/>
          <w:sz w:val="30"/>
          <w:szCs w:val="30"/>
        </w:rPr>
        <w:t xml:space="preserve"> и устанавливается в заключенном согласно настоящему подпункту Сторонами дополнительном соглашении к Договору</w:t>
      </w:r>
      <w:r w:rsidRPr="00C65E66">
        <w:rPr>
          <w:rFonts w:ascii="Times New Roman" w:hAnsi="Times New Roman"/>
          <w:sz w:val="30"/>
          <w:szCs w:val="30"/>
        </w:rPr>
        <w:t>;</w:t>
      </w:r>
    </w:p>
    <w:p w:rsidR="003A30F5" w:rsidRDefault="003A30F5" w:rsidP="0077777C">
      <w:pPr>
        <w:rPr>
          <w:rFonts w:ascii="Times New Roman" w:hAnsi="Times New Roman"/>
          <w:color w:val="000000" w:themeColor="text1"/>
          <w:sz w:val="30"/>
          <w:szCs w:val="30"/>
        </w:rPr>
      </w:pPr>
    </w:p>
    <w:p w:rsidR="003A5914" w:rsidRPr="00671DD1" w:rsidRDefault="003A5914" w:rsidP="003A5914">
      <w:pPr>
        <w:rPr>
          <w:rFonts w:ascii="Times New Roman" w:hAnsi="Times New Roman"/>
          <w:sz w:val="30"/>
          <w:szCs w:val="30"/>
        </w:rPr>
      </w:pPr>
      <w:r w:rsidRPr="00671DD1">
        <w:rPr>
          <w:rFonts w:ascii="Times New Roman" w:hAnsi="Times New Roman"/>
          <w:color w:val="000000" w:themeColor="text1"/>
          <w:sz w:val="30"/>
          <w:szCs w:val="30"/>
        </w:rPr>
        <w:lastRenderedPageBreak/>
        <w:t>6.1</w:t>
      </w:r>
      <w:r w:rsidRPr="007E52CC">
        <w:rPr>
          <w:rFonts w:ascii="Times New Roman" w:hAnsi="Times New Roman"/>
          <w:color w:val="000000" w:themeColor="text1"/>
          <w:sz w:val="30"/>
          <w:szCs w:val="30"/>
        </w:rPr>
        <w:t>6</w:t>
      </w:r>
      <w:r w:rsidRPr="00671DD1">
        <w:rPr>
          <w:rFonts w:ascii="Times New Roman" w:hAnsi="Times New Roman"/>
          <w:color w:val="000000" w:themeColor="text1"/>
          <w:sz w:val="30"/>
          <w:szCs w:val="30"/>
        </w:rPr>
        <w:t xml:space="preserve">. </w:t>
      </w:r>
      <w:r w:rsidRPr="00671DD1">
        <w:rPr>
          <w:rFonts w:ascii="Times New Roman" w:hAnsi="Times New Roman"/>
          <w:sz w:val="30"/>
          <w:szCs w:val="30"/>
        </w:rPr>
        <w:t xml:space="preserve">Стороны определили, что исполнение настоящего договора осуществляется с использованием Банковского сопровождения в соответствии с Условиями Банковского сопровождения, указанными в разделе «Банковское сопровождение» и Приложении № 9 к настоящему договору. </w:t>
      </w:r>
    </w:p>
    <w:p w:rsidR="003A5914" w:rsidRPr="00671DD1" w:rsidRDefault="003A5914" w:rsidP="003A5914">
      <w:pPr>
        <w:rPr>
          <w:rFonts w:ascii="Times New Roman" w:hAnsi="Times New Roman"/>
          <w:sz w:val="30"/>
          <w:szCs w:val="30"/>
        </w:rPr>
      </w:pPr>
      <w:r w:rsidRPr="00671DD1">
        <w:rPr>
          <w:rFonts w:ascii="Times New Roman" w:hAnsi="Times New Roman"/>
          <w:sz w:val="30"/>
          <w:szCs w:val="30"/>
        </w:rPr>
        <w:t xml:space="preserve">Подрядчик самостоятельно несет риски последствий несвоевременного выполнения обязательств Заказчиком вследствие неисполнения Подрядчиком условий Банковского сопровождения.   </w:t>
      </w:r>
    </w:p>
    <w:p w:rsidR="006A3F21" w:rsidRPr="00671DD1" w:rsidRDefault="006A3F21"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3A5914" w:rsidRPr="00565186">
        <w:rPr>
          <w:rFonts w:ascii="Times New Roman" w:hAnsi="Times New Roman"/>
          <w:color w:val="000000" w:themeColor="text1"/>
          <w:sz w:val="30"/>
          <w:szCs w:val="30"/>
        </w:rPr>
        <w:t>17</w:t>
      </w:r>
      <w:r w:rsidR="00E8710A"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 xml:space="preserve"> В случае выявления случаев завышения объемов работ (возврат ранее заак</w:t>
      </w:r>
      <w:r w:rsidR="00A93D5C" w:rsidRPr="00671DD1">
        <w:rPr>
          <w:rFonts w:ascii="Times New Roman" w:hAnsi="Times New Roman"/>
          <w:color w:val="000000" w:themeColor="text1"/>
          <w:sz w:val="30"/>
          <w:szCs w:val="30"/>
        </w:rPr>
        <w:t>тированных строительных</w:t>
      </w:r>
      <w:r w:rsidRPr="00671DD1">
        <w:rPr>
          <w:rFonts w:ascii="Times New Roman" w:hAnsi="Times New Roman"/>
          <w:color w:val="000000" w:themeColor="text1"/>
          <w:sz w:val="30"/>
          <w:szCs w:val="30"/>
        </w:rPr>
        <w:t xml:space="preserve"> работ) сумма завышения подлежит индексации с учетом ставки рефинансирования Национального банка Республики Беларусь на день возврата.</w:t>
      </w:r>
    </w:p>
    <w:p w:rsidR="006A3F21" w:rsidRPr="00671DD1" w:rsidRDefault="006A3F21"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3A5914" w:rsidRPr="007E52CC">
        <w:rPr>
          <w:rFonts w:ascii="Times New Roman" w:hAnsi="Times New Roman"/>
          <w:color w:val="000000" w:themeColor="text1"/>
          <w:sz w:val="30"/>
          <w:szCs w:val="30"/>
        </w:rPr>
        <w:t>18</w:t>
      </w:r>
      <w:r w:rsidR="00E8710A" w:rsidRPr="00671DD1">
        <w:rPr>
          <w:rFonts w:ascii="Times New Roman" w:hAnsi="Times New Roman"/>
          <w:color w:val="000000" w:themeColor="text1"/>
          <w:sz w:val="30"/>
          <w:szCs w:val="30"/>
        </w:rPr>
        <w:t>.</w:t>
      </w:r>
      <w:r w:rsidR="00FA07C8"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Договаривающиеся стороны пришли к соглашению, что Подрядчик не имеет права представлять в органы Министерства по налогам и сборам Республики Беларусь и Фонд социальной защиты населения </w:t>
      </w:r>
      <w:r w:rsidR="00D23B8A" w:rsidRPr="00671DD1">
        <w:rPr>
          <w:rFonts w:ascii="Times New Roman" w:hAnsi="Times New Roman"/>
          <w:color w:val="000000" w:themeColor="text1"/>
          <w:sz w:val="30"/>
          <w:szCs w:val="30"/>
        </w:rPr>
        <w:t>Минтруда данные</w:t>
      </w:r>
      <w:r w:rsidRPr="00671DD1">
        <w:rPr>
          <w:rFonts w:ascii="Times New Roman" w:hAnsi="Times New Roman"/>
          <w:color w:val="000000" w:themeColor="text1"/>
          <w:sz w:val="30"/>
          <w:szCs w:val="30"/>
        </w:rPr>
        <w:t xml:space="preserve"> о задолженности Заказчика без подписания акта </w:t>
      </w:r>
      <w:r w:rsidR="005C77E4" w:rsidRPr="00671DD1">
        <w:rPr>
          <w:rFonts w:ascii="Times New Roman" w:hAnsi="Times New Roman"/>
          <w:color w:val="000000" w:themeColor="text1"/>
          <w:sz w:val="30"/>
          <w:szCs w:val="30"/>
        </w:rPr>
        <w:t>сверки взаиморасчетов.</w:t>
      </w:r>
      <w:r w:rsidRPr="00671DD1">
        <w:rPr>
          <w:rFonts w:ascii="Times New Roman" w:hAnsi="Times New Roman"/>
          <w:color w:val="000000" w:themeColor="text1"/>
          <w:sz w:val="30"/>
          <w:szCs w:val="30"/>
        </w:rPr>
        <w:t xml:space="preserve"> </w:t>
      </w:r>
    </w:p>
    <w:p w:rsidR="00B8291B" w:rsidRPr="00671DD1" w:rsidRDefault="00BA5B33" w:rsidP="00C669B7">
      <w:pPr>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Надзор за строительством</w:t>
      </w:r>
    </w:p>
    <w:p w:rsidR="00A5448C" w:rsidRPr="00671DD1" w:rsidRDefault="00A5448C" w:rsidP="00C669B7">
      <w:pPr>
        <w:rPr>
          <w:rFonts w:ascii="Times New Roman" w:hAnsi="Times New Roman"/>
          <w:i/>
          <w:color w:val="C00000"/>
          <w:sz w:val="30"/>
          <w:szCs w:val="30"/>
          <w:u w:val="single"/>
        </w:rPr>
      </w:pPr>
      <w:r w:rsidRPr="00671DD1">
        <w:rPr>
          <w:rFonts w:ascii="Times New Roman" w:hAnsi="Times New Roman"/>
          <w:color w:val="000000" w:themeColor="text1"/>
          <w:sz w:val="30"/>
          <w:szCs w:val="30"/>
        </w:rPr>
        <w:t xml:space="preserve">7.1. Для осуществления авторского надзора Заказчик привлекает проектную </w:t>
      </w:r>
      <w:r w:rsidR="00F342EA" w:rsidRPr="00671DD1">
        <w:rPr>
          <w:rFonts w:ascii="Times New Roman" w:hAnsi="Times New Roman"/>
          <w:color w:val="000000" w:themeColor="text1"/>
          <w:sz w:val="30"/>
          <w:szCs w:val="30"/>
        </w:rPr>
        <w:t>организацию</w:t>
      </w:r>
      <w:r w:rsidR="00F342EA" w:rsidRPr="00671DD1">
        <w:rPr>
          <w:rFonts w:ascii="Times New Roman" w:hAnsi="Times New Roman"/>
          <w:sz w:val="30"/>
          <w:szCs w:val="30"/>
        </w:rPr>
        <w:t>:</w:t>
      </w:r>
      <w:r w:rsidR="000564AC" w:rsidRPr="00671DD1">
        <w:rPr>
          <w:rFonts w:ascii="Times New Roman" w:hAnsi="Times New Roman"/>
          <w:sz w:val="30"/>
          <w:szCs w:val="30"/>
        </w:rPr>
        <w:t xml:space="preserve"> </w:t>
      </w:r>
      <w:r w:rsidR="009D4F42" w:rsidRPr="00671DD1">
        <w:rPr>
          <w:rFonts w:ascii="Times New Roman" w:hAnsi="Times New Roman"/>
          <w:i/>
          <w:sz w:val="30"/>
          <w:szCs w:val="30"/>
        </w:rPr>
        <w:t>_____________________</w:t>
      </w:r>
      <w:r w:rsidR="00C04270" w:rsidRPr="00671DD1">
        <w:rPr>
          <w:rFonts w:ascii="Times New Roman" w:hAnsi="Times New Roman"/>
          <w:i/>
          <w:sz w:val="30"/>
          <w:szCs w:val="30"/>
        </w:rPr>
        <w:t>.</w:t>
      </w:r>
    </w:p>
    <w:p w:rsidR="00E2022F" w:rsidRPr="00671DD1" w:rsidRDefault="00A5448C" w:rsidP="00957AB0">
      <w:pPr>
        <w:pStyle w:val="a4"/>
        <w:ind w:left="0" w:firstLine="708"/>
        <w:jc w:val="both"/>
        <w:rPr>
          <w:sz w:val="30"/>
          <w:szCs w:val="30"/>
        </w:rPr>
      </w:pPr>
      <w:r w:rsidRPr="00957AB0">
        <w:rPr>
          <w:color w:val="000000" w:themeColor="text1"/>
          <w:sz w:val="30"/>
          <w:szCs w:val="30"/>
        </w:rPr>
        <w:t>7.2. </w:t>
      </w:r>
      <w:r w:rsidR="006D6CF7" w:rsidRPr="00957AB0">
        <w:rPr>
          <w:color w:val="000000" w:themeColor="text1"/>
          <w:sz w:val="30"/>
          <w:szCs w:val="30"/>
        </w:rPr>
        <w:t xml:space="preserve">Технический надзор на </w:t>
      </w:r>
      <w:r w:rsidR="00610241" w:rsidRPr="00957AB0">
        <w:rPr>
          <w:color w:val="000000" w:themeColor="text1"/>
          <w:sz w:val="30"/>
          <w:szCs w:val="30"/>
        </w:rPr>
        <w:t>О</w:t>
      </w:r>
      <w:r w:rsidR="00FB059A" w:rsidRPr="00957AB0">
        <w:rPr>
          <w:color w:val="000000" w:themeColor="text1"/>
          <w:sz w:val="30"/>
          <w:szCs w:val="30"/>
        </w:rPr>
        <w:t xml:space="preserve">бъекте будет осуществляться </w:t>
      </w:r>
      <w:r w:rsidR="00E2022F" w:rsidRPr="00957AB0">
        <w:rPr>
          <w:sz w:val="30"/>
          <w:szCs w:val="30"/>
        </w:rPr>
        <w:t>силами</w:t>
      </w:r>
      <w:r w:rsidR="00E2022F" w:rsidRPr="00671DD1">
        <w:rPr>
          <w:sz w:val="24"/>
          <w:szCs w:val="24"/>
        </w:rPr>
        <w:t xml:space="preserve"> </w:t>
      </w:r>
      <w:r w:rsidR="00E2022F" w:rsidRPr="00671DD1">
        <w:rPr>
          <w:sz w:val="30"/>
          <w:szCs w:val="30"/>
        </w:rPr>
        <w:t>аттестованных специалистов Общества.</w:t>
      </w:r>
    </w:p>
    <w:p w:rsidR="00923846" w:rsidRPr="00671DD1" w:rsidRDefault="00A5448C"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7.3. </w:t>
      </w:r>
      <w:r w:rsidR="00923846" w:rsidRPr="00671DD1">
        <w:rPr>
          <w:rFonts w:ascii="Times New Roman" w:hAnsi="Times New Roman"/>
          <w:color w:val="000000" w:themeColor="text1"/>
          <w:sz w:val="30"/>
          <w:szCs w:val="30"/>
        </w:rPr>
        <w:t xml:space="preserve">Заказчик и Подрядчик назначают своих представителей для организации исполнения обязательств по настоящему договору, решения вопросов, возникающих в ходе его исполнения, </w:t>
      </w:r>
      <w:r w:rsidR="00923846" w:rsidRPr="00671DD1">
        <w:rPr>
          <w:rFonts w:ascii="Times New Roman" w:hAnsi="Times New Roman"/>
          <w:bCs/>
          <w:color w:val="000000" w:themeColor="text1"/>
          <w:sz w:val="30"/>
          <w:szCs w:val="30"/>
        </w:rPr>
        <w:t>подписани</w:t>
      </w:r>
      <w:r w:rsidR="00E8710A" w:rsidRPr="00671DD1">
        <w:rPr>
          <w:rFonts w:ascii="Times New Roman" w:hAnsi="Times New Roman"/>
          <w:bCs/>
          <w:color w:val="000000" w:themeColor="text1"/>
          <w:sz w:val="30"/>
          <w:szCs w:val="30"/>
        </w:rPr>
        <w:t>я</w:t>
      </w:r>
      <w:r w:rsidR="00923846" w:rsidRPr="00671DD1">
        <w:rPr>
          <w:rFonts w:ascii="Times New Roman" w:hAnsi="Times New Roman"/>
          <w:bCs/>
          <w:color w:val="000000" w:themeColor="text1"/>
          <w:sz w:val="30"/>
          <w:szCs w:val="30"/>
        </w:rPr>
        <w:t xml:space="preserve"> </w:t>
      </w:r>
      <w:r w:rsidR="00923846" w:rsidRPr="00671DD1">
        <w:rPr>
          <w:rFonts w:ascii="Times New Roman" w:hAnsi="Times New Roman"/>
          <w:color w:val="000000" w:themeColor="text1"/>
          <w:sz w:val="30"/>
          <w:szCs w:val="30"/>
        </w:rPr>
        <w:t>справок о стоимости выполненных работ и затрат</w:t>
      </w:r>
      <w:r w:rsidR="00A2485C" w:rsidRPr="00671DD1">
        <w:rPr>
          <w:rFonts w:ascii="Times New Roman" w:hAnsi="Times New Roman"/>
          <w:color w:val="000000" w:themeColor="text1"/>
          <w:sz w:val="30"/>
          <w:szCs w:val="30"/>
        </w:rPr>
        <w:t>ах и актов сдачи-приемки работ.</w:t>
      </w:r>
    </w:p>
    <w:p w:rsidR="002323AE" w:rsidRPr="00671DD1" w:rsidRDefault="002323A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7.</w:t>
      </w:r>
      <w:r w:rsidR="00AD79B8"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 xml:space="preserve">. Все строительные работы, скрываемые последующими работами, а также отдельные несущие конструкции, определенные в проектной документации как ответственные, в случаях, предусмотренных техническими нормативными правовыми актами, подлежат приемке </w:t>
      </w:r>
      <w:r w:rsidR="00AE27BD" w:rsidRPr="00671DD1">
        <w:rPr>
          <w:rFonts w:ascii="Times New Roman" w:hAnsi="Times New Roman"/>
          <w:color w:val="000000" w:themeColor="text1"/>
          <w:sz w:val="30"/>
          <w:szCs w:val="30"/>
        </w:rPr>
        <w:t xml:space="preserve">представителем </w:t>
      </w:r>
      <w:r w:rsidR="00D1238C" w:rsidRPr="00671DD1">
        <w:rPr>
          <w:rFonts w:ascii="Times New Roman" w:hAnsi="Times New Roman"/>
          <w:color w:val="000000" w:themeColor="text1"/>
          <w:sz w:val="30"/>
          <w:szCs w:val="30"/>
        </w:rPr>
        <w:t>автор</w:t>
      </w:r>
      <w:r w:rsidR="00AE27BD" w:rsidRPr="00671DD1">
        <w:rPr>
          <w:rFonts w:ascii="Times New Roman" w:hAnsi="Times New Roman"/>
          <w:color w:val="000000" w:themeColor="text1"/>
          <w:sz w:val="30"/>
          <w:szCs w:val="30"/>
        </w:rPr>
        <w:t xml:space="preserve">ского надзора </w:t>
      </w:r>
      <w:r w:rsidRPr="00671DD1">
        <w:rPr>
          <w:rFonts w:ascii="Times New Roman" w:hAnsi="Times New Roman"/>
          <w:color w:val="000000" w:themeColor="text1"/>
          <w:sz w:val="30"/>
          <w:szCs w:val="30"/>
        </w:rPr>
        <w:t>с составлением актов освидетельствования скрытых строительных работ и промежуточной приемки отдельных несущих конструкций.</w:t>
      </w:r>
    </w:p>
    <w:p w:rsidR="00B8291B" w:rsidRPr="00671DD1" w:rsidRDefault="00BA5B33" w:rsidP="00C669B7">
      <w:pPr>
        <w:keepNext/>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Гарантийные обязательства</w:t>
      </w:r>
    </w:p>
    <w:p w:rsidR="00372646" w:rsidRPr="00671DD1" w:rsidRDefault="00FB6A69" w:rsidP="00372646">
      <w:pPr>
        <w:shd w:val="clear" w:color="auto" w:fill="FFFFFF"/>
        <w:tabs>
          <w:tab w:val="left" w:pos="1134"/>
          <w:tab w:val="num" w:pos="1855"/>
        </w:tabs>
        <w:rPr>
          <w:rFonts w:ascii="Times New Roman" w:hAnsi="Times New Roman"/>
          <w:sz w:val="30"/>
          <w:szCs w:val="30"/>
        </w:rPr>
      </w:pPr>
      <w:r w:rsidRPr="00671DD1">
        <w:rPr>
          <w:rFonts w:ascii="Times New Roman" w:hAnsi="Times New Roman"/>
          <w:sz w:val="30"/>
          <w:szCs w:val="30"/>
        </w:rPr>
        <w:t>8.1. </w:t>
      </w:r>
      <w:r w:rsidR="00372646" w:rsidRPr="00671DD1">
        <w:rPr>
          <w:rFonts w:ascii="Times New Roman" w:hAnsi="Times New Roman"/>
          <w:sz w:val="30"/>
          <w:szCs w:val="30"/>
        </w:rPr>
        <w:t>На принятый в эксплуатацию Объект устанавливается гарантийный срок в пять лет, за исключением технологического, инженерного, сантехнического, электротехнического и другого оборудования, материалов и изделий, использованных для строительства Объекта (выполнения строительно-монтажных работ), гарантийный срок на которые устанавливается законодательством Республики Беларусь или изготовителем.</w:t>
      </w:r>
    </w:p>
    <w:p w:rsidR="00BD6F4E" w:rsidRPr="00671DD1" w:rsidRDefault="00BD6F4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8.2. Подрядчик гарантирует достижение Объектом указанных в проектной документации показателей и возможность эксплуатации Объекта в соответствии с настоящим договором на протяжении гарантийного срока, несет ответственность за недостатки (дефекты), обнаруженные в пределах гарантийного срока, если не докажет, что они произошли вследствие естественного износа Объекта или его частей, неправильной его эксплуатации или неправильности инструкции по его эксплуатации, разработанной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801FCD" w:rsidRPr="00671DD1" w:rsidRDefault="00BD6F4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8</w:t>
      </w:r>
      <w:r w:rsidR="00FB6A69"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3</w:t>
      </w:r>
      <w:r w:rsidR="00FB6A69" w:rsidRPr="00671DD1">
        <w:rPr>
          <w:rFonts w:ascii="Times New Roman" w:hAnsi="Times New Roman"/>
          <w:color w:val="000000" w:themeColor="text1"/>
          <w:sz w:val="30"/>
          <w:szCs w:val="30"/>
        </w:rPr>
        <w:t>. И</w:t>
      </w:r>
      <w:r w:rsidR="00801FCD" w:rsidRPr="00671DD1">
        <w:rPr>
          <w:rFonts w:ascii="Times New Roman" w:hAnsi="Times New Roman"/>
          <w:color w:val="000000" w:themeColor="text1"/>
          <w:sz w:val="30"/>
          <w:szCs w:val="30"/>
        </w:rPr>
        <w:t xml:space="preserve">счисление гарантийного срока начинается со дня утверждения в установленном порядке акта приемки </w:t>
      </w:r>
      <w:r w:rsidR="00FB6A69" w:rsidRPr="00671DD1">
        <w:rPr>
          <w:rFonts w:ascii="Times New Roman" w:hAnsi="Times New Roman"/>
          <w:color w:val="000000" w:themeColor="text1"/>
          <w:sz w:val="30"/>
          <w:szCs w:val="30"/>
        </w:rPr>
        <w:t>О</w:t>
      </w:r>
      <w:r w:rsidR="00801FCD" w:rsidRPr="00671DD1">
        <w:rPr>
          <w:rFonts w:ascii="Times New Roman" w:hAnsi="Times New Roman"/>
          <w:color w:val="000000" w:themeColor="text1"/>
          <w:sz w:val="30"/>
          <w:szCs w:val="30"/>
        </w:rPr>
        <w:t>бъекта</w:t>
      </w:r>
      <w:r w:rsidR="00801FCD" w:rsidRPr="00671DD1">
        <w:rPr>
          <w:rFonts w:ascii="Times New Roman" w:hAnsi="Times New Roman"/>
          <w:sz w:val="30"/>
          <w:szCs w:val="30"/>
        </w:rPr>
        <w:t xml:space="preserve"> </w:t>
      </w:r>
      <w:r w:rsidR="00801FCD" w:rsidRPr="00671DD1">
        <w:rPr>
          <w:rFonts w:ascii="Times New Roman" w:hAnsi="Times New Roman"/>
          <w:color w:val="000000" w:themeColor="text1"/>
          <w:sz w:val="30"/>
          <w:szCs w:val="30"/>
        </w:rPr>
        <w:t>в эксплуатацию</w:t>
      </w:r>
      <w:r w:rsidR="00FB6A69" w:rsidRPr="00671DD1">
        <w:rPr>
          <w:rFonts w:ascii="Times New Roman" w:hAnsi="Times New Roman"/>
          <w:color w:val="000000" w:themeColor="text1"/>
          <w:sz w:val="30"/>
          <w:szCs w:val="30"/>
        </w:rPr>
        <w:t>.</w:t>
      </w:r>
      <w:r w:rsidR="00801FCD" w:rsidRPr="00671DD1">
        <w:rPr>
          <w:rFonts w:ascii="Times New Roman" w:hAnsi="Times New Roman"/>
          <w:color w:val="000000" w:themeColor="text1"/>
          <w:sz w:val="30"/>
          <w:szCs w:val="30"/>
        </w:rPr>
        <w:t xml:space="preserve"> Если </w:t>
      </w:r>
      <w:r w:rsidR="00FB6A69" w:rsidRPr="00671DD1">
        <w:rPr>
          <w:rFonts w:ascii="Times New Roman" w:hAnsi="Times New Roman"/>
          <w:color w:val="000000" w:themeColor="text1"/>
          <w:sz w:val="30"/>
          <w:szCs w:val="30"/>
        </w:rPr>
        <w:t>О</w:t>
      </w:r>
      <w:r w:rsidR="00801FCD" w:rsidRPr="00671DD1">
        <w:rPr>
          <w:rFonts w:ascii="Times New Roman" w:hAnsi="Times New Roman"/>
          <w:color w:val="000000" w:themeColor="text1"/>
          <w:sz w:val="30"/>
          <w:szCs w:val="30"/>
        </w:rPr>
        <w:t xml:space="preserve">бъект </w:t>
      </w:r>
      <w:r w:rsidR="00FB6A69" w:rsidRPr="00671DD1">
        <w:rPr>
          <w:rFonts w:ascii="Times New Roman" w:hAnsi="Times New Roman"/>
          <w:color w:val="000000" w:themeColor="text1"/>
          <w:sz w:val="30"/>
          <w:szCs w:val="30"/>
        </w:rPr>
        <w:t>не принимае</w:t>
      </w:r>
      <w:r w:rsidR="00801FCD" w:rsidRPr="00671DD1">
        <w:rPr>
          <w:rFonts w:ascii="Times New Roman" w:hAnsi="Times New Roman"/>
          <w:color w:val="000000" w:themeColor="text1"/>
          <w:sz w:val="30"/>
          <w:szCs w:val="30"/>
        </w:rPr>
        <w:t xml:space="preserve">тся </w:t>
      </w:r>
      <w:r w:rsidR="00FB6A69" w:rsidRPr="00671DD1">
        <w:rPr>
          <w:rFonts w:ascii="Times New Roman" w:hAnsi="Times New Roman"/>
          <w:color w:val="000000" w:themeColor="text1"/>
          <w:sz w:val="30"/>
          <w:szCs w:val="30"/>
        </w:rPr>
        <w:t>З</w:t>
      </w:r>
      <w:r w:rsidR="001A51C2" w:rsidRPr="00671DD1">
        <w:rPr>
          <w:rFonts w:ascii="Times New Roman" w:hAnsi="Times New Roman"/>
          <w:color w:val="000000" w:themeColor="text1"/>
          <w:sz w:val="30"/>
          <w:szCs w:val="30"/>
        </w:rPr>
        <w:t>аказчиком по не</w:t>
      </w:r>
      <w:r w:rsidR="00801FCD" w:rsidRPr="00671DD1">
        <w:rPr>
          <w:rFonts w:ascii="Times New Roman" w:hAnsi="Times New Roman"/>
          <w:color w:val="000000" w:themeColor="text1"/>
          <w:sz w:val="30"/>
          <w:szCs w:val="30"/>
        </w:rPr>
        <w:t xml:space="preserve">зависящим от </w:t>
      </w:r>
      <w:r w:rsidR="00FB6A69" w:rsidRPr="00671DD1">
        <w:rPr>
          <w:rFonts w:ascii="Times New Roman" w:hAnsi="Times New Roman"/>
          <w:color w:val="000000" w:themeColor="text1"/>
          <w:sz w:val="30"/>
          <w:szCs w:val="30"/>
        </w:rPr>
        <w:t>П</w:t>
      </w:r>
      <w:r w:rsidR="00801FCD" w:rsidRPr="00671DD1">
        <w:rPr>
          <w:rFonts w:ascii="Times New Roman" w:hAnsi="Times New Roman"/>
          <w:color w:val="000000" w:themeColor="text1"/>
          <w:sz w:val="30"/>
          <w:szCs w:val="30"/>
        </w:rPr>
        <w:t xml:space="preserve">одрядчика причинам, гарантийный срок исчисляется со дня, когда </w:t>
      </w:r>
      <w:r w:rsidR="00F104AA" w:rsidRPr="00671DD1">
        <w:rPr>
          <w:rFonts w:ascii="Times New Roman" w:hAnsi="Times New Roman"/>
          <w:color w:val="000000" w:themeColor="text1"/>
          <w:sz w:val="30"/>
          <w:szCs w:val="30"/>
        </w:rPr>
        <w:t>З</w:t>
      </w:r>
      <w:r w:rsidR="00801FCD" w:rsidRPr="00671DD1">
        <w:rPr>
          <w:rFonts w:ascii="Times New Roman" w:hAnsi="Times New Roman"/>
          <w:color w:val="000000" w:themeColor="text1"/>
          <w:sz w:val="30"/>
          <w:szCs w:val="30"/>
        </w:rPr>
        <w:t xml:space="preserve">аказчик должен был </w:t>
      </w:r>
      <w:r w:rsidR="00F104AA" w:rsidRPr="00671DD1">
        <w:rPr>
          <w:rFonts w:ascii="Times New Roman" w:hAnsi="Times New Roman"/>
          <w:color w:val="000000" w:themeColor="text1"/>
          <w:sz w:val="30"/>
          <w:szCs w:val="30"/>
        </w:rPr>
        <w:t xml:space="preserve">его </w:t>
      </w:r>
      <w:r w:rsidR="00801FCD" w:rsidRPr="00671DD1">
        <w:rPr>
          <w:rFonts w:ascii="Times New Roman" w:hAnsi="Times New Roman"/>
          <w:color w:val="000000" w:themeColor="text1"/>
          <w:sz w:val="30"/>
          <w:szCs w:val="30"/>
        </w:rPr>
        <w:t>принять.</w:t>
      </w:r>
    </w:p>
    <w:p w:rsidR="00801FCD" w:rsidRPr="00671DD1" w:rsidRDefault="00FB6A69"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8.</w:t>
      </w:r>
      <w:r w:rsidR="00BD6F4E"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 </w:t>
      </w:r>
      <w:r w:rsidR="00801FCD" w:rsidRPr="00671DD1">
        <w:rPr>
          <w:rFonts w:ascii="Times New Roman" w:hAnsi="Times New Roman"/>
          <w:color w:val="000000" w:themeColor="text1"/>
          <w:sz w:val="30"/>
          <w:szCs w:val="30"/>
        </w:rPr>
        <w:t>При выявлении</w:t>
      </w:r>
      <w:r w:rsidR="00D6026F" w:rsidRPr="00671DD1">
        <w:rPr>
          <w:rFonts w:ascii="Times New Roman" w:hAnsi="Times New Roman"/>
          <w:color w:val="000000" w:themeColor="text1"/>
          <w:sz w:val="30"/>
          <w:szCs w:val="30"/>
        </w:rPr>
        <w:t xml:space="preserve"> </w:t>
      </w:r>
      <w:r w:rsidR="00F624D3" w:rsidRPr="00671DD1">
        <w:rPr>
          <w:rFonts w:ascii="Times New Roman" w:hAnsi="Times New Roman"/>
          <w:color w:val="000000" w:themeColor="text1"/>
          <w:sz w:val="30"/>
          <w:szCs w:val="30"/>
        </w:rPr>
        <w:t xml:space="preserve">строительных </w:t>
      </w:r>
      <w:r w:rsidR="00801FCD" w:rsidRPr="00671DD1">
        <w:rPr>
          <w:rFonts w:ascii="Times New Roman" w:hAnsi="Times New Roman"/>
          <w:color w:val="000000" w:themeColor="text1"/>
          <w:sz w:val="30"/>
          <w:szCs w:val="30"/>
        </w:rPr>
        <w:t xml:space="preserve">работ ненадлежащего качества в период гарантийного срока оформляется дефектный акт на гарантийный ремонт (далее </w:t>
      </w:r>
      <w:r w:rsidR="00F104AA" w:rsidRPr="00671DD1">
        <w:rPr>
          <w:rFonts w:ascii="Times New Roman" w:hAnsi="Times New Roman"/>
          <w:color w:val="000000" w:themeColor="text1"/>
          <w:sz w:val="30"/>
          <w:szCs w:val="30"/>
        </w:rPr>
        <w:t>–</w:t>
      </w:r>
      <w:r w:rsidR="00801FCD" w:rsidRPr="00671DD1">
        <w:rPr>
          <w:rFonts w:ascii="Times New Roman" w:hAnsi="Times New Roman"/>
          <w:color w:val="000000" w:themeColor="text1"/>
          <w:sz w:val="30"/>
          <w:szCs w:val="30"/>
        </w:rPr>
        <w:t xml:space="preserve"> </w:t>
      </w:r>
      <w:r w:rsidR="00F104AA" w:rsidRPr="00671DD1">
        <w:rPr>
          <w:rFonts w:ascii="Times New Roman" w:hAnsi="Times New Roman"/>
          <w:color w:val="000000" w:themeColor="text1"/>
          <w:sz w:val="30"/>
          <w:szCs w:val="30"/>
        </w:rPr>
        <w:t>«</w:t>
      </w:r>
      <w:r w:rsidR="00801FCD" w:rsidRPr="00671DD1">
        <w:rPr>
          <w:rFonts w:ascii="Times New Roman" w:hAnsi="Times New Roman"/>
          <w:color w:val="000000" w:themeColor="text1"/>
          <w:sz w:val="30"/>
          <w:szCs w:val="30"/>
        </w:rPr>
        <w:t>дефектный акт</w:t>
      </w:r>
      <w:r w:rsidR="00F104AA" w:rsidRPr="00671DD1">
        <w:rPr>
          <w:rFonts w:ascii="Times New Roman" w:hAnsi="Times New Roman"/>
          <w:color w:val="000000" w:themeColor="text1"/>
          <w:sz w:val="30"/>
          <w:szCs w:val="30"/>
        </w:rPr>
        <w:t>»</w:t>
      </w:r>
      <w:r w:rsidR="00801FCD" w:rsidRPr="00671DD1">
        <w:rPr>
          <w:rFonts w:ascii="Times New Roman" w:hAnsi="Times New Roman"/>
          <w:color w:val="000000" w:themeColor="text1"/>
          <w:sz w:val="30"/>
          <w:szCs w:val="30"/>
        </w:rPr>
        <w:t xml:space="preserve">). </w:t>
      </w:r>
    </w:p>
    <w:p w:rsidR="00801FCD" w:rsidRPr="00671DD1" w:rsidRDefault="00801FCD"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Для участия в составлении дефектного акта, согласования сроков и порядка устранения дефектов </w:t>
      </w:r>
      <w:r w:rsidR="0025587E"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 xml:space="preserve">одрядчик обязан направить своего представителя не позднее 5 календарных дней с даты получения письменного извещения </w:t>
      </w:r>
      <w:r w:rsidR="0025587E" w:rsidRPr="00671DD1">
        <w:rPr>
          <w:rFonts w:ascii="Times New Roman" w:hAnsi="Times New Roman"/>
          <w:color w:val="000000" w:themeColor="text1"/>
          <w:sz w:val="30"/>
          <w:szCs w:val="30"/>
        </w:rPr>
        <w:t>З</w:t>
      </w:r>
      <w:r w:rsidRPr="00671DD1">
        <w:rPr>
          <w:rFonts w:ascii="Times New Roman" w:hAnsi="Times New Roman"/>
          <w:color w:val="000000" w:themeColor="text1"/>
          <w:sz w:val="30"/>
          <w:szCs w:val="30"/>
        </w:rPr>
        <w:t xml:space="preserve">аказчика. В случае неявки представителя </w:t>
      </w:r>
      <w:r w:rsidR="0025587E"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 xml:space="preserve">одрядчика в установленный срок дефектный акт составляется </w:t>
      </w:r>
      <w:r w:rsidR="0025587E" w:rsidRPr="00671DD1">
        <w:rPr>
          <w:rFonts w:ascii="Times New Roman" w:hAnsi="Times New Roman"/>
          <w:color w:val="000000" w:themeColor="text1"/>
          <w:sz w:val="30"/>
          <w:szCs w:val="30"/>
        </w:rPr>
        <w:t>З</w:t>
      </w:r>
      <w:r w:rsidRPr="00671DD1">
        <w:rPr>
          <w:rFonts w:ascii="Times New Roman" w:hAnsi="Times New Roman"/>
          <w:color w:val="000000" w:themeColor="text1"/>
          <w:sz w:val="30"/>
          <w:szCs w:val="30"/>
        </w:rPr>
        <w:t xml:space="preserve">аказчиком в одностороннем порядке и направляется </w:t>
      </w:r>
      <w:r w:rsidR="0025587E"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 xml:space="preserve">одрядчику для исправления </w:t>
      </w:r>
      <w:r w:rsidR="00183A56" w:rsidRPr="00671DD1">
        <w:rPr>
          <w:rFonts w:ascii="Times New Roman" w:hAnsi="Times New Roman"/>
          <w:color w:val="000000" w:themeColor="text1"/>
          <w:sz w:val="30"/>
          <w:szCs w:val="30"/>
        </w:rPr>
        <w:t xml:space="preserve">строительных </w:t>
      </w:r>
      <w:r w:rsidRPr="00671DD1">
        <w:rPr>
          <w:rFonts w:ascii="Times New Roman" w:hAnsi="Times New Roman"/>
          <w:color w:val="000000" w:themeColor="text1"/>
          <w:sz w:val="30"/>
          <w:szCs w:val="30"/>
        </w:rPr>
        <w:t>работ ненадлежащего качества.</w:t>
      </w:r>
    </w:p>
    <w:p w:rsidR="00801FCD" w:rsidRPr="00671DD1" w:rsidRDefault="00801FCD"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Гарантийный срок прерывается на время, в течение которого </w:t>
      </w:r>
      <w:r w:rsidR="0025587E" w:rsidRPr="00671DD1">
        <w:rPr>
          <w:rFonts w:ascii="Times New Roman" w:hAnsi="Times New Roman"/>
          <w:color w:val="000000" w:themeColor="text1"/>
          <w:sz w:val="30"/>
          <w:szCs w:val="30"/>
        </w:rPr>
        <w:t>О</w:t>
      </w:r>
      <w:r w:rsidRPr="00671DD1">
        <w:rPr>
          <w:rFonts w:ascii="Times New Roman" w:hAnsi="Times New Roman"/>
          <w:color w:val="000000" w:themeColor="text1"/>
          <w:sz w:val="30"/>
          <w:szCs w:val="30"/>
        </w:rPr>
        <w:t xml:space="preserve">бъект не мог эксплуатироваться вследствие выявления </w:t>
      </w:r>
      <w:r w:rsidR="000152F5" w:rsidRPr="00671DD1">
        <w:rPr>
          <w:rFonts w:ascii="Times New Roman" w:hAnsi="Times New Roman"/>
          <w:color w:val="000000" w:themeColor="text1"/>
          <w:sz w:val="30"/>
          <w:szCs w:val="30"/>
        </w:rPr>
        <w:t xml:space="preserve">строительных </w:t>
      </w:r>
      <w:r w:rsidRPr="00671DD1">
        <w:rPr>
          <w:rFonts w:ascii="Times New Roman" w:hAnsi="Times New Roman"/>
          <w:color w:val="000000" w:themeColor="text1"/>
          <w:sz w:val="30"/>
          <w:szCs w:val="30"/>
        </w:rPr>
        <w:t xml:space="preserve">работ ненадлежащего качества, за которые несет ответственность </w:t>
      </w:r>
      <w:r w:rsidR="0025587E"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одрядчик.</w:t>
      </w:r>
    </w:p>
    <w:p w:rsidR="00B8291B" w:rsidRPr="00671DD1" w:rsidRDefault="00BA5B33" w:rsidP="00C669B7">
      <w:pPr>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Обстоятельства непреодолимой силы</w:t>
      </w:r>
    </w:p>
    <w:p w:rsidR="00503D5F" w:rsidRPr="00671DD1" w:rsidRDefault="00503D5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9.1. Ни одна из Сторон не несет ответственности за полное или частичное неисполнение своих обязанностей, если неисполнение является следствием обстоятельств непреодолимой силы (</w:t>
      </w:r>
      <w:r w:rsidR="00F7376B" w:rsidRPr="00671DD1">
        <w:rPr>
          <w:rFonts w:ascii="Times New Roman" w:hAnsi="Times New Roman"/>
          <w:color w:val="000000" w:themeColor="text1"/>
          <w:sz w:val="30"/>
          <w:szCs w:val="30"/>
        </w:rPr>
        <w:t>наводнение, землетрясение, другие стихийные бедствия, война или военные действия, иные чрезвычайные и непредотвратимые</w:t>
      </w:r>
      <w:r w:rsidRPr="00671DD1">
        <w:rPr>
          <w:rFonts w:ascii="Times New Roman" w:hAnsi="Times New Roman"/>
          <w:color w:val="000000" w:themeColor="text1"/>
          <w:sz w:val="30"/>
          <w:szCs w:val="30"/>
        </w:rPr>
        <w:t xml:space="preserve"> при данных условиях обстоятельств</w:t>
      </w:r>
      <w:r w:rsidR="00F7376B" w:rsidRPr="00671DD1">
        <w:rPr>
          <w:rFonts w:ascii="Times New Roman" w:hAnsi="Times New Roman"/>
          <w:color w:val="000000" w:themeColor="text1"/>
          <w:sz w:val="30"/>
          <w:szCs w:val="30"/>
        </w:rPr>
        <w:t>а</w:t>
      </w:r>
      <w:r w:rsidRPr="00671DD1">
        <w:rPr>
          <w:rFonts w:ascii="Times New Roman" w:hAnsi="Times New Roman"/>
          <w:color w:val="000000" w:themeColor="text1"/>
          <w:sz w:val="30"/>
          <w:szCs w:val="30"/>
        </w:rPr>
        <w:t xml:space="preserve"> и други</w:t>
      </w:r>
      <w:r w:rsidR="00D05F74" w:rsidRPr="00671DD1">
        <w:rPr>
          <w:rFonts w:ascii="Times New Roman" w:hAnsi="Times New Roman"/>
          <w:color w:val="000000" w:themeColor="text1"/>
          <w:sz w:val="30"/>
          <w:szCs w:val="30"/>
        </w:rPr>
        <w:t>е</w:t>
      </w:r>
      <w:r w:rsidRPr="00671DD1">
        <w:rPr>
          <w:rFonts w:ascii="Times New Roman" w:hAnsi="Times New Roman"/>
          <w:color w:val="000000" w:themeColor="text1"/>
          <w:sz w:val="30"/>
          <w:szCs w:val="30"/>
        </w:rPr>
        <w:t xml:space="preserve"> обстоятельств</w:t>
      </w:r>
      <w:r w:rsidR="00F7376B" w:rsidRPr="00671DD1">
        <w:rPr>
          <w:rFonts w:ascii="Times New Roman" w:hAnsi="Times New Roman"/>
          <w:color w:val="000000" w:themeColor="text1"/>
          <w:sz w:val="30"/>
          <w:szCs w:val="30"/>
        </w:rPr>
        <w:t>а, не зависящие</w:t>
      </w:r>
      <w:r w:rsidRPr="00671DD1">
        <w:rPr>
          <w:rFonts w:ascii="Times New Roman" w:hAnsi="Times New Roman"/>
          <w:color w:val="000000" w:themeColor="text1"/>
          <w:sz w:val="30"/>
          <w:szCs w:val="30"/>
        </w:rPr>
        <w:t xml:space="preserve"> от сторон, которые непосредственно повлияли на исполнение </w:t>
      </w:r>
      <w:r w:rsidR="00F104AA" w:rsidRPr="00671DD1">
        <w:rPr>
          <w:rFonts w:ascii="Times New Roman" w:hAnsi="Times New Roman"/>
          <w:color w:val="000000" w:themeColor="text1"/>
          <w:sz w:val="30"/>
          <w:szCs w:val="30"/>
        </w:rPr>
        <w:t xml:space="preserve">настоящего </w:t>
      </w:r>
      <w:r w:rsidRPr="00671DD1">
        <w:rPr>
          <w:rFonts w:ascii="Times New Roman" w:hAnsi="Times New Roman"/>
          <w:color w:val="000000" w:themeColor="text1"/>
          <w:sz w:val="30"/>
          <w:szCs w:val="30"/>
        </w:rPr>
        <w:t xml:space="preserve">договора). </w:t>
      </w:r>
    </w:p>
    <w:p w:rsidR="00E24BE3" w:rsidRPr="00671DD1" w:rsidRDefault="00E24BE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9.2. Если любое из таких обстоятельств непосредственно повлияло на исполнение обязательств в срок, установленный в договоре, то этот срок соразмерно отодвигается </w:t>
      </w:r>
      <w:r w:rsidR="00064BD2" w:rsidRPr="00671DD1">
        <w:rPr>
          <w:rFonts w:ascii="Times New Roman" w:hAnsi="Times New Roman"/>
          <w:color w:val="000000" w:themeColor="text1"/>
          <w:sz w:val="30"/>
          <w:szCs w:val="30"/>
        </w:rPr>
        <w:t>на время</w:t>
      </w:r>
      <w:r w:rsidRPr="00671DD1">
        <w:rPr>
          <w:rFonts w:ascii="Times New Roman" w:hAnsi="Times New Roman"/>
          <w:color w:val="000000" w:themeColor="text1"/>
          <w:sz w:val="30"/>
          <w:szCs w:val="30"/>
        </w:rPr>
        <w:t xml:space="preserve"> действия соответствующих обстоятельств.</w:t>
      </w:r>
    </w:p>
    <w:p w:rsidR="009F3C9B" w:rsidRPr="00671DD1" w:rsidRDefault="009F3C9B" w:rsidP="00C669B7">
      <w:pPr>
        <w:autoSpaceDE w:val="0"/>
        <w:autoSpaceDN w:val="0"/>
        <w:adjustRightInd w:val="0"/>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В том случае, если такие обстоятельства будут продолжаться более </w:t>
      </w:r>
      <w:r w:rsidR="005F30C7" w:rsidRPr="00671DD1">
        <w:rPr>
          <w:rFonts w:ascii="Times New Roman" w:hAnsi="Times New Roman"/>
          <w:color w:val="000000" w:themeColor="text1"/>
          <w:sz w:val="30"/>
          <w:szCs w:val="30"/>
        </w:rPr>
        <w:t xml:space="preserve">            </w:t>
      </w:r>
      <w:r w:rsidR="00102DC6" w:rsidRPr="00671DD1">
        <w:rPr>
          <w:rFonts w:ascii="Times New Roman" w:hAnsi="Times New Roman"/>
          <w:b/>
          <w:i/>
          <w:color w:val="000000" w:themeColor="text1"/>
          <w:sz w:val="30"/>
          <w:szCs w:val="30"/>
          <w:u w:val="single"/>
        </w:rPr>
        <w:t>3-х</w:t>
      </w:r>
      <w:r w:rsidRPr="00671DD1">
        <w:rPr>
          <w:rFonts w:ascii="Times New Roman" w:hAnsi="Times New Roman"/>
          <w:color w:val="000000" w:themeColor="text1"/>
          <w:sz w:val="30"/>
          <w:szCs w:val="30"/>
        </w:rPr>
        <w:t xml:space="preserve"> месяцев, то каждая из сторон будет иметь право отказаться от </w:t>
      </w:r>
      <w:r w:rsidRPr="00671DD1">
        <w:rPr>
          <w:rFonts w:ascii="Times New Roman" w:hAnsi="Times New Roman"/>
          <w:color w:val="000000" w:themeColor="text1"/>
          <w:sz w:val="30"/>
          <w:szCs w:val="30"/>
        </w:rPr>
        <w:lastRenderedPageBreak/>
        <w:t>дальнейшего исполнения обязательств по настоящему договору и в этом случае ни одна из сторон не будет иметь права на возмещение другой стороной возможных убытков.</w:t>
      </w:r>
    </w:p>
    <w:p w:rsidR="00E24BE3" w:rsidRPr="00671DD1" w:rsidRDefault="00E24BE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9.3. Сторона, для которой создалась невозможность исполнения обязательства, должна незамедлительно уведомить другую сторону о препятствии в исполнении своих обязательств любым из доступных способов связи (телефакс, телеграф, электронная почта или другой способ) с обязательным подтверждением получения уведомления. Такое уведомление также должно быть сделано в письменной форме </w:t>
      </w:r>
      <w:r w:rsidR="00D20EAA" w:rsidRPr="00671DD1">
        <w:rPr>
          <w:rFonts w:ascii="Times New Roman" w:hAnsi="Times New Roman"/>
          <w:color w:val="000000" w:themeColor="text1"/>
          <w:sz w:val="30"/>
          <w:szCs w:val="30"/>
        </w:rPr>
        <w:t xml:space="preserve">не позднее 10 (десяти) дней с момента наступления обстоятельств непреодолимой силы </w:t>
      </w:r>
      <w:r w:rsidRPr="00671DD1">
        <w:rPr>
          <w:rFonts w:ascii="Times New Roman" w:hAnsi="Times New Roman"/>
          <w:color w:val="000000" w:themeColor="text1"/>
          <w:sz w:val="30"/>
          <w:szCs w:val="30"/>
        </w:rPr>
        <w:t xml:space="preserve">с указанием о наступлении обстоятельств непреодолимой силы, предполагаемом </w:t>
      </w:r>
      <w:r w:rsidR="00D20EAA" w:rsidRPr="00671DD1">
        <w:rPr>
          <w:rFonts w:ascii="Times New Roman" w:hAnsi="Times New Roman"/>
          <w:color w:val="000000" w:themeColor="text1"/>
          <w:sz w:val="30"/>
          <w:szCs w:val="30"/>
        </w:rPr>
        <w:t>характере полного</w:t>
      </w:r>
      <w:r w:rsidRPr="00671DD1">
        <w:rPr>
          <w:rFonts w:ascii="Times New Roman" w:hAnsi="Times New Roman"/>
          <w:color w:val="000000" w:themeColor="text1"/>
          <w:sz w:val="30"/>
          <w:szCs w:val="30"/>
        </w:rPr>
        <w:t xml:space="preserve"> или</w:t>
      </w:r>
      <w:r w:rsidR="00D20EAA" w:rsidRPr="00671DD1">
        <w:rPr>
          <w:rFonts w:ascii="Times New Roman" w:hAnsi="Times New Roman"/>
          <w:color w:val="000000" w:themeColor="text1"/>
          <w:sz w:val="30"/>
          <w:szCs w:val="30"/>
        </w:rPr>
        <w:t xml:space="preserve"> частичного</w:t>
      </w:r>
      <w:r w:rsidRPr="00671DD1">
        <w:rPr>
          <w:rFonts w:ascii="Times New Roman" w:hAnsi="Times New Roman"/>
          <w:color w:val="000000" w:themeColor="text1"/>
          <w:sz w:val="30"/>
          <w:szCs w:val="30"/>
        </w:rPr>
        <w:t xml:space="preserve"> </w:t>
      </w:r>
      <w:r w:rsidR="00D20EAA" w:rsidRPr="00671DD1">
        <w:rPr>
          <w:rFonts w:ascii="Times New Roman" w:hAnsi="Times New Roman"/>
          <w:color w:val="000000" w:themeColor="text1"/>
          <w:sz w:val="30"/>
          <w:szCs w:val="30"/>
        </w:rPr>
        <w:t>неисполнения</w:t>
      </w:r>
      <w:r w:rsidRPr="00671DD1">
        <w:rPr>
          <w:rFonts w:ascii="Times New Roman" w:hAnsi="Times New Roman"/>
          <w:color w:val="000000" w:themeColor="text1"/>
          <w:sz w:val="30"/>
          <w:szCs w:val="30"/>
        </w:rPr>
        <w:t xml:space="preserve"> своих обязанностей, предполагаемого срока действия таких обстоятельств. Факты, изложенные в уведомлении, должны быть подтверждены Белорусской торгово-промышленной палатой.</w:t>
      </w:r>
    </w:p>
    <w:p w:rsidR="00F7376B" w:rsidRPr="00671DD1" w:rsidRDefault="00E24BE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Аналогичным образом должно быть сделано уведомление о прекращении обстоятельств непреодолимой силы. </w:t>
      </w:r>
    </w:p>
    <w:p w:rsidR="00702B3B" w:rsidRPr="00671DD1" w:rsidRDefault="00503D5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Не</w:t>
      </w:r>
      <w:r w:rsidR="001E1982"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уведомление или несвоевременное уведомление о наступлении или прекращении указанных обстоятельств лишает сторону права ссылаться на них.</w:t>
      </w:r>
    </w:p>
    <w:p w:rsidR="00B8291B" w:rsidRPr="00671DD1" w:rsidRDefault="00BA5B33" w:rsidP="00C669B7">
      <w:pPr>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Порядок изменения и расторжения договора</w:t>
      </w:r>
    </w:p>
    <w:p w:rsidR="000F4EE4" w:rsidRPr="00671DD1" w:rsidRDefault="000F4EE4" w:rsidP="00C669B7">
      <w:pPr>
        <w:rPr>
          <w:rFonts w:ascii="Times New Roman" w:hAnsi="Times New Roman"/>
          <w:bCs/>
          <w:color w:val="000000" w:themeColor="text1"/>
          <w:sz w:val="30"/>
          <w:szCs w:val="30"/>
          <w:lang w:val="be-BY"/>
        </w:rPr>
      </w:pPr>
      <w:r w:rsidRPr="00671DD1">
        <w:rPr>
          <w:rFonts w:ascii="Times New Roman" w:hAnsi="Times New Roman"/>
          <w:color w:val="000000" w:themeColor="text1"/>
          <w:sz w:val="30"/>
          <w:szCs w:val="30"/>
          <w:lang w:val="be-BY"/>
        </w:rPr>
        <w:t>10.1. </w:t>
      </w:r>
      <w:r w:rsidRPr="00671DD1">
        <w:rPr>
          <w:rFonts w:ascii="Times New Roman" w:hAnsi="Times New Roman"/>
          <w:bCs/>
          <w:color w:val="000000" w:themeColor="text1"/>
          <w:sz w:val="30"/>
          <w:szCs w:val="30"/>
        </w:rPr>
        <w:t xml:space="preserve">Изменения и дополнения в </w:t>
      </w:r>
      <w:r w:rsidR="00D47CE9" w:rsidRPr="00671DD1">
        <w:rPr>
          <w:rFonts w:ascii="Times New Roman" w:hAnsi="Times New Roman"/>
          <w:bCs/>
          <w:color w:val="000000" w:themeColor="text1"/>
          <w:sz w:val="30"/>
          <w:szCs w:val="30"/>
        </w:rPr>
        <w:t xml:space="preserve">настоящий </w:t>
      </w:r>
      <w:r w:rsidRPr="00671DD1">
        <w:rPr>
          <w:rFonts w:ascii="Times New Roman" w:hAnsi="Times New Roman"/>
          <w:bCs/>
          <w:color w:val="000000" w:themeColor="text1"/>
          <w:sz w:val="30"/>
          <w:szCs w:val="30"/>
        </w:rPr>
        <w:t xml:space="preserve">договор вносятся в соответствии с </w:t>
      </w:r>
      <w:r w:rsidR="00E8710A" w:rsidRPr="00671DD1">
        <w:rPr>
          <w:rFonts w:ascii="Times New Roman" w:hAnsi="Times New Roman"/>
          <w:bCs/>
          <w:color w:val="000000" w:themeColor="text1"/>
          <w:sz w:val="30"/>
          <w:szCs w:val="30"/>
        </w:rPr>
        <w:t xml:space="preserve">действующим </w:t>
      </w:r>
      <w:r w:rsidRPr="00671DD1">
        <w:rPr>
          <w:rFonts w:ascii="Times New Roman" w:hAnsi="Times New Roman"/>
          <w:bCs/>
          <w:color w:val="000000" w:themeColor="text1"/>
          <w:sz w:val="30"/>
          <w:szCs w:val="30"/>
        </w:rPr>
        <w:t>законодательством путем заключения сторонами дополнительного соглашения.</w:t>
      </w:r>
    </w:p>
    <w:p w:rsidR="000F4EE4" w:rsidRPr="00671DD1" w:rsidRDefault="000F4EE4" w:rsidP="00C669B7">
      <w:pPr>
        <w:rPr>
          <w:rFonts w:ascii="Times New Roman" w:hAnsi="Times New Roman"/>
          <w:color w:val="000000" w:themeColor="text1"/>
          <w:sz w:val="30"/>
          <w:szCs w:val="30"/>
          <w:lang w:val="be-BY"/>
        </w:rPr>
      </w:pPr>
      <w:r w:rsidRPr="00671DD1">
        <w:rPr>
          <w:rFonts w:ascii="Times New Roman" w:hAnsi="Times New Roman"/>
          <w:bCs/>
          <w:color w:val="000000" w:themeColor="text1"/>
          <w:sz w:val="30"/>
          <w:szCs w:val="30"/>
          <w:lang w:val="be-BY"/>
        </w:rPr>
        <w:t>10.2. </w:t>
      </w:r>
      <w:r w:rsidRPr="00671DD1">
        <w:rPr>
          <w:rFonts w:ascii="Times New Roman" w:hAnsi="Times New Roman"/>
          <w:color w:val="000000" w:themeColor="text1"/>
          <w:sz w:val="30"/>
          <w:szCs w:val="30"/>
          <w:lang w:val="be-BY"/>
        </w:rPr>
        <w:t xml:space="preserve">Основания для изменения условий </w:t>
      </w:r>
      <w:r w:rsidR="00D47CE9" w:rsidRPr="00671DD1">
        <w:rPr>
          <w:rFonts w:ascii="Times New Roman" w:hAnsi="Times New Roman"/>
          <w:color w:val="000000" w:themeColor="text1"/>
          <w:sz w:val="30"/>
          <w:szCs w:val="30"/>
          <w:lang w:val="be-BY"/>
        </w:rPr>
        <w:t xml:space="preserve">настоящего </w:t>
      </w:r>
      <w:r w:rsidRPr="00671DD1">
        <w:rPr>
          <w:rFonts w:ascii="Times New Roman" w:hAnsi="Times New Roman"/>
          <w:color w:val="000000" w:themeColor="text1"/>
          <w:sz w:val="30"/>
          <w:szCs w:val="30"/>
          <w:lang w:val="be-BY"/>
        </w:rPr>
        <w:t xml:space="preserve">договора и порядок изменения условий </w:t>
      </w:r>
      <w:r w:rsidR="00D47CE9" w:rsidRPr="00671DD1">
        <w:rPr>
          <w:rFonts w:ascii="Times New Roman" w:hAnsi="Times New Roman"/>
          <w:color w:val="000000" w:themeColor="text1"/>
          <w:sz w:val="30"/>
          <w:szCs w:val="30"/>
          <w:lang w:val="be-BY"/>
        </w:rPr>
        <w:t xml:space="preserve">настоящего </w:t>
      </w:r>
      <w:r w:rsidRPr="00671DD1">
        <w:rPr>
          <w:rFonts w:ascii="Times New Roman" w:hAnsi="Times New Roman"/>
          <w:color w:val="000000" w:themeColor="text1"/>
          <w:sz w:val="30"/>
          <w:szCs w:val="30"/>
          <w:lang w:val="be-BY"/>
        </w:rPr>
        <w:t xml:space="preserve">договора устанавливаются Правилами.  </w:t>
      </w:r>
    </w:p>
    <w:p w:rsidR="006F4DAB" w:rsidRPr="00671DD1" w:rsidRDefault="000F4EE4"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 xml:space="preserve">10.3. До завершения </w:t>
      </w:r>
      <w:r w:rsidR="00610241" w:rsidRPr="00671DD1">
        <w:rPr>
          <w:rFonts w:ascii="Times New Roman" w:hAnsi="Times New Roman"/>
          <w:color w:val="000000" w:themeColor="text1"/>
          <w:sz w:val="30"/>
          <w:szCs w:val="30"/>
        </w:rPr>
        <w:t>выполнения</w:t>
      </w:r>
      <w:r w:rsidR="00444666" w:rsidRPr="00671DD1">
        <w:rPr>
          <w:rFonts w:ascii="Times New Roman" w:hAnsi="Times New Roman"/>
          <w:color w:val="000000" w:themeColor="text1"/>
          <w:sz w:val="30"/>
          <w:szCs w:val="30"/>
        </w:rPr>
        <w:t xml:space="preserve"> строительных </w:t>
      </w:r>
      <w:r w:rsidR="008B53A4" w:rsidRPr="00671DD1">
        <w:rPr>
          <w:rFonts w:ascii="Times New Roman" w:hAnsi="Times New Roman"/>
          <w:color w:val="000000" w:themeColor="text1"/>
          <w:sz w:val="30"/>
          <w:szCs w:val="30"/>
        </w:rPr>
        <w:t xml:space="preserve">работ </w:t>
      </w:r>
      <w:r w:rsidR="00610241" w:rsidRPr="00671DD1">
        <w:rPr>
          <w:rFonts w:ascii="Times New Roman" w:hAnsi="Times New Roman"/>
          <w:color w:val="000000" w:themeColor="text1"/>
          <w:sz w:val="30"/>
          <w:szCs w:val="30"/>
        </w:rPr>
        <w:t>на Объекте</w:t>
      </w:r>
      <w:r w:rsidR="00610241" w:rsidRPr="00671DD1">
        <w:rPr>
          <w:rFonts w:ascii="Times New Roman" w:hAnsi="Times New Roman"/>
          <w:color w:val="000000" w:themeColor="text1"/>
          <w:sz w:val="30"/>
          <w:szCs w:val="30"/>
          <w:lang w:val="be-BY"/>
        </w:rPr>
        <w:t xml:space="preserve"> </w:t>
      </w:r>
      <w:r w:rsidR="00D47CE9" w:rsidRPr="00671DD1">
        <w:rPr>
          <w:rFonts w:ascii="Times New Roman" w:hAnsi="Times New Roman"/>
          <w:color w:val="000000" w:themeColor="text1"/>
          <w:sz w:val="30"/>
          <w:szCs w:val="30"/>
          <w:lang w:val="be-BY"/>
        </w:rPr>
        <w:t xml:space="preserve">настоящий </w:t>
      </w:r>
      <w:r w:rsidRPr="00671DD1">
        <w:rPr>
          <w:rFonts w:ascii="Times New Roman" w:hAnsi="Times New Roman"/>
          <w:color w:val="000000" w:themeColor="text1"/>
          <w:sz w:val="30"/>
          <w:szCs w:val="30"/>
          <w:lang w:val="be-BY"/>
        </w:rPr>
        <w:t xml:space="preserve">договор может быть расторгнут по соглашению сторон </w:t>
      </w:r>
      <w:r w:rsidR="006F4DAB" w:rsidRPr="00671DD1">
        <w:rPr>
          <w:rFonts w:ascii="Times New Roman" w:hAnsi="Times New Roman"/>
          <w:color w:val="000000" w:themeColor="text1"/>
          <w:sz w:val="30"/>
          <w:szCs w:val="30"/>
          <w:lang w:val="be-BY"/>
        </w:rPr>
        <w:t>в случаях и</w:t>
      </w:r>
      <w:r w:rsidR="00D47CE9" w:rsidRPr="00671DD1">
        <w:rPr>
          <w:rFonts w:ascii="Times New Roman" w:hAnsi="Times New Roman"/>
          <w:color w:val="000000" w:themeColor="text1"/>
          <w:sz w:val="30"/>
          <w:szCs w:val="30"/>
          <w:lang w:val="be-BY"/>
        </w:rPr>
        <w:t xml:space="preserve"> </w:t>
      </w:r>
      <w:r w:rsidR="006F4DAB" w:rsidRPr="00671DD1">
        <w:rPr>
          <w:rFonts w:ascii="Times New Roman" w:hAnsi="Times New Roman"/>
          <w:color w:val="000000" w:themeColor="text1"/>
          <w:sz w:val="30"/>
          <w:szCs w:val="30"/>
          <w:lang w:val="be-BY"/>
        </w:rPr>
        <w:t xml:space="preserve">в порядке, определенных Правилами. </w:t>
      </w:r>
    </w:p>
    <w:p w:rsidR="000F4EE4" w:rsidRPr="00671DD1" w:rsidRDefault="006F4DAB"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 xml:space="preserve">10.4. Заказчик вправе в одностороннем порядке отказаться от исполнения настоящего договора в случаях: </w:t>
      </w:r>
    </w:p>
    <w:p w:rsidR="00F44120" w:rsidRPr="00671DD1" w:rsidRDefault="004E6DD1"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10.4.1.</w:t>
      </w:r>
      <w:r w:rsidR="00F44120" w:rsidRPr="00671DD1">
        <w:rPr>
          <w:rFonts w:ascii="Times New Roman" w:hAnsi="Times New Roman"/>
          <w:color w:val="000000" w:themeColor="text1"/>
          <w:sz w:val="30"/>
          <w:szCs w:val="30"/>
          <w:lang w:val="be-BY"/>
        </w:rPr>
        <w:t xml:space="preserve"> если Подрядчик в</w:t>
      </w:r>
      <w:r w:rsidR="00F44120" w:rsidRPr="00671DD1">
        <w:rPr>
          <w:rFonts w:ascii="Times New Roman" w:hAnsi="Times New Roman"/>
          <w:color w:val="000000" w:themeColor="text1"/>
          <w:sz w:val="30"/>
          <w:szCs w:val="30"/>
        </w:rPr>
        <w:t xml:space="preserve"> течение 15 (пятнадцати) дней после подписания договора на выполнение работ не разработал и не согласовал проект производства работ (ППР) по объекту;</w:t>
      </w:r>
    </w:p>
    <w:p w:rsidR="000F4EE4" w:rsidRPr="00671DD1" w:rsidRDefault="004E6DD1"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10.4.2.</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если </w:t>
      </w:r>
      <w:r w:rsidR="006F4DAB" w:rsidRPr="00671DD1">
        <w:rPr>
          <w:rFonts w:ascii="Times New Roman" w:hAnsi="Times New Roman"/>
          <w:color w:val="000000" w:themeColor="text1"/>
          <w:sz w:val="30"/>
          <w:szCs w:val="30"/>
          <w:lang w:val="be-BY"/>
        </w:rPr>
        <w:t>П</w:t>
      </w:r>
      <w:r w:rsidR="000F4EE4" w:rsidRPr="00671DD1">
        <w:rPr>
          <w:rFonts w:ascii="Times New Roman" w:hAnsi="Times New Roman"/>
          <w:color w:val="000000" w:themeColor="text1"/>
          <w:sz w:val="30"/>
          <w:szCs w:val="30"/>
          <w:lang w:val="be-BY"/>
        </w:rPr>
        <w:t xml:space="preserve">одрядчик не приступает </w:t>
      </w:r>
      <w:r w:rsidR="00F44120" w:rsidRPr="00671DD1">
        <w:rPr>
          <w:rFonts w:ascii="Times New Roman" w:hAnsi="Times New Roman"/>
          <w:color w:val="000000" w:themeColor="text1"/>
          <w:sz w:val="30"/>
          <w:szCs w:val="30"/>
          <w:lang w:val="be-BY"/>
        </w:rPr>
        <w:t>в течение 7-ми рабочих дней</w:t>
      </w:r>
      <w:r w:rsidR="000F4EE4" w:rsidRPr="00671DD1">
        <w:rPr>
          <w:rFonts w:ascii="Times New Roman" w:hAnsi="Times New Roman"/>
          <w:color w:val="000000" w:themeColor="text1"/>
          <w:sz w:val="30"/>
          <w:szCs w:val="30"/>
          <w:lang w:val="be-BY"/>
        </w:rPr>
        <w:t xml:space="preserve"> к </w:t>
      </w:r>
      <w:r w:rsidR="00610241" w:rsidRPr="00671DD1">
        <w:rPr>
          <w:rFonts w:ascii="Times New Roman" w:hAnsi="Times New Roman"/>
          <w:color w:val="000000" w:themeColor="text1"/>
          <w:sz w:val="30"/>
          <w:szCs w:val="30"/>
        </w:rPr>
        <w:t>выполнению</w:t>
      </w:r>
      <w:r w:rsidR="00736BEE" w:rsidRPr="00671DD1">
        <w:rPr>
          <w:rFonts w:ascii="Times New Roman" w:hAnsi="Times New Roman"/>
          <w:color w:val="000000" w:themeColor="text1"/>
          <w:sz w:val="30"/>
          <w:szCs w:val="30"/>
        </w:rPr>
        <w:t xml:space="preserve"> строительных</w:t>
      </w:r>
      <w:r w:rsidR="00610241" w:rsidRPr="00671DD1">
        <w:rPr>
          <w:rFonts w:ascii="Times New Roman" w:hAnsi="Times New Roman"/>
          <w:color w:val="000000" w:themeColor="text1"/>
          <w:sz w:val="30"/>
          <w:szCs w:val="30"/>
        </w:rPr>
        <w:t xml:space="preserve"> </w:t>
      </w:r>
      <w:r w:rsidR="00F83110" w:rsidRPr="00671DD1">
        <w:rPr>
          <w:rFonts w:ascii="Times New Roman" w:hAnsi="Times New Roman"/>
          <w:color w:val="000000" w:themeColor="text1"/>
          <w:sz w:val="30"/>
          <w:szCs w:val="30"/>
        </w:rPr>
        <w:t xml:space="preserve">работ </w:t>
      </w:r>
      <w:r w:rsidR="00610241" w:rsidRPr="00671DD1">
        <w:rPr>
          <w:rFonts w:ascii="Times New Roman" w:hAnsi="Times New Roman"/>
          <w:color w:val="000000" w:themeColor="text1"/>
          <w:sz w:val="30"/>
          <w:szCs w:val="30"/>
        </w:rPr>
        <w:t>на Объекте</w:t>
      </w:r>
      <w:r w:rsidR="002635C9" w:rsidRPr="00671DD1">
        <w:rPr>
          <w:rFonts w:ascii="Times New Roman" w:hAnsi="Times New Roman"/>
          <w:color w:val="000000" w:themeColor="text1"/>
          <w:sz w:val="30"/>
          <w:szCs w:val="30"/>
          <w:lang w:val="be-BY"/>
        </w:rPr>
        <w:t xml:space="preserve"> в соответствии с Г</w:t>
      </w:r>
      <w:r w:rsidR="000F4EE4" w:rsidRPr="00671DD1">
        <w:rPr>
          <w:rFonts w:ascii="Times New Roman" w:hAnsi="Times New Roman"/>
          <w:color w:val="000000" w:themeColor="text1"/>
          <w:sz w:val="30"/>
          <w:szCs w:val="30"/>
          <w:lang w:val="be-BY"/>
        </w:rPr>
        <w:t xml:space="preserve">рафиком производства работ </w:t>
      </w:r>
      <w:r w:rsidR="006F4DAB" w:rsidRPr="00671DD1">
        <w:rPr>
          <w:rFonts w:ascii="Times New Roman" w:hAnsi="Times New Roman"/>
          <w:color w:val="000000" w:themeColor="text1"/>
          <w:sz w:val="30"/>
          <w:szCs w:val="30"/>
          <w:lang w:val="be-BY"/>
        </w:rPr>
        <w:t>(Приложение</w:t>
      </w:r>
      <w:r w:rsidR="00EE200A" w:rsidRPr="00671DD1">
        <w:rPr>
          <w:rFonts w:ascii="Times New Roman" w:hAnsi="Times New Roman"/>
          <w:color w:val="000000" w:themeColor="text1"/>
          <w:sz w:val="30"/>
          <w:szCs w:val="30"/>
          <w:lang w:val="be-BY"/>
        </w:rPr>
        <w:t> </w:t>
      </w:r>
      <w:r w:rsidR="002635C9" w:rsidRPr="00671DD1">
        <w:rPr>
          <w:rFonts w:ascii="Times New Roman" w:hAnsi="Times New Roman"/>
          <w:color w:val="000000" w:themeColor="text1"/>
          <w:sz w:val="30"/>
          <w:szCs w:val="30"/>
          <w:lang w:val="be-BY"/>
        </w:rPr>
        <w:t>№</w:t>
      </w:r>
      <w:r w:rsidR="00EE200A" w:rsidRPr="00671DD1">
        <w:rPr>
          <w:rFonts w:ascii="Times New Roman" w:hAnsi="Times New Roman"/>
          <w:color w:val="000000" w:themeColor="text1"/>
          <w:sz w:val="30"/>
          <w:szCs w:val="30"/>
          <w:lang w:val="be-BY"/>
        </w:rPr>
        <w:t>1</w:t>
      </w:r>
      <w:r w:rsidR="00B06D2E" w:rsidRPr="00671DD1">
        <w:rPr>
          <w:rFonts w:ascii="Times New Roman" w:hAnsi="Times New Roman"/>
          <w:iCs/>
          <w:color w:val="000000" w:themeColor="text1"/>
          <w:sz w:val="30"/>
          <w:szCs w:val="30"/>
        </w:rPr>
        <w:t xml:space="preserve"> к настоящему договору)</w:t>
      </w:r>
      <w:r w:rsidR="006F4DAB" w:rsidRPr="00671DD1">
        <w:rPr>
          <w:rFonts w:ascii="Times New Roman" w:hAnsi="Times New Roman"/>
          <w:color w:val="000000" w:themeColor="text1"/>
          <w:sz w:val="30"/>
          <w:szCs w:val="30"/>
          <w:lang w:val="be-BY"/>
        </w:rPr>
        <w:t xml:space="preserve"> </w:t>
      </w:r>
      <w:r w:rsidR="000F4EE4" w:rsidRPr="00671DD1">
        <w:rPr>
          <w:rFonts w:ascii="Times New Roman" w:hAnsi="Times New Roman"/>
          <w:color w:val="000000" w:themeColor="text1"/>
          <w:sz w:val="30"/>
          <w:szCs w:val="30"/>
          <w:lang w:val="be-BY"/>
        </w:rPr>
        <w:t>или выполняет работы настолько медленно, что окончание их к сроку становится явно невозможным;</w:t>
      </w:r>
    </w:p>
    <w:p w:rsidR="000F4EE4" w:rsidRPr="00671DD1" w:rsidRDefault="004E6DD1"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10.4.3.</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если отступления от условий </w:t>
      </w:r>
      <w:r w:rsidR="006F4DAB" w:rsidRPr="00671DD1">
        <w:rPr>
          <w:rFonts w:ascii="Times New Roman" w:hAnsi="Times New Roman"/>
          <w:color w:val="000000" w:themeColor="text1"/>
          <w:sz w:val="30"/>
          <w:szCs w:val="30"/>
          <w:lang w:val="be-BY"/>
        </w:rPr>
        <w:t xml:space="preserve">настоящего </w:t>
      </w:r>
      <w:r w:rsidR="000F4EE4" w:rsidRPr="00671DD1">
        <w:rPr>
          <w:rFonts w:ascii="Times New Roman" w:hAnsi="Times New Roman"/>
          <w:color w:val="000000" w:themeColor="text1"/>
          <w:sz w:val="30"/>
          <w:szCs w:val="30"/>
          <w:lang w:val="be-BY"/>
        </w:rPr>
        <w:t>договора являются существенными и неустранимыми;</w:t>
      </w:r>
    </w:p>
    <w:p w:rsidR="000F4EE4" w:rsidRPr="00671DD1" w:rsidRDefault="004E6DD1"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lastRenderedPageBreak/>
        <w:t>10.4.5.</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при наличии уважительных причин с письменным обоснованием этих причин, сообщением о них </w:t>
      </w:r>
      <w:r w:rsidR="006F4DAB" w:rsidRPr="00671DD1">
        <w:rPr>
          <w:rFonts w:ascii="Times New Roman" w:hAnsi="Times New Roman"/>
          <w:color w:val="000000" w:themeColor="text1"/>
          <w:sz w:val="30"/>
          <w:szCs w:val="30"/>
          <w:lang w:val="be-BY"/>
        </w:rPr>
        <w:t>П</w:t>
      </w:r>
      <w:r w:rsidR="0004305E" w:rsidRPr="00671DD1">
        <w:rPr>
          <w:rFonts w:ascii="Times New Roman" w:hAnsi="Times New Roman"/>
          <w:color w:val="000000" w:themeColor="text1"/>
          <w:sz w:val="30"/>
          <w:szCs w:val="30"/>
          <w:lang w:val="be-BY"/>
        </w:rPr>
        <w:t>одрядчику.</w:t>
      </w:r>
    </w:p>
    <w:p w:rsidR="006F4DAB" w:rsidRPr="00671DD1" w:rsidRDefault="006F4DAB"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 xml:space="preserve">10.5. Подрядчик вправе в одностороннем порядке отказаться от исполнения настоящего договора в случаях: </w:t>
      </w:r>
    </w:p>
    <w:p w:rsidR="002B4716" w:rsidRPr="00671DD1" w:rsidRDefault="004E6DD1"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10.5.1.</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при неисполнении </w:t>
      </w:r>
      <w:r w:rsidR="006F4DAB" w:rsidRPr="00671DD1">
        <w:rPr>
          <w:rFonts w:ascii="Times New Roman" w:hAnsi="Times New Roman"/>
          <w:color w:val="000000" w:themeColor="text1"/>
          <w:sz w:val="30"/>
          <w:szCs w:val="30"/>
          <w:lang w:val="be-BY"/>
        </w:rPr>
        <w:t>З</w:t>
      </w:r>
      <w:r w:rsidR="000F4EE4" w:rsidRPr="00671DD1">
        <w:rPr>
          <w:rFonts w:ascii="Times New Roman" w:hAnsi="Times New Roman"/>
          <w:color w:val="000000" w:themeColor="text1"/>
          <w:sz w:val="30"/>
          <w:szCs w:val="30"/>
          <w:lang w:val="be-BY"/>
        </w:rPr>
        <w:t xml:space="preserve">аказчиком требования о замене представленных им материальных ресурсов, технической документации, которые невозможно использовать без ухудшения качества </w:t>
      </w:r>
      <w:r w:rsidR="00736BEE" w:rsidRPr="00671DD1">
        <w:rPr>
          <w:rFonts w:ascii="Times New Roman" w:hAnsi="Times New Roman"/>
          <w:color w:val="000000" w:themeColor="text1"/>
          <w:sz w:val="30"/>
          <w:szCs w:val="30"/>
          <w:lang w:val="be-BY"/>
        </w:rPr>
        <w:t xml:space="preserve">строительных </w:t>
      </w:r>
      <w:r w:rsidR="000F4EE4" w:rsidRPr="00671DD1">
        <w:rPr>
          <w:rFonts w:ascii="Times New Roman" w:hAnsi="Times New Roman"/>
          <w:color w:val="000000" w:themeColor="text1"/>
          <w:sz w:val="30"/>
          <w:szCs w:val="30"/>
          <w:lang w:val="be-BY"/>
        </w:rPr>
        <w:t>работ;</w:t>
      </w:r>
    </w:p>
    <w:p w:rsidR="000F4EE4" w:rsidRPr="00671DD1" w:rsidRDefault="004E6DD1" w:rsidP="00C669B7">
      <w:pPr>
        <w:rPr>
          <w:rFonts w:ascii="Times New Roman" w:hAnsi="Times New Roman"/>
          <w:i/>
          <w:color w:val="FF0000"/>
          <w:sz w:val="30"/>
          <w:szCs w:val="30"/>
          <w:lang w:val="be-BY"/>
        </w:rPr>
      </w:pPr>
      <w:r w:rsidRPr="00671DD1">
        <w:rPr>
          <w:rFonts w:ascii="Times New Roman" w:hAnsi="Times New Roman"/>
          <w:color w:val="000000" w:themeColor="text1"/>
          <w:sz w:val="30"/>
          <w:szCs w:val="30"/>
          <w:lang w:val="be-BY"/>
        </w:rPr>
        <w:t>10.5.2.</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при неблагоприятных последствиях следования указаниям </w:t>
      </w:r>
      <w:r w:rsidR="006F4DAB" w:rsidRPr="00671DD1">
        <w:rPr>
          <w:rFonts w:ascii="Times New Roman" w:hAnsi="Times New Roman"/>
          <w:color w:val="000000" w:themeColor="text1"/>
          <w:sz w:val="30"/>
          <w:szCs w:val="30"/>
          <w:lang w:val="be-BY"/>
        </w:rPr>
        <w:t>З</w:t>
      </w:r>
      <w:r w:rsidR="000F4EE4" w:rsidRPr="00671DD1">
        <w:rPr>
          <w:rFonts w:ascii="Times New Roman" w:hAnsi="Times New Roman"/>
          <w:color w:val="000000" w:themeColor="text1"/>
          <w:sz w:val="30"/>
          <w:szCs w:val="30"/>
          <w:lang w:val="be-BY"/>
        </w:rPr>
        <w:t xml:space="preserve">аказчика о способе выполнения строительных работ, подтвержденных представителем </w:t>
      </w:r>
      <w:r w:rsidR="0020440A" w:rsidRPr="00671DD1">
        <w:rPr>
          <w:rFonts w:ascii="Times New Roman" w:hAnsi="Times New Roman"/>
          <w:color w:val="000000" w:themeColor="text1"/>
          <w:sz w:val="30"/>
          <w:szCs w:val="30"/>
          <w:lang w:val="be-BY"/>
        </w:rPr>
        <w:t>технического надзора</w:t>
      </w:r>
      <w:r w:rsidR="000F4EE4" w:rsidRPr="00671DD1">
        <w:rPr>
          <w:rFonts w:ascii="Times New Roman" w:hAnsi="Times New Roman"/>
          <w:i/>
          <w:color w:val="FF0000"/>
          <w:sz w:val="30"/>
          <w:szCs w:val="30"/>
          <w:lang w:val="be-BY"/>
        </w:rPr>
        <w:t>.</w:t>
      </w:r>
    </w:p>
    <w:p w:rsidR="000F4EE4" w:rsidRPr="00671DD1" w:rsidRDefault="006F4DAB"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10.6. </w:t>
      </w:r>
      <w:r w:rsidR="000F4EE4" w:rsidRPr="00671DD1">
        <w:rPr>
          <w:rFonts w:ascii="Times New Roman" w:hAnsi="Times New Roman"/>
          <w:color w:val="000000" w:themeColor="text1"/>
          <w:sz w:val="30"/>
          <w:szCs w:val="30"/>
          <w:lang w:val="be-BY"/>
        </w:rPr>
        <w:t>Уведомление об одностороннем отказе от исполнения договора</w:t>
      </w:r>
      <w:r w:rsidRPr="00671DD1">
        <w:rPr>
          <w:rFonts w:ascii="Times New Roman" w:hAnsi="Times New Roman"/>
          <w:color w:val="000000" w:themeColor="text1"/>
          <w:sz w:val="30"/>
          <w:szCs w:val="30"/>
          <w:lang w:val="be-BY"/>
        </w:rPr>
        <w:t xml:space="preserve"> </w:t>
      </w:r>
      <w:r w:rsidR="000F4EE4" w:rsidRPr="00671DD1">
        <w:rPr>
          <w:rFonts w:ascii="Times New Roman" w:hAnsi="Times New Roman"/>
          <w:color w:val="000000" w:themeColor="text1"/>
          <w:sz w:val="30"/>
          <w:szCs w:val="30"/>
          <w:lang w:val="be-BY"/>
        </w:rPr>
        <w:t>заинтересованная сторона направляет другой стороне в письменном виде (заказным письмом с уведомлением). В двухнедельный срок с даты получения другой стороной уведомления сторонами составляется акт о прекращении договорных отношений с учетом требований, установленных в п</w:t>
      </w:r>
      <w:r w:rsidR="00D47CE9"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78 Правил.</w:t>
      </w:r>
    </w:p>
    <w:p w:rsidR="004E1D0D" w:rsidRPr="00671DD1" w:rsidRDefault="006F4DAB"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10.7. </w:t>
      </w:r>
      <w:r w:rsidR="000F4EE4" w:rsidRPr="00671DD1">
        <w:rPr>
          <w:rFonts w:ascii="Times New Roman" w:hAnsi="Times New Roman"/>
          <w:color w:val="000000" w:themeColor="text1"/>
          <w:sz w:val="30"/>
          <w:szCs w:val="30"/>
          <w:lang w:val="be-BY"/>
        </w:rPr>
        <w:t xml:space="preserve">При принятии </w:t>
      </w:r>
      <w:r w:rsidRPr="00671DD1">
        <w:rPr>
          <w:rFonts w:ascii="Times New Roman" w:hAnsi="Times New Roman"/>
          <w:color w:val="000000" w:themeColor="text1"/>
          <w:sz w:val="30"/>
          <w:szCs w:val="30"/>
          <w:lang w:val="be-BY"/>
        </w:rPr>
        <w:t>З</w:t>
      </w:r>
      <w:r w:rsidR="000F4EE4" w:rsidRPr="00671DD1">
        <w:rPr>
          <w:rFonts w:ascii="Times New Roman" w:hAnsi="Times New Roman"/>
          <w:color w:val="000000" w:themeColor="text1"/>
          <w:sz w:val="30"/>
          <w:szCs w:val="30"/>
          <w:lang w:val="be-BY"/>
        </w:rPr>
        <w:t>аказчиком решения о консервации объекта незавершенного строительства договор расторгается сторонами в порядке, определенном Правилами.</w:t>
      </w:r>
      <w:r w:rsidRPr="00671DD1">
        <w:rPr>
          <w:rFonts w:ascii="Times New Roman" w:hAnsi="Times New Roman"/>
          <w:color w:val="000000" w:themeColor="text1"/>
          <w:sz w:val="30"/>
          <w:szCs w:val="30"/>
          <w:lang w:val="be-BY"/>
        </w:rPr>
        <w:t xml:space="preserve"> </w:t>
      </w:r>
      <w:r w:rsidR="000F4EE4" w:rsidRPr="00671DD1">
        <w:rPr>
          <w:rFonts w:ascii="Times New Roman" w:hAnsi="Times New Roman"/>
          <w:color w:val="000000" w:themeColor="text1"/>
          <w:sz w:val="30"/>
          <w:szCs w:val="30"/>
          <w:lang w:val="be-BY"/>
        </w:rPr>
        <w:t xml:space="preserve">При возникновении необходимости выполнения строительных работ по обеспечению сохранности объекта незавершенного строительства </w:t>
      </w:r>
      <w:r w:rsidRPr="00671DD1">
        <w:rPr>
          <w:rFonts w:ascii="Times New Roman" w:hAnsi="Times New Roman"/>
          <w:color w:val="000000" w:themeColor="text1"/>
          <w:sz w:val="30"/>
          <w:szCs w:val="30"/>
          <w:lang w:val="be-BY"/>
        </w:rPr>
        <w:t>П</w:t>
      </w:r>
      <w:r w:rsidR="000F4EE4" w:rsidRPr="00671DD1">
        <w:rPr>
          <w:rFonts w:ascii="Times New Roman" w:hAnsi="Times New Roman"/>
          <w:color w:val="000000" w:themeColor="text1"/>
          <w:sz w:val="30"/>
          <w:szCs w:val="30"/>
          <w:lang w:val="be-BY"/>
        </w:rPr>
        <w:t xml:space="preserve">одрядчик обязан их осуществить в согласованные </w:t>
      </w:r>
      <w:r w:rsidRPr="00671DD1">
        <w:rPr>
          <w:rFonts w:ascii="Times New Roman" w:hAnsi="Times New Roman"/>
          <w:color w:val="000000" w:themeColor="text1"/>
          <w:sz w:val="30"/>
          <w:szCs w:val="30"/>
          <w:lang w:val="be-BY"/>
        </w:rPr>
        <w:t>сторонами сроки</w:t>
      </w:r>
      <w:r w:rsidR="000F4EE4" w:rsidRPr="00671DD1">
        <w:rPr>
          <w:rFonts w:ascii="Times New Roman" w:hAnsi="Times New Roman"/>
          <w:color w:val="000000" w:themeColor="text1"/>
          <w:sz w:val="30"/>
          <w:szCs w:val="30"/>
          <w:lang w:val="be-BY"/>
        </w:rPr>
        <w:t>. Затраты, связанные с выполнением данных работ, несет сторона, по вине которой расторгается договор.</w:t>
      </w:r>
    </w:p>
    <w:p w:rsidR="00B8291B" w:rsidRPr="00671DD1" w:rsidRDefault="00BA5B33" w:rsidP="00C669B7">
      <w:pPr>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Ответственность сторон</w:t>
      </w:r>
      <w:r w:rsidR="0055350C" w:rsidRPr="00671DD1">
        <w:rPr>
          <w:rFonts w:ascii="Times New Roman" w:hAnsi="Times New Roman"/>
          <w:b/>
          <w:smallCaps/>
          <w:color w:val="000000" w:themeColor="text1"/>
          <w:sz w:val="30"/>
          <w:szCs w:val="30"/>
        </w:rPr>
        <w:t>, порядок рассмотрения споров</w:t>
      </w:r>
    </w:p>
    <w:p w:rsidR="00270D4E" w:rsidRPr="00671DD1" w:rsidRDefault="00270D4E"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t>11.1. Заказчик несет ответственность за неисполнение или ненадлежащее исполнение обязательств, предусмотренных настоящим договором, и уплачивает неустойку (пеню) Подрядчику в следующих случаях и размерах:</w:t>
      </w:r>
    </w:p>
    <w:p w:rsidR="00270D4E" w:rsidRPr="00671DD1" w:rsidRDefault="004E6DD1" w:rsidP="00C669B7">
      <w:pPr>
        <w:pStyle w:val="ConsPlusNormal"/>
        <w:ind w:firstLine="709"/>
        <w:jc w:val="both"/>
        <w:rPr>
          <w:rFonts w:ascii="Times New Roman" w:hAnsi="Times New Roman" w:cs="Times New Roman"/>
          <w:color w:val="000000" w:themeColor="text1"/>
          <w:sz w:val="30"/>
          <w:szCs w:val="30"/>
        </w:rPr>
      </w:pPr>
      <w:r w:rsidRPr="00671DD1">
        <w:rPr>
          <w:rFonts w:ascii="Times New Roman" w:hAnsi="Times New Roman" w:cs="Times New Roman"/>
          <w:color w:val="000000" w:themeColor="text1"/>
          <w:sz w:val="30"/>
          <w:szCs w:val="30"/>
        </w:rPr>
        <w:t>11.1.1.</w:t>
      </w:r>
      <w:r w:rsidR="00270D4E" w:rsidRPr="00671DD1">
        <w:rPr>
          <w:rFonts w:ascii="Times New Roman" w:hAnsi="Times New Roman" w:cs="Times New Roman"/>
          <w:color w:val="000000" w:themeColor="text1"/>
          <w:sz w:val="30"/>
          <w:szCs w:val="30"/>
        </w:rPr>
        <w:t xml:space="preserve"> за необоснованное уклонение от приемки выполненных строительных работ и оформления соответствующих документо</w:t>
      </w:r>
      <w:r w:rsidR="00FA23EB" w:rsidRPr="00671DD1">
        <w:rPr>
          <w:rFonts w:ascii="Times New Roman" w:hAnsi="Times New Roman" w:cs="Times New Roman"/>
          <w:color w:val="000000" w:themeColor="text1"/>
          <w:sz w:val="30"/>
          <w:szCs w:val="30"/>
        </w:rPr>
        <w:t>в, подтверждающих их выполнение</w:t>
      </w:r>
      <w:r w:rsidR="00270D4E" w:rsidRPr="00671DD1">
        <w:rPr>
          <w:rFonts w:ascii="Times New Roman" w:hAnsi="Times New Roman" w:cs="Times New Roman"/>
          <w:color w:val="000000" w:themeColor="text1"/>
          <w:sz w:val="30"/>
          <w:szCs w:val="30"/>
        </w:rPr>
        <w:t xml:space="preserve"> - 0,2 процента стоимости непринятых строительных работ за каждый день просрочки, но не более стоимости этих работ;</w:t>
      </w:r>
    </w:p>
    <w:p w:rsidR="00270D4E" w:rsidRPr="00671DD1" w:rsidRDefault="004E6DD1" w:rsidP="00C669B7">
      <w:pPr>
        <w:pStyle w:val="ConsPlusNormal"/>
        <w:ind w:firstLine="709"/>
        <w:jc w:val="both"/>
        <w:rPr>
          <w:rFonts w:ascii="Times New Roman" w:hAnsi="Times New Roman" w:cs="Times New Roman"/>
          <w:color w:val="000000" w:themeColor="text1"/>
          <w:sz w:val="30"/>
          <w:szCs w:val="30"/>
        </w:rPr>
      </w:pPr>
      <w:r w:rsidRPr="00671DD1">
        <w:rPr>
          <w:rFonts w:ascii="Times New Roman" w:hAnsi="Times New Roman" w:cs="Times New Roman"/>
          <w:color w:val="000000" w:themeColor="text1"/>
          <w:sz w:val="30"/>
          <w:szCs w:val="30"/>
        </w:rPr>
        <w:t>11.1.2.</w:t>
      </w:r>
      <w:r w:rsidR="00270D4E" w:rsidRPr="00671DD1">
        <w:rPr>
          <w:rFonts w:ascii="Times New Roman" w:hAnsi="Times New Roman" w:cs="Times New Roman"/>
          <w:color w:val="000000" w:themeColor="text1"/>
          <w:sz w:val="30"/>
          <w:szCs w:val="30"/>
        </w:rPr>
        <w:t xml:space="preserve"> за несвоевременное проведение расчетов за выполненные и принятые в установленном порядке строительные работы - 0,2 процента </w:t>
      </w:r>
      <w:proofErr w:type="spellStart"/>
      <w:r w:rsidR="00270D4E" w:rsidRPr="00671DD1">
        <w:rPr>
          <w:rFonts w:ascii="Times New Roman" w:hAnsi="Times New Roman" w:cs="Times New Roman"/>
          <w:color w:val="000000" w:themeColor="text1"/>
          <w:sz w:val="30"/>
          <w:szCs w:val="30"/>
        </w:rPr>
        <w:t>неперечисленной</w:t>
      </w:r>
      <w:proofErr w:type="spellEnd"/>
      <w:r w:rsidR="00270D4E" w:rsidRPr="00671DD1">
        <w:rPr>
          <w:rFonts w:ascii="Times New Roman" w:hAnsi="Times New Roman" w:cs="Times New Roman"/>
          <w:color w:val="000000" w:themeColor="text1"/>
          <w:sz w:val="30"/>
          <w:szCs w:val="30"/>
        </w:rPr>
        <w:t xml:space="preserve"> суммы за каждый день просрочки платежа, но не более </w:t>
      </w:r>
      <w:r w:rsidR="00E2022F" w:rsidRPr="00671DD1">
        <w:rPr>
          <w:rFonts w:ascii="Times New Roman" w:hAnsi="Times New Roman" w:cs="Times New Roman"/>
          <w:color w:val="000000" w:themeColor="text1"/>
          <w:sz w:val="30"/>
          <w:szCs w:val="30"/>
        </w:rPr>
        <w:t xml:space="preserve">от </w:t>
      </w:r>
      <w:r w:rsidR="00270D4E" w:rsidRPr="00671DD1">
        <w:rPr>
          <w:rFonts w:ascii="Times New Roman" w:hAnsi="Times New Roman" w:cs="Times New Roman"/>
          <w:color w:val="000000" w:themeColor="text1"/>
          <w:sz w:val="30"/>
          <w:szCs w:val="30"/>
        </w:rPr>
        <w:t>размера</w:t>
      </w:r>
      <w:r w:rsidR="00270D4E" w:rsidRPr="000A61D8">
        <w:rPr>
          <w:rFonts w:ascii="Times New Roman" w:hAnsi="Times New Roman" w:cs="Times New Roman"/>
          <w:color w:val="FF0000"/>
          <w:sz w:val="30"/>
          <w:szCs w:val="30"/>
        </w:rPr>
        <w:t xml:space="preserve"> </w:t>
      </w:r>
      <w:r w:rsidR="00270D4E" w:rsidRPr="00671DD1">
        <w:rPr>
          <w:rFonts w:ascii="Times New Roman" w:hAnsi="Times New Roman" w:cs="Times New Roman"/>
          <w:color w:val="000000" w:themeColor="text1"/>
          <w:sz w:val="30"/>
          <w:szCs w:val="30"/>
        </w:rPr>
        <w:t>этой суммы;</w:t>
      </w:r>
    </w:p>
    <w:p w:rsidR="00270D4E" w:rsidRPr="00671DD1" w:rsidRDefault="004E6DD1" w:rsidP="00C669B7">
      <w:pPr>
        <w:pStyle w:val="ConsPlusNormal"/>
        <w:ind w:firstLine="709"/>
        <w:jc w:val="both"/>
        <w:rPr>
          <w:rFonts w:ascii="Times New Roman" w:hAnsi="Times New Roman" w:cs="Times New Roman"/>
          <w:color w:val="000000" w:themeColor="text1"/>
          <w:sz w:val="30"/>
          <w:szCs w:val="30"/>
        </w:rPr>
      </w:pPr>
      <w:r w:rsidRPr="00671DD1">
        <w:rPr>
          <w:rFonts w:ascii="Times New Roman" w:hAnsi="Times New Roman" w:cs="Times New Roman"/>
          <w:color w:val="000000" w:themeColor="text1"/>
          <w:sz w:val="30"/>
          <w:szCs w:val="30"/>
        </w:rPr>
        <w:t>11.1.3.</w:t>
      </w:r>
      <w:r w:rsidR="00270D4E" w:rsidRPr="00671DD1">
        <w:rPr>
          <w:rFonts w:ascii="Times New Roman" w:hAnsi="Times New Roman" w:cs="Times New Roman"/>
          <w:color w:val="000000" w:themeColor="text1"/>
          <w:sz w:val="30"/>
          <w:szCs w:val="30"/>
        </w:rPr>
        <w:t xml:space="preserve"> за нарушение сроков поставки материальных ресурсов, поставка которых договором возложена на заказчика, - 0,2 процента стоимости недопоставленных материальных ресурсов за каждый день просрочки, но не более фактической стоимости их приобретения.</w:t>
      </w:r>
    </w:p>
    <w:p w:rsidR="00270D4E" w:rsidRPr="00671DD1" w:rsidRDefault="00270D4E"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11.2. Подрядчик несет ответственность за неисполнение или ненадлежащее исполнение обязательств, предусмотренных договором, и уплачивает неустойку (пеню) Заказчику в следующих случаях и размерах:</w:t>
      </w:r>
    </w:p>
    <w:p w:rsidR="00953E62" w:rsidRPr="00671DD1" w:rsidRDefault="004E6DD1" w:rsidP="00C669B7">
      <w:pPr>
        <w:autoSpaceDE w:val="0"/>
        <w:autoSpaceDN w:val="0"/>
        <w:adjustRightInd w:val="0"/>
        <w:outlineLvl w:val="1"/>
        <w:rPr>
          <w:rFonts w:ascii="Times New Roman" w:hAnsi="Times New Roman"/>
          <w:sz w:val="30"/>
          <w:szCs w:val="30"/>
        </w:rPr>
      </w:pPr>
      <w:r w:rsidRPr="00671DD1">
        <w:rPr>
          <w:rFonts w:ascii="Times New Roman" w:hAnsi="Times New Roman"/>
          <w:sz w:val="30"/>
          <w:szCs w:val="30"/>
        </w:rPr>
        <w:t>11.2.1.</w:t>
      </w:r>
      <w:r w:rsidR="00953E62" w:rsidRPr="00671DD1">
        <w:rPr>
          <w:rFonts w:ascii="Times New Roman" w:hAnsi="Times New Roman"/>
          <w:sz w:val="30"/>
          <w:szCs w:val="30"/>
        </w:rPr>
        <w:t> за нарушение установленных в настоящем договоре (графике производства работ) сроков и (или) объемов выполнения строительных работ, включая оформление и передачу Заказчику документов, подтверждающих их выполнение, - 0,2 процента стоимости</w:t>
      </w:r>
      <w:r w:rsidR="00543441" w:rsidRPr="00671DD1">
        <w:rPr>
          <w:rFonts w:ascii="Times New Roman" w:hAnsi="Times New Roman"/>
          <w:sz w:val="30"/>
          <w:szCs w:val="30"/>
        </w:rPr>
        <w:t xml:space="preserve"> невыполненных </w:t>
      </w:r>
      <w:r w:rsidR="00B2615D" w:rsidRPr="00671DD1">
        <w:rPr>
          <w:rFonts w:ascii="Times New Roman" w:hAnsi="Times New Roman"/>
          <w:sz w:val="30"/>
          <w:szCs w:val="30"/>
        </w:rPr>
        <w:t>строительных</w:t>
      </w:r>
      <w:r w:rsidR="00953E62" w:rsidRPr="00671DD1">
        <w:rPr>
          <w:rFonts w:ascii="Times New Roman" w:hAnsi="Times New Roman"/>
          <w:sz w:val="30"/>
          <w:szCs w:val="30"/>
        </w:rPr>
        <w:t xml:space="preserve"> работ за каждый день просрочки, но не более 20 процентов их стоимости;</w:t>
      </w:r>
    </w:p>
    <w:p w:rsidR="00953E62" w:rsidRPr="00671DD1" w:rsidRDefault="004E6DD1" w:rsidP="00C669B7">
      <w:pPr>
        <w:autoSpaceDE w:val="0"/>
        <w:autoSpaceDN w:val="0"/>
        <w:adjustRightInd w:val="0"/>
        <w:outlineLvl w:val="1"/>
        <w:rPr>
          <w:rFonts w:ascii="Times New Roman" w:hAnsi="Times New Roman"/>
          <w:sz w:val="30"/>
          <w:szCs w:val="30"/>
        </w:rPr>
      </w:pPr>
      <w:r w:rsidRPr="00671DD1">
        <w:rPr>
          <w:rFonts w:ascii="Times New Roman" w:hAnsi="Times New Roman"/>
          <w:sz w:val="30"/>
          <w:szCs w:val="30"/>
        </w:rPr>
        <w:t>11.2.2.</w:t>
      </w:r>
      <w:r w:rsidR="00953E62" w:rsidRPr="00671DD1">
        <w:rPr>
          <w:rFonts w:ascii="Times New Roman" w:hAnsi="Times New Roman"/>
          <w:sz w:val="30"/>
          <w:szCs w:val="30"/>
        </w:rPr>
        <w:t> за превышение по своей вине установленных настоящим договором сроков передачи результата строительных работ - 0,15 процента стоимости Объекта за каждый день просрочки, но не более 10 процентов стоимости Объекта (результата строительных работ);</w:t>
      </w:r>
    </w:p>
    <w:p w:rsidR="00953E62" w:rsidRPr="00671DD1" w:rsidRDefault="004E6DD1" w:rsidP="00C669B7">
      <w:pPr>
        <w:autoSpaceDE w:val="0"/>
        <w:autoSpaceDN w:val="0"/>
        <w:adjustRightInd w:val="0"/>
        <w:outlineLvl w:val="1"/>
        <w:rPr>
          <w:rFonts w:ascii="Times New Roman" w:hAnsi="Times New Roman"/>
          <w:sz w:val="30"/>
          <w:szCs w:val="30"/>
        </w:rPr>
      </w:pPr>
      <w:r w:rsidRPr="00671DD1">
        <w:rPr>
          <w:rFonts w:ascii="Times New Roman" w:hAnsi="Times New Roman"/>
          <w:sz w:val="30"/>
          <w:szCs w:val="30"/>
        </w:rPr>
        <w:t>11.2.3.</w:t>
      </w:r>
      <w:r w:rsidR="00953E62" w:rsidRPr="00671DD1">
        <w:rPr>
          <w:rFonts w:ascii="Times New Roman" w:hAnsi="Times New Roman"/>
          <w:sz w:val="30"/>
          <w:szCs w:val="30"/>
        </w:rPr>
        <w:t xml:space="preserve"> за неисполнение п.5.</w:t>
      </w:r>
      <w:r w:rsidR="004A3961" w:rsidRPr="00671DD1">
        <w:rPr>
          <w:rFonts w:ascii="Times New Roman" w:hAnsi="Times New Roman"/>
          <w:sz w:val="30"/>
          <w:szCs w:val="30"/>
        </w:rPr>
        <w:t>3</w:t>
      </w:r>
      <w:r w:rsidR="00953E62" w:rsidRPr="00671DD1">
        <w:rPr>
          <w:rFonts w:ascii="Times New Roman" w:hAnsi="Times New Roman"/>
          <w:sz w:val="30"/>
          <w:szCs w:val="30"/>
        </w:rPr>
        <w:t xml:space="preserve">. договора </w:t>
      </w:r>
      <w:r w:rsidR="00C65E66">
        <w:rPr>
          <w:rFonts w:ascii="Times New Roman" w:hAnsi="Times New Roman"/>
          <w:sz w:val="30"/>
          <w:szCs w:val="30"/>
        </w:rPr>
        <w:t xml:space="preserve">штраф в размере </w:t>
      </w:r>
      <w:r w:rsidR="00953E62" w:rsidRPr="00671DD1">
        <w:rPr>
          <w:rFonts w:ascii="Times New Roman" w:hAnsi="Times New Roman"/>
          <w:sz w:val="30"/>
          <w:szCs w:val="30"/>
        </w:rPr>
        <w:t>100 базовых величин;</w:t>
      </w:r>
    </w:p>
    <w:p w:rsidR="00953E62" w:rsidRPr="00671DD1" w:rsidRDefault="004E6DD1" w:rsidP="00C669B7">
      <w:pPr>
        <w:autoSpaceDE w:val="0"/>
        <w:autoSpaceDN w:val="0"/>
        <w:adjustRightInd w:val="0"/>
        <w:outlineLvl w:val="1"/>
        <w:rPr>
          <w:rFonts w:ascii="Times New Roman" w:hAnsi="Times New Roman"/>
          <w:sz w:val="30"/>
          <w:szCs w:val="30"/>
        </w:rPr>
      </w:pPr>
      <w:r w:rsidRPr="00671DD1">
        <w:rPr>
          <w:rFonts w:ascii="Times New Roman" w:hAnsi="Times New Roman"/>
          <w:sz w:val="30"/>
          <w:szCs w:val="30"/>
        </w:rPr>
        <w:t>11.2.4.</w:t>
      </w:r>
      <w:r w:rsidR="00953E62" w:rsidRPr="00671DD1">
        <w:rPr>
          <w:rFonts w:ascii="Times New Roman" w:hAnsi="Times New Roman"/>
          <w:sz w:val="30"/>
          <w:szCs w:val="30"/>
        </w:rPr>
        <w:t> за несвоевременное устранение дефектов, указанных в актах Заказчика (в том числе выявленных в период гарантийного срока) - 2 процента стоимости работ по устранению дефектов за каждый день просрочки начиная со дня окончания указанного в акте срока;</w:t>
      </w:r>
    </w:p>
    <w:p w:rsidR="00953E62" w:rsidRPr="00671DD1" w:rsidRDefault="004E6DD1" w:rsidP="00C669B7">
      <w:pPr>
        <w:pStyle w:val="a4"/>
        <w:ind w:left="0" w:firstLine="709"/>
        <w:jc w:val="both"/>
        <w:rPr>
          <w:sz w:val="30"/>
          <w:szCs w:val="30"/>
        </w:rPr>
      </w:pPr>
      <w:r w:rsidRPr="00671DD1">
        <w:rPr>
          <w:sz w:val="30"/>
          <w:szCs w:val="30"/>
        </w:rPr>
        <w:t xml:space="preserve">11.2.5. </w:t>
      </w:r>
      <w:r w:rsidR="00953E62" w:rsidRPr="00671DD1">
        <w:rPr>
          <w:sz w:val="30"/>
          <w:szCs w:val="30"/>
        </w:rPr>
        <w:t>в случае нарушения установленного срока выставления (направления) электронного счета-фактуры по НДС Подрядчик выплачивает Заказчику договорную неустойку в виде пени в размере 0,1% от суммы НДС за каждый календарный день просрочки на основании выставленного Заказчиком счета (счет – фактуры). В случае нарушения срока выставления ЭСЧФ более чем на 60 календарных дней Подрядчик дополнительно выплачивает Заказчику неустойку в виде штрафа в размере суммы НДС;</w:t>
      </w:r>
    </w:p>
    <w:p w:rsidR="00953E62" w:rsidRPr="00671DD1" w:rsidRDefault="004E6DD1" w:rsidP="00C669B7">
      <w:pPr>
        <w:rPr>
          <w:rFonts w:ascii="Times New Roman" w:hAnsi="Times New Roman"/>
          <w:sz w:val="30"/>
          <w:szCs w:val="30"/>
        </w:rPr>
      </w:pPr>
      <w:r w:rsidRPr="00671DD1">
        <w:rPr>
          <w:rFonts w:ascii="Times New Roman" w:hAnsi="Times New Roman"/>
          <w:sz w:val="30"/>
          <w:szCs w:val="30"/>
        </w:rPr>
        <w:t>11.2.6.</w:t>
      </w:r>
      <w:r w:rsidR="00953E62" w:rsidRPr="00671DD1">
        <w:rPr>
          <w:rFonts w:ascii="Times New Roman" w:hAnsi="Times New Roman"/>
          <w:sz w:val="30"/>
          <w:szCs w:val="30"/>
        </w:rPr>
        <w:t xml:space="preserve"> за несвоевременное устранение замечаний и/или выполнение указаний по устранению замечаний, выявленных представителем технического надзора либо иными органами контроля и зафиксированных в журналах производства работ или предписаниях в виде неустойки в размере 0,2 % стоимости выполненных строительных работ за каждый день просрочки; </w:t>
      </w:r>
    </w:p>
    <w:p w:rsidR="00953E62" w:rsidRPr="00671DD1" w:rsidRDefault="004E6DD1" w:rsidP="00C669B7">
      <w:pPr>
        <w:rPr>
          <w:rFonts w:ascii="Times New Roman" w:hAnsi="Times New Roman"/>
          <w:sz w:val="30"/>
          <w:szCs w:val="30"/>
        </w:rPr>
      </w:pPr>
      <w:r w:rsidRPr="00671DD1">
        <w:rPr>
          <w:rFonts w:ascii="Times New Roman" w:hAnsi="Times New Roman"/>
          <w:sz w:val="30"/>
          <w:szCs w:val="30"/>
        </w:rPr>
        <w:t>11.2.7.</w:t>
      </w:r>
      <w:r w:rsidR="00953E62" w:rsidRPr="00671DD1">
        <w:rPr>
          <w:rFonts w:ascii="Times New Roman" w:hAnsi="Times New Roman"/>
          <w:sz w:val="30"/>
          <w:szCs w:val="30"/>
        </w:rPr>
        <w:t xml:space="preserve"> за неисполнение обязательств, предусмотренных пунктом 3.</w:t>
      </w:r>
      <w:r w:rsidRPr="00671DD1">
        <w:rPr>
          <w:rFonts w:ascii="Times New Roman" w:hAnsi="Times New Roman"/>
          <w:sz w:val="30"/>
          <w:szCs w:val="30"/>
        </w:rPr>
        <w:t>3.</w:t>
      </w:r>
      <w:r w:rsidR="000C63A2" w:rsidRPr="00671DD1">
        <w:rPr>
          <w:rFonts w:ascii="Times New Roman" w:hAnsi="Times New Roman"/>
          <w:sz w:val="30"/>
          <w:szCs w:val="30"/>
        </w:rPr>
        <w:t>38</w:t>
      </w:r>
      <w:r w:rsidRPr="00671DD1">
        <w:rPr>
          <w:rFonts w:ascii="Times New Roman" w:hAnsi="Times New Roman"/>
          <w:sz w:val="30"/>
          <w:szCs w:val="30"/>
        </w:rPr>
        <w:t>. – 3.3.</w:t>
      </w:r>
      <w:r w:rsidR="00566355" w:rsidRPr="00671DD1">
        <w:rPr>
          <w:rFonts w:ascii="Times New Roman" w:hAnsi="Times New Roman"/>
          <w:sz w:val="30"/>
          <w:szCs w:val="30"/>
        </w:rPr>
        <w:t>4</w:t>
      </w:r>
      <w:r w:rsidR="000C63A2" w:rsidRPr="00671DD1">
        <w:rPr>
          <w:rFonts w:ascii="Times New Roman" w:hAnsi="Times New Roman"/>
          <w:sz w:val="30"/>
          <w:szCs w:val="30"/>
        </w:rPr>
        <w:t>0</w:t>
      </w:r>
      <w:r w:rsidRPr="00671DD1">
        <w:rPr>
          <w:rFonts w:ascii="Times New Roman" w:hAnsi="Times New Roman"/>
          <w:sz w:val="30"/>
          <w:szCs w:val="30"/>
        </w:rPr>
        <w:t xml:space="preserve">. </w:t>
      </w:r>
      <w:r w:rsidR="00953E62" w:rsidRPr="00671DD1">
        <w:rPr>
          <w:rFonts w:ascii="Times New Roman" w:hAnsi="Times New Roman"/>
          <w:sz w:val="30"/>
          <w:szCs w:val="30"/>
        </w:rPr>
        <w:t>договора, штраф в размере 20 базовых величин;</w:t>
      </w:r>
    </w:p>
    <w:p w:rsidR="00953E62" w:rsidRPr="00671DD1" w:rsidRDefault="004E6DD1" w:rsidP="00C669B7">
      <w:pPr>
        <w:rPr>
          <w:rFonts w:ascii="Times New Roman" w:hAnsi="Times New Roman"/>
          <w:sz w:val="30"/>
          <w:szCs w:val="30"/>
        </w:rPr>
      </w:pPr>
      <w:r w:rsidRPr="00671DD1">
        <w:rPr>
          <w:rFonts w:ascii="Times New Roman" w:hAnsi="Times New Roman"/>
          <w:sz w:val="30"/>
          <w:szCs w:val="30"/>
        </w:rPr>
        <w:t>11.2.8.</w:t>
      </w:r>
      <w:r w:rsidR="00953E62" w:rsidRPr="00671DD1">
        <w:rPr>
          <w:rFonts w:ascii="Times New Roman" w:hAnsi="Times New Roman"/>
          <w:sz w:val="30"/>
          <w:szCs w:val="30"/>
        </w:rPr>
        <w:t xml:space="preserve"> </w:t>
      </w:r>
      <w:r w:rsidR="00953E62" w:rsidRPr="00671DD1">
        <w:rPr>
          <w:rFonts w:ascii="Times New Roman" w:hAnsi="Times New Roman"/>
          <w:sz w:val="30"/>
          <w:szCs w:val="30"/>
        </w:rPr>
        <w:tab/>
        <w:t xml:space="preserve">за нарушение требований охраны труда, промышленной и пожарной безопасности, производственно-технологической, исполнительской или трудовой дисциплины, носящих системный характер или повлекших причинение Заказчику ущерба либо нарушение сроков выполнения работ, Подрядчик по требованию Заказчика уплачивает штраф в размере 15 базовых величин за каждый установленный факт такого нарушения. </w:t>
      </w:r>
    </w:p>
    <w:p w:rsidR="004F3F36" w:rsidRPr="00671DD1" w:rsidRDefault="004F3F36"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 xml:space="preserve">11.3. Кроме уплаты неустойки (пени) виновная сторона возмещает другой стороне </w:t>
      </w:r>
      <w:r w:rsidR="00F665D1" w:rsidRPr="00671DD1">
        <w:rPr>
          <w:rFonts w:ascii="Times New Roman" w:hAnsi="Times New Roman"/>
          <w:color w:val="000000" w:themeColor="text1"/>
          <w:sz w:val="30"/>
          <w:szCs w:val="30"/>
        </w:rPr>
        <w:t xml:space="preserve">подтвержденные </w:t>
      </w:r>
      <w:r w:rsidRPr="00671DD1">
        <w:rPr>
          <w:rFonts w:ascii="Times New Roman" w:hAnsi="Times New Roman"/>
          <w:color w:val="000000" w:themeColor="text1"/>
          <w:sz w:val="30"/>
          <w:szCs w:val="30"/>
        </w:rPr>
        <w:t>убытки в сумме,</w:t>
      </w:r>
      <w:r w:rsidR="00124811" w:rsidRPr="00671DD1">
        <w:rPr>
          <w:rFonts w:ascii="Times New Roman" w:hAnsi="Times New Roman"/>
          <w:color w:val="000000" w:themeColor="text1"/>
          <w:sz w:val="30"/>
          <w:szCs w:val="30"/>
        </w:rPr>
        <w:t xml:space="preserve"> не покрытой неустойкой (пеней).</w:t>
      </w:r>
    </w:p>
    <w:p w:rsidR="00CC3A85" w:rsidRPr="00671DD1" w:rsidRDefault="00CC3A85" w:rsidP="00C669B7">
      <w:pPr>
        <w:autoSpaceDE w:val="0"/>
        <w:autoSpaceDN w:val="0"/>
        <w:adjustRightInd w:val="0"/>
        <w:outlineLvl w:val="1"/>
        <w:rPr>
          <w:rStyle w:val="FontStyle41"/>
          <w:b w:val="0"/>
          <w:color w:val="000000" w:themeColor="text1"/>
          <w:sz w:val="30"/>
          <w:szCs w:val="30"/>
        </w:rPr>
      </w:pPr>
      <w:r w:rsidRPr="00671DD1">
        <w:rPr>
          <w:rStyle w:val="FontStyle41"/>
          <w:b w:val="0"/>
          <w:color w:val="000000" w:themeColor="text1"/>
          <w:sz w:val="30"/>
          <w:szCs w:val="30"/>
        </w:rPr>
        <w:t>Уплата неустойки (пени) и возмещение убытков не освобождает виновную сторону от исполнения принятых по настоящему договору обязательств.</w:t>
      </w:r>
    </w:p>
    <w:p w:rsidR="00AF56F7" w:rsidRPr="00671DD1" w:rsidRDefault="00AF56F7" w:rsidP="00C669B7">
      <w:pPr>
        <w:autoSpaceDE w:val="0"/>
        <w:autoSpaceDN w:val="0"/>
        <w:adjustRightInd w:val="0"/>
        <w:outlineLvl w:val="1"/>
        <w:rPr>
          <w:rStyle w:val="FontStyle41"/>
          <w:b w:val="0"/>
          <w:color w:val="000000" w:themeColor="text1"/>
          <w:sz w:val="30"/>
          <w:szCs w:val="30"/>
        </w:rPr>
      </w:pPr>
      <w:r w:rsidRPr="00671DD1">
        <w:rPr>
          <w:rStyle w:val="FontStyle41"/>
          <w:b w:val="0"/>
          <w:color w:val="000000" w:themeColor="text1"/>
          <w:sz w:val="30"/>
          <w:szCs w:val="30"/>
        </w:rPr>
        <w:t>11.</w:t>
      </w:r>
      <w:r w:rsidR="0064319D" w:rsidRPr="00671DD1">
        <w:rPr>
          <w:rStyle w:val="FontStyle41"/>
          <w:b w:val="0"/>
          <w:color w:val="000000" w:themeColor="text1"/>
          <w:sz w:val="30"/>
          <w:szCs w:val="30"/>
        </w:rPr>
        <w:t>4</w:t>
      </w:r>
      <w:r w:rsidR="00E8710A" w:rsidRPr="00671DD1">
        <w:rPr>
          <w:rStyle w:val="FontStyle41"/>
          <w:b w:val="0"/>
          <w:color w:val="000000" w:themeColor="text1"/>
          <w:sz w:val="30"/>
          <w:szCs w:val="30"/>
        </w:rPr>
        <w:t>.</w:t>
      </w:r>
      <w:r w:rsidRPr="00671DD1">
        <w:rPr>
          <w:rStyle w:val="FontStyle41"/>
          <w:b w:val="0"/>
          <w:color w:val="000000" w:themeColor="text1"/>
          <w:sz w:val="30"/>
          <w:szCs w:val="30"/>
        </w:rPr>
        <w:t xml:space="preserve"> В случае </w:t>
      </w:r>
      <w:r w:rsidR="001B5196" w:rsidRPr="00671DD1">
        <w:rPr>
          <w:rStyle w:val="FontStyle41"/>
          <w:b w:val="0"/>
          <w:color w:val="000000" w:themeColor="text1"/>
          <w:sz w:val="30"/>
          <w:szCs w:val="30"/>
        </w:rPr>
        <w:t>предъявления органами</w:t>
      </w:r>
      <w:r w:rsidRPr="00671DD1">
        <w:rPr>
          <w:rStyle w:val="FontStyle41"/>
          <w:b w:val="0"/>
          <w:color w:val="000000" w:themeColor="text1"/>
          <w:sz w:val="30"/>
          <w:szCs w:val="30"/>
        </w:rPr>
        <w:t xml:space="preserve"> власти, управления и другими государственными </w:t>
      </w:r>
      <w:r w:rsidR="001B5196" w:rsidRPr="00671DD1">
        <w:rPr>
          <w:rStyle w:val="FontStyle41"/>
          <w:b w:val="0"/>
          <w:color w:val="000000" w:themeColor="text1"/>
          <w:sz w:val="30"/>
          <w:szCs w:val="30"/>
        </w:rPr>
        <w:t>органами штрафных</w:t>
      </w:r>
      <w:r w:rsidRPr="00671DD1">
        <w:rPr>
          <w:rStyle w:val="FontStyle41"/>
          <w:b w:val="0"/>
          <w:color w:val="000000" w:themeColor="text1"/>
          <w:sz w:val="30"/>
          <w:szCs w:val="30"/>
        </w:rPr>
        <w:t xml:space="preserve"> санкций за нарушение правил и норм на объекте строительства </w:t>
      </w:r>
      <w:r w:rsidR="009B2CAB" w:rsidRPr="00671DD1">
        <w:rPr>
          <w:rStyle w:val="FontStyle41"/>
          <w:b w:val="0"/>
          <w:color w:val="000000" w:themeColor="text1"/>
          <w:sz w:val="30"/>
          <w:szCs w:val="30"/>
        </w:rPr>
        <w:t xml:space="preserve">штрафные санкции </w:t>
      </w:r>
      <w:r w:rsidRPr="00671DD1">
        <w:rPr>
          <w:rStyle w:val="FontStyle41"/>
          <w:b w:val="0"/>
          <w:color w:val="000000" w:themeColor="text1"/>
          <w:sz w:val="30"/>
          <w:szCs w:val="30"/>
        </w:rPr>
        <w:t xml:space="preserve">оплачиваются Подрядчиком, Заказчик данные </w:t>
      </w:r>
      <w:r w:rsidR="001B5196" w:rsidRPr="00671DD1">
        <w:rPr>
          <w:rStyle w:val="FontStyle41"/>
          <w:b w:val="0"/>
          <w:color w:val="000000" w:themeColor="text1"/>
          <w:sz w:val="30"/>
          <w:szCs w:val="30"/>
        </w:rPr>
        <w:t>оплаты Подрядчику</w:t>
      </w:r>
      <w:r w:rsidR="009B2CAB" w:rsidRPr="00671DD1">
        <w:rPr>
          <w:rStyle w:val="FontStyle41"/>
          <w:b w:val="0"/>
          <w:color w:val="000000" w:themeColor="text1"/>
          <w:sz w:val="30"/>
          <w:szCs w:val="30"/>
        </w:rPr>
        <w:t xml:space="preserve"> не возмещает</w:t>
      </w:r>
      <w:r w:rsidRPr="00671DD1">
        <w:rPr>
          <w:rStyle w:val="FontStyle41"/>
          <w:b w:val="0"/>
          <w:color w:val="000000" w:themeColor="text1"/>
          <w:sz w:val="30"/>
          <w:szCs w:val="30"/>
        </w:rPr>
        <w:t>.</w:t>
      </w:r>
    </w:p>
    <w:p w:rsidR="000F683E" w:rsidRPr="00C65E66" w:rsidRDefault="00AF56F7" w:rsidP="00C669B7">
      <w:pPr>
        <w:shd w:val="clear" w:color="auto" w:fill="FFFFFF"/>
        <w:autoSpaceDE w:val="0"/>
        <w:autoSpaceDN w:val="0"/>
        <w:adjustRightInd w:val="0"/>
        <w:outlineLvl w:val="1"/>
        <w:rPr>
          <w:rStyle w:val="FontStyle41"/>
          <w:b w:val="0"/>
          <w:sz w:val="30"/>
          <w:szCs w:val="30"/>
        </w:rPr>
      </w:pPr>
      <w:r w:rsidRPr="00671DD1">
        <w:rPr>
          <w:rStyle w:val="FontStyle41"/>
          <w:b w:val="0"/>
          <w:color w:val="000000" w:themeColor="text1"/>
          <w:sz w:val="30"/>
          <w:szCs w:val="30"/>
        </w:rPr>
        <w:t>11.</w:t>
      </w:r>
      <w:r w:rsidR="0064319D" w:rsidRPr="00671DD1">
        <w:rPr>
          <w:rStyle w:val="FontStyle41"/>
          <w:b w:val="0"/>
          <w:color w:val="000000" w:themeColor="text1"/>
          <w:sz w:val="30"/>
          <w:szCs w:val="30"/>
        </w:rPr>
        <w:t>5</w:t>
      </w:r>
      <w:r w:rsidR="00E8710A" w:rsidRPr="00671DD1">
        <w:rPr>
          <w:rStyle w:val="FontStyle41"/>
          <w:b w:val="0"/>
          <w:color w:val="000000" w:themeColor="text1"/>
          <w:sz w:val="30"/>
          <w:szCs w:val="30"/>
        </w:rPr>
        <w:t xml:space="preserve">. </w:t>
      </w:r>
      <w:r w:rsidRPr="00671DD1">
        <w:rPr>
          <w:rStyle w:val="FontStyle41"/>
          <w:b w:val="0"/>
          <w:color w:val="000000" w:themeColor="text1"/>
          <w:sz w:val="30"/>
          <w:szCs w:val="30"/>
        </w:rPr>
        <w:t xml:space="preserve">Подрядчик несет ответственность за правильное составление </w:t>
      </w:r>
      <w:r w:rsidR="00A4635B" w:rsidRPr="00671DD1">
        <w:rPr>
          <w:rStyle w:val="FontStyle41"/>
          <w:b w:val="0"/>
          <w:color w:val="000000" w:themeColor="text1"/>
          <w:sz w:val="30"/>
          <w:szCs w:val="30"/>
        </w:rPr>
        <w:t>А</w:t>
      </w:r>
      <w:r w:rsidRPr="00671DD1">
        <w:rPr>
          <w:rStyle w:val="FontStyle41"/>
          <w:b w:val="0"/>
          <w:color w:val="000000" w:themeColor="text1"/>
          <w:sz w:val="30"/>
          <w:szCs w:val="30"/>
        </w:rPr>
        <w:t xml:space="preserve">ктов выполненных работ, калькуляций, применение действующих норм, тарифов </w:t>
      </w:r>
      <w:r w:rsidR="001B5196" w:rsidRPr="00671DD1">
        <w:rPr>
          <w:rStyle w:val="FontStyle41"/>
          <w:b w:val="0"/>
          <w:color w:val="000000" w:themeColor="text1"/>
          <w:sz w:val="30"/>
          <w:szCs w:val="30"/>
        </w:rPr>
        <w:t>и цен</w:t>
      </w:r>
      <w:r w:rsidRPr="00671DD1">
        <w:rPr>
          <w:rStyle w:val="FontStyle41"/>
          <w:b w:val="0"/>
          <w:color w:val="000000" w:themeColor="text1"/>
          <w:sz w:val="30"/>
          <w:szCs w:val="30"/>
        </w:rPr>
        <w:t xml:space="preserve">, объемов выполненных работ, стоимость примененных материалов. Подрядчик несет также ответственность за достоверность представляемых Заказчику финансовых документов. В случае </w:t>
      </w:r>
      <w:r w:rsidR="00B1241E" w:rsidRPr="00C65E66">
        <w:rPr>
          <w:rStyle w:val="FontStyle41"/>
          <w:b w:val="0"/>
          <w:sz w:val="30"/>
          <w:szCs w:val="30"/>
        </w:rPr>
        <w:t xml:space="preserve">установления контролирующими </w:t>
      </w:r>
      <w:r w:rsidR="001B5196" w:rsidRPr="00C65E66">
        <w:rPr>
          <w:rStyle w:val="FontStyle41"/>
          <w:b w:val="0"/>
          <w:sz w:val="30"/>
          <w:szCs w:val="30"/>
        </w:rPr>
        <w:t>органами фактов</w:t>
      </w:r>
      <w:r w:rsidR="00B1241E" w:rsidRPr="00C65E66">
        <w:rPr>
          <w:rStyle w:val="FontStyle41"/>
          <w:b w:val="0"/>
          <w:sz w:val="30"/>
          <w:szCs w:val="30"/>
        </w:rPr>
        <w:t xml:space="preserve"> завышения в вышеуказанных документах Подрядчика фактических затрат, штрафные санкции возмещаются Подрядчиком в полном объеме.</w:t>
      </w:r>
      <w:r w:rsidRPr="00C65E66">
        <w:rPr>
          <w:rStyle w:val="FontStyle41"/>
          <w:b w:val="0"/>
          <w:sz w:val="30"/>
          <w:szCs w:val="30"/>
        </w:rPr>
        <w:t xml:space="preserve"> </w:t>
      </w:r>
    </w:p>
    <w:p w:rsidR="00D118D4" w:rsidRPr="00C65E66" w:rsidRDefault="00D118D4" w:rsidP="00C669B7">
      <w:pPr>
        <w:shd w:val="clear" w:color="auto" w:fill="FFFFFF"/>
        <w:autoSpaceDE w:val="0"/>
        <w:autoSpaceDN w:val="0"/>
        <w:adjustRightInd w:val="0"/>
        <w:outlineLvl w:val="1"/>
        <w:rPr>
          <w:rStyle w:val="FontStyle41"/>
          <w:b w:val="0"/>
          <w:sz w:val="30"/>
          <w:szCs w:val="30"/>
        </w:rPr>
      </w:pPr>
      <w:r w:rsidRPr="00C65E66">
        <w:rPr>
          <w:rStyle w:val="FontStyle41"/>
          <w:b w:val="0"/>
          <w:sz w:val="30"/>
          <w:szCs w:val="30"/>
        </w:rPr>
        <w:t>11.6. Подрядчик несет ответственность в соответствии с условиями Договора, предусмотренными Разделом 12 «Банковское сопровождение договора».</w:t>
      </w:r>
    </w:p>
    <w:p w:rsidR="000F683E" w:rsidRPr="00C65E66" w:rsidRDefault="000F683E" w:rsidP="000F683E">
      <w:pPr>
        <w:rPr>
          <w:rFonts w:ascii="Times New Roman" w:hAnsi="Times New Roman"/>
          <w:sz w:val="30"/>
          <w:szCs w:val="30"/>
        </w:rPr>
      </w:pPr>
      <w:r w:rsidRPr="00C65E66">
        <w:rPr>
          <w:rStyle w:val="FontStyle41"/>
          <w:b w:val="0"/>
          <w:sz w:val="30"/>
          <w:szCs w:val="30"/>
        </w:rPr>
        <w:t>11.</w:t>
      </w:r>
      <w:r w:rsidR="00BE33FC" w:rsidRPr="00C65E66">
        <w:rPr>
          <w:rStyle w:val="FontStyle41"/>
          <w:b w:val="0"/>
          <w:sz w:val="30"/>
          <w:szCs w:val="30"/>
        </w:rPr>
        <w:t>7</w:t>
      </w:r>
      <w:r w:rsidRPr="00C65E66">
        <w:rPr>
          <w:rStyle w:val="FontStyle41"/>
          <w:b w:val="0"/>
          <w:sz w:val="30"/>
          <w:szCs w:val="30"/>
        </w:rPr>
        <w:t xml:space="preserve">. </w:t>
      </w:r>
      <w:r w:rsidRPr="00C65E66">
        <w:rPr>
          <w:rFonts w:ascii="Times New Roman" w:hAnsi="Times New Roman"/>
          <w:sz w:val="30"/>
          <w:szCs w:val="30"/>
        </w:rPr>
        <w:t>Заказчик освобождается от ответственности за несвоевременную оплату в случае несвоевременного открытия или не открытия Подрядчиком Отдельного счета, нарушения Подрядчиком и</w:t>
      </w:r>
      <w:r w:rsidRPr="00C65E66">
        <w:rPr>
          <w:sz w:val="30"/>
          <w:szCs w:val="30"/>
        </w:rPr>
        <w:t xml:space="preserve"> </w:t>
      </w:r>
      <w:r w:rsidRPr="00C65E66">
        <w:rPr>
          <w:rFonts w:ascii="Times New Roman" w:hAnsi="Times New Roman"/>
          <w:sz w:val="30"/>
          <w:szCs w:val="30"/>
        </w:rPr>
        <w:t xml:space="preserve">Участниками исполнения/реализации </w:t>
      </w:r>
      <w:r w:rsidR="00566355" w:rsidRPr="00C65E66">
        <w:rPr>
          <w:rFonts w:ascii="Times New Roman" w:hAnsi="Times New Roman"/>
          <w:sz w:val="30"/>
          <w:szCs w:val="30"/>
        </w:rPr>
        <w:t>д</w:t>
      </w:r>
      <w:r w:rsidRPr="00C65E66">
        <w:rPr>
          <w:rFonts w:ascii="Times New Roman" w:hAnsi="Times New Roman"/>
          <w:sz w:val="30"/>
          <w:szCs w:val="30"/>
        </w:rPr>
        <w:t>оговора условий Банковского сопровождения</w:t>
      </w:r>
      <w:r w:rsidR="000A61D8" w:rsidRPr="00C65E66">
        <w:rPr>
          <w:rFonts w:ascii="Times New Roman" w:hAnsi="Times New Roman"/>
          <w:sz w:val="30"/>
          <w:szCs w:val="30"/>
        </w:rPr>
        <w:t xml:space="preserve"> Договора</w:t>
      </w:r>
      <w:r w:rsidRPr="00C65E66">
        <w:rPr>
          <w:rFonts w:ascii="Times New Roman" w:hAnsi="Times New Roman"/>
          <w:sz w:val="30"/>
          <w:szCs w:val="30"/>
        </w:rPr>
        <w:t>.</w:t>
      </w:r>
    </w:p>
    <w:p w:rsidR="004F3F36" w:rsidRPr="00671DD1" w:rsidRDefault="004F3F36" w:rsidP="00C669B7">
      <w:pPr>
        <w:shd w:val="clear" w:color="auto" w:fill="FFFFFF"/>
        <w:autoSpaceDE w:val="0"/>
        <w:autoSpaceDN w:val="0"/>
        <w:adjustRightInd w:val="0"/>
        <w:outlineLvl w:val="1"/>
        <w:rPr>
          <w:rFonts w:ascii="Times New Roman" w:hAnsi="Times New Roman"/>
          <w:color w:val="000000" w:themeColor="text1"/>
          <w:sz w:val="30"/>
          <w:szCs w:val="30"/>
        </w:rPr>
      </w:pPr>
      <w:r w:rsidRPr="00C65E66">
        <w:rPr>
          <w:rFonts w:ascii="Times New Roman" w:hAnsi="Times New Roman"/>
          <w:sz w:val="30"/>
          <w:szCs w:val="30"/>
        </w:rPr>
        <w:t>11.</w:t>
      </w:r>
      <w:r w:rsidR="00BE33FC" w:rsidRPr="00C65E66">
        <w:rPr>
          <w:rFonts w:ascii="Times New Roman" w:hAnsi="Times New Roman"/>
          <w:sz w:val="30"/>
          <w:szCs w:val="30"/>
        </w:rPr>
        <w:t>8</w:t>
      </w:r>
      <w:r w:rsidRPr="00C65E66">
        <w:rPr>
          <w:rFonts w:ascii="Times New Roman" w:hAnsi="Times New Roman"/>
          <w:sz w:val="30"/>
          <w:szCs w:val="30"/>
        </w:rPr>
        <w:t xml:space="preserve">. Окончание срока действия настоящего </w:t>
      </w:r>
      <w:r w:rsidRPr="00671DD1">
        <w:rPr>
          <w:rFonts w:ascii="Times New Roman" w:hAnsi="Times New Roman"/>
          <w:color w:val="000000" w:themeColor="text1"/>
          <w:sz w:val="30"/>
          <w:szCs w:val="30"/>
        </w:rPr>
        <w:t xml:space="preserve">договора не освобождает стороны от ответственности за нарушение его условий и неисполнение своих обязательств по </w:t>
      </w:r>
      <w:r w:rsidR="0004305E" w:rsidRPr="00671DD1">
        <w:rPr>
          <w:rFonts w:ascii="Times New Roman" w:hAnsi="Times New Roman"/>
          <w:color w:val="000000" w:themeColor="text1"/>
          <w:sz w:val="30"/>
          <w:szCs w:val="30"/>
        </w:rPr>
        <w:t xml:space="preserve">настоящему </w:t>
      </w:r>
      <w:r w:rsidRPr="00671DD1">
        <w:rPr>
          <w:rFonts w:ascii="Times New Roman" w:hAnsi="Times New Roman"/>
          <w:color w:val="000000" w:themeColor="text1"/>
          <w:sz w:val="30"/>
          <w:szCs w:val="30"/>
        </w:rPr>
        <w:t>договору.</w:t>
      </w:r>
    </w:p>
    <w:p w:rsidR="00D55DAA" w:rsidRPr="00671DD1" w:rsidRDefault="00CC3A85" w:rsidP="00C669B7">
      <w:pPr>
        <w:autoSpaceDE w:val="0"/>
        <w:autoSpaceDN w:val="0"/>
        <w:adjustRightInd w:val="0"/>
        <w:outlineLvl w:val="1"/>
        <w:rPr>
          <w:rStyle w:val="FontStyle41"/>
          <w:b w:val="0"/>
          <w:color w:val="000000" w:themeColor="text1"/>
          <w:sz w:val="30"/>
          <w:szCs w:val="30"/>
        </w:rPr>
        <w:sectPr w:rsidR="00D55DAA" w:rsidRPr="00671DD1" w:rsidSect="00316516">
          <w:headerReference w:type="default" r:id="rId23"/>
          <w:footerReference w:type="default" r:id="rId24"/>
          <w:footerReference w:type="first" r:id="rId25"/>
          <w:pgSz w:w="11906" w:h="16838" w:code="9"/>
          <w:pgMar w:top="567" w:right="567" w:bottom="567" w:left="1701" w:header="425" w:footer="278" w:gutter="0"/>
          <w:cols w:space="708"/>
          <w:docGrid w:linePitch="360"/>
        </w:sectPr>
      </w:pPr>
      <w:r w:rsidRPr="00671DD1">
        <w:rPr>
          <w:rFonts w:ascii="Times New Roman" w:hAnsi="Times New Roman"/>
          <w:color w:val="000000" w:themeColor="text1"/>
          <w:sz w:val="30"/>
          <w:szCs w:val="30"/>
        </w:rPr>
        <w:t>11.</w:t>
      </w:r>
      <w:r w:rsidR="00BE33FC">
        <w:rPr>
          <w:rFonts w:ascii="Times New Roman" w:hAnsi="Times New Roman"/>
          <w:color w:val="000000" w:themeColor="text1"/>
          <w:sz w:val="30"/>
          <w:szCs w:val="30"/>
        </w:rPr>
        <w:t>9</w:t>
      </w:r>
      <w:r w:rsidRPr="00671DD1">
        <w:rPr>
          <w:rFonts w:ascii="Times New Roman" w:hAnsi="Times New Roman"/>
          <w:color w:val="000000" w:themeColor="text1"/>
          <w:sz w:val="30"/>
          <w:szCs w:val="30"/>
        </w:rPr>
        <w:t xml:space="preserve">. Стороны будут предпринимать попытки урегулировать все возникшие споры по настоящему договору путем направления претензий. </w:t>
      </w:r>
      <w:r w:rsidRPr="00671DD1">
        <w:rPr>
          <w:rStyle w:val="FontStyle41"/>
          <w:b w:val="0"/>
          <w:color w:val="000000" w:themeColor="text1"/>
          <w:sz w:val="30"/>
          <w:szCs w:val="30"/>
        </w:rPr>
        <w:t xml:space="preserve">Срок ответа на претензию – </w:t>
      </w:r>
      <w:r w:rsidR="00102DC6" w:rsidRPr="00671DD1">
        <w:rPr>
          <w:rStyle w:val="FontStyle41"/>
          <w:i/>
          <w:color w:val="000000" w:themeColor="text1"/>
          <w:sz w:val="30"/>
          <w:szCs w:val="30"/>
          <w:u w:val="single"/>
        </w:rPr>
        <w:t>10-ть</w:t>
      </w:r>
      <w:r w:rsidRPr="00671DD1">
        <w:rPr>
          <w:rStyle w:val="FontStyle41"/>
          <w:b w:val="0"/>
          <w:color w:val="000000" w:themeColor="text1"/>
          <w:sz w:val="30"/>
          <w:szCs w:val="30"/>
        </w:rPr>
        <w:t xml:space="preserve"> кален</w:t>
      </w:r>
      <w:r w:rsidR="00BA581D" w:rsidRPr="00671DD1">
        <w:rPr>
          <w:rStyle w:val="FontStyle41"/>
          <w:b w:val="0"/>
          <w:color w:val="000000" w:themeColor="text1"/>
          <w:sz w:val="30"/>
          <w:szCs w:val="30"/>
        </w:rPr>
        <w:t>дарных дней с даты ее получени</w:t>
      </w:r>
      <w:r w:rsidR="00F524B8" w:rsidRPr="00671DD1">
        <w:rPr>
          <w:rStyle w:val="FontStyle41"/>
          <w:b w:val="0"/>
          <w:color w:val="000000" w:themeColor="text1"/>
          <w:sz w:val="30"/>
          <w:szCs w:val="30"/>
        </w:rPr>
        <w:t>я.</w:t>
      </w:r>
    </w:p>
    <w:p w:rsidR="009D451E" w:rsidRPr="00671DD1" w:rsidRDefault="00CC3A85" w:rsidP="00C669B7">
      <w:pPr>
        <w:rPr>
          <w:rStyle w:val="FontStyle41"/>
          <w:b w:val="0"/>
          <w:color w:val="000000" w:themeColor="text1"/>
          <w:sz w:val="30"/>
          <w:szCs w:val="30"/>
        </w:rPr>
      </w:pPr>
      <w:r w:rsidRPr="00671DD1">
        <w:rPr>
          <w:rStyle w:val="FontStyle41"/>
          <w:b w:val="0"/>
          <w:color w:val="000000" w:themeColor="text1"/>
          <w:sz w:val="30"/>
          <w:szCs w:val="30"/>
        </w:rPr>
        <w:t>11.</w:t>
      </w:r>
      <w:r w:rsidR="00BE33FC">
        <w:rPr>
          <w:rStyle w:val="FontStyle41"/>
          <w:b w:val="0"/>
          <w:color w:val="000000" w:themeColor="text1"/>
          <w:sz w:val="30"/>
          <w:szCs w:val="30"/>
        </w:rPr>
        <w:t>10</w:t>
      </w:r>
      <w:r w:rsidRPr="00671DD1">
        <w:rPr>
          <w:rStyle w:val="FontStyle41"/>
          <w:b w:val="0"/>
          <w:color w:val="000000" w:themeColor="text1"/>
          <w:sz w:val="30"/>
          <w:szCs w:val="30"/>
        </w:rPr>
        <w:t xml:space="preserve">. Споры, не урегулированные в претензионном порядке, подлежат рассмотрению в </w:t>
      </w:r>
      <w:r w:rsidR="00064BD2" w:rsidRPr="00671DD1">
        <w:rPr>
          <w:rStyle w:val="FontStyle41"/>
          <w:b w:val="0"/>
          <w:color w:val="000000" w:themeColor="text1"/>
          <w:sz w:val="30"/>
          <w:szCs w:val="30"/>
        </w:rPr>
        <w:t>экономическом</w:t>
      </w:r>
      <w:r w:rsidRPr="00671DD1">
        <w:rPr>
          <w:rStyle w:val="FontStyle41"/>
          <w:b w:val="0"/>
          <w:color w:val="000000" w:themeColor="text1"/>
          <w:sz w:val="30"/>
          <w:szCs w:val="30"/>
        </w:rPr>
        <w:t xml:space="preserve"> суде </w:t>
      </w:r>
      <w:r w:rsidR="00064BD2" w:rsidRPr="00671DD1">
        <w:rPr>
          <w:rStyle w:val="FontStyle41"/>
          <w:b w:val="0"/>
          <w:color w:val="000000" w:themeColor="text1"/>
          <w:sz w:val="30"/>
          <w:szCs w:val="30"/>
        </w:rPr>
        <w:t>г.</w:t>
      </w:r>
      <w:r w:rsidR="00E9667C" w:rsidRPr="00671DD1">
        <w:rPr>
          <w:rStyle w:val="FontStyle41"/>
          <w:b w:val="0"/>
          <w:color w:val="000000" w:themeColor="text1"/>
          <w:sz w:val="30"/>
          <w:szCs w:val="30"/>
        </w:rPr>
        <w:t xml:space="preserve"> </w:t>
      </w:r>
      <w:r w:rsidR="00064BD2" w:rsidRPr="00671DD1">
        <w:rPr>
          <w:rStyle w:val="FontStyle41"/>
          <w:b w:val="0"/>
          <w:color w:val="000000" w:themeColor="text1"/>
          <w:sz w:val="30"/>
          <w:szCs w:val="30"/>
        </w:rPr>
        <w:t>Минска.</w:t>
      </w:r>
    </w:p>
    <w:p w:rsidR="0098375D" w:rsidRPr="00671DD1" w:rsidRDefault="0098375D" w:rsidP="0098375D">
      <w:pPr>
        <w:spacing w:before="120" w:after="120"/>
        <w:ind w:firstLine="0"/>
        <w:jc w:val="center"/>
        <w:rPr>
          <w:rFonts w:ascii="Times New Roman" w:hAnsi="Times New Roman"/>
          <w:b/>
          <w:sz w:val="30"/>
          <w:szCs w:val="30"/>
        </w:rPr>
      </w:pPr>
      <w:r w:rsidRPr="00671DD1">
        <w:rPr>
          <w:rFonts w:ascii="Times New Roman" w:hAnsi="Times New Roman"/>
          <w:b/>
          <w:sz w:val="30"/>
          <w:szCs w:val="30"/>
        </w:rPr>
        <w:t>12. Банковское сопровождение Договора</w:t>
      </w:r>
    </w:p>
    <w:p w:rsidR="001F404D" w:rsidRPr="00671DD1" w:rsidRDefault="001F404D" w:rsidP="00BA6E96">
      <w:pPr>
        <w:pStyle w:val="a4"/>
        <w:numPr>
          <w:ilvl w:val="1"/>
          <w:numId w:val="38"/>
        </w:numPr>
        <w:ind w:left="0" w:firstLine="709"/>
        <w:jc w:val="both"/>
        <w:rPr>
          <w:sz w:val="30"/>
          <w:szCs w:val="30"/>
        </w:rPr>
      </w:pPr>
      <w:r w:rsidRPr="00671DD1">
        <w:rPr>
          <w:sz w:val="30"/>
          <w:szCs w:val="30"/>
        </w:rPr>
        <w:t>Банковское сопровождение договора – осуществление Банком                                                                  (ОАО «</w:t>
      </w:r>
      <w:proofErr w:type="spellStart"/>
      <w:r w:rsidRPr="00671DD1">
        <w:rPr>
          <w:sz w:val="30"/>
          <w:szCs w:val="30"/>
        </w:rPr>
        <w:t>Белгазпромбанк</w:t>
      </w:r>
      <w:proofErr w:type="spellEnd"/>
      <w:r w:rsidRPr="00671DD1">
        <w:rPr>
          <w:sz w:val="30"/>
          <w:szCs w:val="30"/>
        </w:rPr>
        <w:t xml:space="preserve">») мониторинга и контроля за целевым расходованием денежных средств и за обоснованностью расчетов Подрядчика иных лиц, привлекаемых Подрядчиком в ходе исполнения Договора (Участники исполнения/реализации Договора), осуществляемых на Отдельном счете (Отдельных счетах) , открытом в Банке и/или Банке-партнере, в соответствии с Договором Отдельного счета, доведение </w:t>
      </w:r>
      <w:r w:rsidRPr="00671DD1">
        <w:rPr>
          <w:sz w:val="30"/>
          <w:szCs w:val="30"/>
        </w:rPr>
        <w:lastRenderedPageBreak/>
        <w:t xml:space="preserve">результатов данного мониторинга и контроля до сведения Заказчика, а также оказание Банком иных услуг, определенных Договором о банковском сопровождении и Договором Отдельного счета. </w:t>
      </w:r>
    </w:p>
    <w:p w:rsidR="001F404D" w:rsidRPr="00671DD1" w:rsidRDefault="001F404D" w:rsidP="00BA6E96">
      <w:pPr>
        <w:pStyle w:val="a4"/>
        <w:ind w:left="0" w:firstLine="709"/>
        <w:jc w:val="both"/>
        <w:rPr>
          <w:sz w:val="30"/>
          <w:szCs w:val="30"/>
        </w:rPr>
      </w:pPr>
      <w:r w:rsidRPr="00671DD1">
        <w:rPr>
          <w:sz w:val="30"/>
          <w:szCs w:val="30"/>
        </w:rPr>
        <w:t>Банковское сопровождение может предусматривать оказание Банком услуг, позволяющих обеспечить соответствие выполненных (принимаемых) работ условиям Договора.</w:t>
      </w:r>
    </w:p>
    <w:p w:rsidR="001F404D" w:rsidRPr="00671DD1" w:rsidRDefault="001F404D" w:rsidP="00BA6E96">
      <w:pPr>
        <w:pStyle w:val="a4"/>
        <w:numPr>
          <w:ilvl w:val="1"/>
          <w:numId w:val="38"/>
        </w:numPr>
        <w:ind w:left="0" w:firstLine="709"/>
        <w:jc w:val="both"/>
        <w:rPr>
          <w:sz w:val="30"/>
          <w:szCs w:val="30"/>
        </w:rPr>
      </w:pPr>
      <w:r w:rsidRPr="00671DD1">
        <w:rPr>
          <w:sz w:val="30"/>
          <w:szCs w:val="30"/>
        </w:rPr>
        <w:t>Подрядчик вправе привлечь к исполнению обязательств по настоящему Договору третьих лиц (субподрядчиков) только с предварительного письменного согласия Заказчика (далее – Согласие). Объем выполняемых работ субподрядчиками составляет _____% от общего объема работ.</w:t>
      </w:r>
    </w:p>
    <w:p w:rsidR="00BA6E96" w:rsidRPr="00671DD1" w:rsidRDefault="001F404D" w:rsidP="00BA6E96">
      <w:pPr>
        <w:pStyle w:val="a4"/>
        <w:ind w:left="0" w:firstLine="709"/>
        <w:jc w:val="both"/>
        <w:rPr>
          <w:sz w:val="30"/>
          <w:szCs w:val="30"/>
        </w:rPr>
      </w:pPr>
      <w:r w:rsidRPr="00671DD1">
        <w:rPr>
          <w:sz w:val="30"/>
          <w:szCs w:val="30"/>
        </w:rPr>
        <w:t xml:space="preserve">Не требуется получение Согласия, если Договор заключен по результатам закупки и Исполнитель привлекает к выполнению работ (оказанию услуг) третьих лиц, указанных им в заявке на участие в закупке. </w:t>
      </w:r>
    </w:p>
    <w:p w:rsidR="001F404D" w:rsidRPr="00671DD1" w:rsidRDefault="001F404D" w:rsidP="00BA6E96">
      <w:pPr>
        <w:pStyle w:val="a4"/>
        <w:numPr>
          <w:ilvl w:val="1"/>
          <w:numId w:val="38"/>
        </w:numPr>
        <w:ind w:left="0" w:firstLine="709"/>
        <w:jc w:val="both"/>
        <w:rPr>
          <w:sz w:val="30"/>
          <w:szCs w:val="30"/>
        </w:rPr>
      </w:pPr>
      <w:r w:rsidRPr="00671DD1">
        <w:rPr>
          <w:sz w:val="30"/>
          <w:szCs w:val="30"/>
        </w:rPr>
        <w:t xml:space="preserve">Стороны констатируют, что Договор подлежит банковскому сопровождению в соответствии с Условиями банковского сопровождения договора (Приложение № </w:t>
      </w:r>
      <w:r w:rsidR="00BA6E96" w:rsidRPr="00671DD1">
        <w:rPr>
          <w:sz w:val="30"/>
          <w:szCs w:val="30"/>
        </w:rPr>
        <w:t>9</w:t>
      </w:r>
      <w:r w:rsidRPr="00671DD1">
        <w:rPr>
          <w:sz w:val="30"/>
          <w:szCs w:val="30"/>
        </w:rPr>
        <w:t xml:space="preserve"> к Договору).</w:t>
      </w:r>
    </w:p>
    <w:p w:rsidR="001F404D" w:rsidRPr="00671DD1" w:rsidRDefault="001F404D" w:rsidP="00BA6E96">
      <w:pPr>
        <w:pStyle w:val="a4"/>
        <w:ind w:left="0" w:firstLine="709"/>
        <w:jc w:val="both"/>
        <w:rPr>
          <w:sz w:val="30"/>
          <w:szCs w:val="30"/>
        </w:rPr>
      </w:pPr>
      <w:r w:rsidRPr="00671DD1">
        <w:rPr>
          <w:sz w:val="30"/>
          <w:szCs w:val="30"/>
        </w:rPr>
        <w:t xml:space="preserve">Оплата по Договору производится Заказчиком путем перечисления денежных средств согласно условиям Договора на Отдельный счет Подрядчика (далее – ОБС) в соответствии с Условиями банковского сопровождения договора (Приложение № </w:t>
      </w:r>
      <w:r w:rsidR="00BA6E96" w:rsidRPr="00671DD1">
        <w:rPr>
          <w:sz w:val="30"/>
          <w:szCs w:val="30"/>
        </w:rPr>
        <w:t>9</w:t>
      </w:r>
      <w:r w:rsidRPr="00671DD1">
        <w:rPr>
          <w:sz w:val="30"/>
          <w:szCs w:val="30"/>
        </w:rPr>
        <w:t xml:space="preserve"> к Договору). Форма Договора Отдельного счета приводится в качестве информации и может быть изменена/дополнена Банком в одностороннем порядке.</w:t>
      </w:r>
    </w:p>
    <w:p w:rsidR="001F404D" w:rsidRPr="00671DD1" w:rsidRDefault="001F404D" w:rsidP="00BA6E96">
      <w:pPr>
        <w:pStyle w:val="a4"/>
        <w:ind w:left="0" w:firstLine="709"/>
        <w:jc w:val="both"/>
        <w:rPr>
          <w:sz w:val="30"/>
          <w:szCs w:val="30"/>
        </w:rPr>
      </w:pPr>
      <w:proofErr w:type="spellStart"/>
      <w:r w:rsidRPr="00671DD1">
        <w:rPr>
          <w:sz w:val="30"/>
          <w:szCs w:val="30"/>
        </w:rPr>
        <w:t>Неоткрытие</w:t>
      </w:r>
      <w:proofErr w:type="spellEnd"/>
      <w:r w:rsidRPr="00671DD1">
        <w:rPr>
          <w:sz w:val="30"/>
          <w:szCs w:val="30"/>
        </w:rPr>
        <w:t xml:space="preserve"> (несвоевременное открытие) Подрядчиком ОБС освобождает Заказчика от ответственности за несвоевременную оплату по Договору.</w:t>
      </w:r>
    </w:p>
    <w:p w:rsidR="001F404D" w:rsidRPr="00671DD1" w:rsidRDefault="005B5C2E" w:rsidP="00BA6E96">
      <w:pPr>
        <w:pStyle w:val="a4"/>
        <w:numPr>
          <w:ilvl w:val="1"/>
          <w:numId w:val="38"/>
        </w:numPr>
        <w:ind w:left="0" w:firstLine="709"/>
        <w:jc w:val="both"/>
        <w:rPr>
          <w:sz w:val="30"/>
          <w:szCs w:val="30"/>
        </w:rPr>
      </w:pPr>
      <w:r w:rsidRPr="00C65E66">
        <w:rPr>
          <w:sz w:val="30"/>
          <w:szCs w:val="30"/>
        </w:rPr>
        <w:t>О</w:t>
      </w:r>
      <w:r w:rsidR="001F404D" w:rsidRPr="00C65E66">
        <w:rPr>
          <w:sz w:val="30"/>
          <w:szCs w:val="30"/>
        </w:rPr>
        <w:t xml:space="preserve">существление всех расчётов, связанных с исполнением </w:t>
      </w:r>
      <w:r w:rsidR="001F404D" w:rsidRPr="00671DD1">
        <w:rPr>
          <w:sz w:val="30"/>
          <w:szCs w:val="30"/>
        </w:rPr>
        <w:t>обязательств по настоящему Договору, происходит исключительно с использованием ОБС, кроме случаев, установленных Заказчиком в Параметрах Банковского сопровождения и/или в Договоре Отдельного счета.</w:t>
      </w:r>
    </w:p>
    <w:p w:rsidR="001F404D" w:rsidRPr="00671DD1" w:rsidRDefault="001F404D" w:rsidP="00BA6E96">
      <w:pPr>
        <w:pStyle w:val="a4"/>
        <w:ind w:left="0" w:firstLine="708"/>
        <w:jc w:val="both"/>
        <w:rPr>
          <w:sz w:val="30"/>
          <w:szCs w:val="30"/>
        </w:rPr>
      </w:pPr>
      <w:r w:rsidRPr="00671DD1">
        <w:rPr>
          <w:sz w:val="30"/>
          <w:szCs w:val="30"/>
        </w:rPr>
        <w:t>За неисполнение Подрядчиком обязанности осуществления всех расчетов исключительно с использованием ОБС, Подрядчик уплачивает Заказчику неустойку (штраф) в размере 10 (десять) процентов от суммы каждой операции, совершенной не с использованием ОБС. Заказчик вправе в одностороннем порядке отказаться от исполнения Договора за неисполнение Подрядчиком обязанности осуществления всех расчетов исключительно с использованием ОБС.</w:t>
      </w:r>
    </w:p>
    <w:p w:rsidR="001F404D" w:rsidRPr="00671DD1" w:rsidRDefault="001F404D" w:rsidP="00BA6E96">
      <w:pPr>
        <w:pStyle w:val="a4"/>
        <w:numPr>
          <w:ilvl w:val="1"/>
          <w:numId w:val="38"/>
        </w:numPr>
        <w:ind w:left="0" w:firstLine="708"/>
        <w:jc w:val="both"/>
        <w:rPr>
          <w:sz w:val="30"/>
          <w:szCs w:val="30"/>
        </w:rPr>
      </w:pPr>
      <w:r w:rsidRPr="00671DD1">
        <w:rPr>
          <w:sz w:val="30"/>
          <w:szCs w:val="30"/>
        </w:rPr>
        <w:t xml:space="preserve">Специальный режим проведения расходных операций по ОБС Подрядчика отменяется Банком в порядке, предусмотренном Договором Отдельного счета (Приложение </w:t>
      </w:r>
      <w:r w:rsidR="00BA6E96" w:rsidRPr="00671DD1">
        <w:rPr>
          <w:sz w:val="30"/>
          <w:szCs w:val="30"/>
        </w:rPr>
        <w:t>№ 9</w:t>
      </w:r>
      <w:r w:rsidRPr="00671DD1">
        <w:rPr>
          <w:sz w:val="30"/>
          <w:szCs w:val="30"/>
        </w:rPr>
        <w:t xml:space="preserve"> к Договору), после исполнения Подрядчиком всех обязательств по выполнению работ (оказанию услуг) по </w:t>
      </w:r>
      <w:r w:rsidRPr="00671DD1">
        <w:rPr>
          <w:sz w:val="30"/>
          <w:szCs w:val="30"/>
        </w:rPr>
        <w:lastRenderedPageBreak/>
        <w:t>Договору (или в случае расторжения Договора  – объема обязательств по выполнению работ (оказанию услуг) по Договору на дату его расторжения), полного завершения Заказчиком расчетов с Подрядчиком, а также Подрядчиком расчетов с контрагентами - Участниками исполнения Договора, привлеченными им для исполнения Договора, и предоставления Банку обосновывающих документов.</w:t>
      </w:r>
    </w:p>
    <w:p w:rsidR="001F404D" w:rsidRPr="00671DD1" w:rsidRDefault="001F404D" w:rsidP="00BA6E96">
      <w:pPr>
        <w:pStyle w:val="a4"/>
        <w:numPr>
          <w:ilvl w:val="1"/>
          <w:numId w:val="38"/>
        </w:numPr>
        <w:ind w:left="0" w:firstLine="708"/>
        <w:jc w:val="both"/>
        <w:rPr>
          <w:sz w:val="30"/>
          <w:szCs w:val="30"/>
        </w:rPr>
      </w:pPr>
      <w:r w:rsidRPr="00671DD1">
        <w:rPr>
          <w:sz w:val="30"/>
          <w:szCs w:val="30"/>
        </w:rPr>
        <w:t xml:space="preserve">Подписанием настоящего Договора Подрядчик принимает на себя обязательства по выполнению Условий банковского сопровождения договора (Приложение </w:t>
      </w:r>
      <w:r w:rsidR="00600FDA" w:rsidRPr="00671DD1">
        <w:rPr>
          <w:sz w:val="30"/>
          <w:szCs w:val="30"/>
        </w:rPr>
        <w:t>№ 9</w:t>
      </w:r>
      <w:r w:rsidRPr="00671DD1">
        <w:rPr>
          <w:sz w:val="30"/>
          <w:szCs w:val="30"/>
        </w:rPr>
        <w:t xml:space="preserve"> к Договору, которое является его неотъемлемой частью).</w:t>
      </w:r>
    </w:p>
    <w:p w:rsidR="00BF19F7" w:rsidRPr="00671DD1" w:rsidRDefault="00BF19F7" w:rsidP="00BF19F7">
      <w:pPr>
        <w:pStyle w:val="1"/>
        <w:keepLines/>
        <w:pageBreakBefore w:val="0"/>
        <w:numPr>
          <w:ilvl w:val="0"/>
          <w:numId w:val="38"/>
        </w:numPr>
        <w:suppressAutoHyphens w:val="0"/>
        <w:spacing w:before="240"/>
        <w:ind w:firstLine="1780"/>
        <w:contextualSpacing/>
        <w:rPr>
          <w:sz w:val="24"/>
        </w:rPr>
      </w:pPr>
      <w:r w:rsidRPr="00671DD1">
        <w:rPr>
          <w:sz w:val="24"/>
        </w:rPr>
        <w:t>Условия авансирования</w:t>
      </w:r>
    </w:p>
    <w:p w:rsidR="00BF19F7" w:rsidRDefault="00BF19F7" w:rsidP="009E6462">
      <w:pPr>
        <w:tabs>
          <w:tab w:val="left" w:pos="1276"/>
        </w:tabs>
        <w:rPr>
          <w:rFonts w:ascii="Times New Roman" w:hAnsi="Times New Roman"/>
          <w:sz w:val="30"/>
          <w:szCs w:val="30"/>
        </w:rPr>
      </w:pPr>
      <w:r w:rsidRPr="00C65E66">
        <w:rPr>
          <w:rFonts w:ascii="Times New Roman" w:hAnsi="Times New Roman"/>
          <w:sz w:val="30"/>
          <w:szCs w:val="30"/>
        </w:rPr>
        <w:t xml:space="preserve">13.1. Заказчик </w:t>
      </w:r>
      <w:r w:rsidR="000E126C" w:rsidRPr="00C65E66">
        <w:rPr>
          <w:rFonts w:ascii="Times New Roman" w:hAnsi="Times New Roman"/>
          <w:sz w:val="30"/>
          <w:szCs w:val="30"/>
        </w:rPr>
        <w:t xml:space="preserve">в исключительных случаях </w:t>
      </w:r>
      <w:r w:rsidRPr="00C65E66">
        <w:rPr>
          <w:rFonts w:ascii="Times New Roman" w:hAnsi="Times New Roman"/>
          <w:sz w:val="30"/>
          <w:szCs w:val="30"/>
        </w:rPr>
        <w:t xml:space="preserve">вправе по </w:t>
      </w:r>
      <w:r w:rsidRPr="00671DD1">
        <w:rPr>
          <w:rFonts w:ascii="Times New Roman" w:hAnsi="Times New Roman"/>
          <w:sz w:val="30"/>
          <w:szCs w:val="30"/>
        </w:rPr>
        <w:t xml:space="preserve">мотивированному обращению Подрядчика при соблюдении условий Договора перечислить Подрядчику аванс на приобретение МТР в размере не более </w:t>
      </w:r>
      <w:r w:rsidRPr="00671DD1">
        <w:rPr>
          <w:rFonts w:ascii="Times New Roman" w:hAnsi="Times New Roman"/>
          <w:b/>
          <w:bCs/>
          <w:sz w:val="30"/>
          <w:szCs w:val="30"/>
        </w:rPr>
        <w:t>30 %</w:t>
      </w:r>
      <w:r w:rsidRPr="00671DD1">
        <w:rPr>
          <w:rFonts w:ascii="Times New Roman" w:hAnsi="Times New Roman"/>
          <w:bCs/>
          <w:sz w:val="30"/>
          <w:szCs w:val="30"/>
        </w:rPr>
        <w:t xml:space="preserve"> от неизменной договорной (контрактной) цены договора</w:t>
      </w:r>
      <w:r w:rsidRPr="00671DD1">
        <w:rPr>
          <w:rFonts w:ascii="Times New Roman" w:hAnsi="Times New Roman"/>
          <w:sz w:val="30"/>
          <w:szCs w:val="30"/>
        </w:rPr>
        <w:t xml:space="preserve">. </w:t>
      </w:r>
    </w:p>
    <w:p w:rsidR="00BF19F7" w:rsidRPr="00671DD1" w:rsidRDefault="00BF19F7" w:rsidP="009E6462">
      <w:pPr>
        <w:tabs>
          <w:tab w:val="left" w:pos="1560"/>
        </w:tabs>
        <w:rPr>
          <w:rFonts w:ascii="Times New Roman" w:hAnsi="Times New Roman"/>
          <w:sz w:val="30"/>
          <w:szCs w:val="30"/>
        </w:rPr>
      </w:pPr>
      <w:r w:rsidRPr="00671DD1">
        <w:rPr>
          <w:rFonts w:ascii="Times New Roman" w:hAnsi="Times New Roman"/>
          <w:sz w:val="30"/>
          <w:szCs w:val="30"/>
        </w:rPr>
        <w:t xml:space="preserve">13.1.1. </w:t>
      </w:r>
      <w:r w:rsidRPr="00671DD1">
        <w:rPr>
          <w:rFonts w:ascii="Times New Roman" w:hAnsi="Times New Roman"/>
          <w:b/>
          <w:sz w:val="30"/>
          <w:szCs w:val="30"/>
        </w:rPr>
        <w:t>Уплата Подрядчику аванса осуществляется исключительно после получения Заказчиком всех необходимых согласований ПАО «Газпром»</w:t>
      </w:r>
      <w:r w:rsidRPr="00671DD1">
        <w:rPr>
          <w:rFonts w:ascii="Times New Roman" w:hAnsi="Times New Roman"/>
          <w:sz w:val="30"/>
          <w:szCs w:val="30"/>
        </w:rPr>
        <w:t>:</w:t>
      </w:r>
    </w:p>
    <w:p w:rsidR="00BF19F7" w:rsidRPr="00671DD1" w:rsidRDefault="00BF19F7" w:rsidP="009E6462">
      <w:pPr>
        <w:tabs>
          <w:tab w:val="left" w:pos="1560"/>
        </w:tabs>
        <w:rPr>
          <w:rFonts w:ascii="Times New Roman" w:hAnsi="Times New Roman"/>
          <w:sz w:val="30"/>
          <w:szCs w:val="30"/>
        </w:rPr>
      </w:pPr>
      <w:r w:rsidRPr="00671DD1">
        <w:rPr>
          <w:rFonts w:ascii="Times New Roman" w:hAnsi="Times New Roman"/>
          <w:sz w:val="30"/>
          <w:szCs w:val="30"/>
        </w:rPr>
        <w:t>- предоставления контрагенту права на авансовую форму расчетов</w:t>
      </w:r>
      <w:r w:rsidRPr="00671DD1">
        <w:rPr>
          <w:rFonts w:ascii="Times New Roman" w:hAnsi="Times New Roman"/>
          <w:i/>
          <w:sz w:val="30"/>
          <w:szCs w:val="30"/>
        </w:rPr>
        <w:t>;</w:t>
      </w:r>
      <w:r w:rsidRPr="00671DD1">
        <w:rPr>
          <w:rFonts w:ascii="Times New Roman" w:hAnsi="Times New Roman"/>
          <w:sz w:val="30"/>
          <w:szCs w:val="30"/>
        </w:rPr>
        <w:t xml:space="preserve"> </w:t>
      </w:r>
    </w:p>
    <w:p w:rsidR="00BF19F7" w:rsidRPr="00C65E66" w:rsidRDefault="00BF19F7" w:rsidP="009E6462">
      <w:pPr>
        <w:tabs>
          <w:tab w:val="left" w:pos="1560"/>
        </w:tabs>
        <w:rPr>
          <w:rFonts w:ascii="Times New Roman" w:hAnsi="Times New Roman"/>
          <w:i/>
          <w:sz w:val="30"/>
          <w:szCs w:val="30"/>
        </w:rPr>
      </w:pPr>
      <w:r w:rsidRPr="00671DD1">
        <w:rPr>
          <w:rFonts w:ascii="Times New Roman" w:hAnsi="Times New Roman"/>
          <w:sz w:val="30"/>
          <w:szCs w:val="30"/>
        </w:rPr>
        <w:t>- параметров предоставляемой Подрядчиком безусловной, безотзывной банковской гарантии возврата авансового платежа и банка-</w:t>
      </w:r>
      <w:r w:rsidRPr="00C65E66">
        <w:rPr>
          <w:rFonts w:ascii="Times New Roman" w:hAnsi="Times New Roman"/>
          <w:sz w:val="30"/>
          <w:szCs w:val="30"/>
        </w:rPr>
        <w:t>гаранта</w:t>
      </w:r>
      <w:r w:rsidRPr="00C65E66">
        <w:rPr>
          <w:rFonts w:ascii="Times New Roman" w:hAnsi="Times New Roman"/>
          <w:i/>
          <w:sz w:val="30"/>
          <w:szCs w:val="30"/>
        </w:rPr>
        <w:t>.</w:t>
      </w:r>
    </w:p>
    <w:p w:rsidR="000C0073" w:rsidRPr="00C65E66" w:rsidRDefault="000C0073" w:rsidP="009E6462">
      <w:pPr>
        <w:tabs>
          <w:tab w:val="left" w:pos="1560"/>
        </w:tabs>
        <w:rPr>
          <w:rFonts w:ascii="Times New Roman" w:hAnsi="Times New Roman"/>
          <w:sz w:val="30"/>
          <w:szCs w:val="30"/>
        </w:rPr>
      </w:pPr>
      <w:r w:rsidRPr="00C65E66">
        <w:rPr>
          <w:rFonts w:ascii="Times New Roman" w:hAnsi="Times New Roman"/>
          <w:sz w:val="30"/>
          <w:szCs w:val="30"/>
        </w:rPr>
        <w:t>Пр</w:t>
      </w:r>
      <w:r w:rsidR="005B0A9D" w:rsidRPr="00C65E66">
        <w:rPr>
          <w:rFonts w:ascii="Times New Roman" w:hAnsi="Times New Roman"/>
          <w:sz w:val="30"/>
          <w:szCs w:val="30"/>
        </w:rPr>
        <w:t>и соблюдении указанных условий пр</w:t>
      </w:r>
      <w:r w:rsidRPr="00C65E66">
        <w:rPr>
          <w:rFonts w:ascii="Times New Roman" w:hAnsi="Times New Roman"/>
          <w:sz w:val="30"/>
          <w:szCs w:val="30"/>
        </w:rPr>
        <w:t xml:space="preserve">едоставление аванса осуществляется после заключения </w:t>
      </w:r>
      <w:r w:rsidR="00B33F46" w:rsidRPr="00C65E66">
        <w:rPr>
          <w:rFonts w:ascii="Times New Roman" w:hAnsi="Times New Roman"/>
          <w:sz w:val="30"/>
          <w:szCs w:val="30"/>
        </w:rPr>
        <w:t xml:space="preserve">Сторонами </w:t>
      </w:r>
      <w:r w:rsidRPr="00C65E66">
        <w:rPr>
          <w:rFonts w:ascii="Times New Roman" w:hAnsi="Times New Roman"/>
          <w:sz w:val="30"/>
          <w:szCs w:val="30"/>
        </w:rPr>
        <w:t>дополнительного соглашения</w:t>
      </w:r>
      <w:r w:rsidR="00B33F46" w:rsidRPr="00C65E66">
        <w:rPr>
          <w:rFonts w:ascii="Times New Roman" w:hAnsi="Times New Roman"/>
          <w:sz w:val="30"/>
          <w:szCs w:val="30"/>
        </w:rPr>
        <w:t xml:space="preserve"> к Договору</w:t>
      </w:r>
      <w:r w:rsidRPr="00C65E66">
        <w:rPr>
          <w:rFonts w:ascii="Times New Roman" w:hAnsi="Times New Roman"/>
          <w:sz w:val="30"/>
          <w:szCs w:val="30"/>
        </w:rPr>
        <w:t>.</w:t>
      </w:r>
    </w:p>
    <w:p w:rsidR="00B33F46" w:rsidRPr="00C65E66" w:rsidRDefault="00B33F46" w:rsidP="00B33F46">
      <w:pPr>
        <w:tabs>
          <w:tab w:val="left" w:pos="1276"/>
        </w:tabs>
        <w:rPr>
          <w:rFonts w:ascii="Times New Roman" w:hAnsi="Times New Roman"/>
          <w:sz w:val="30"/>
          <w:szCs w:val="30"/>
        </w:rPr>
      </w:pPr>
      <w:r w:rsidRPr="00C65E66">
        <w:rPr>
          <w:rFonts w:ascii="Times New Roman" w:hAnsi="Times New Roman"/>
          <w:sz w:val="30"/>
          <w:szCs w:val="30"/>
        </w:rPr>
        <w:t>Конкретный размер авансирования,</w:t>
      </w:r>
      <w:r w:rsidR="008D2E3F" w:rsidRPr="00C65E66">
        <w:rPr>
          <w:rFonts w:ascii="Times New Roman" w:hAnsi="Times New Roman"/>
          <w:sz w:val="30"/>
          <w:szCs w:val="30"/>
        </w:rPr>
        <w:t xml:space="preserve"> Г</w:t>
      </w:r>
      <w:r w:rsidRPr="00C65E66">
        <w:rPr>
          <w:rFonts w:ascii="Times New Roman" w:hAnsi="Times New Roman"/>
          <w:sz w:val="30"/>
          <w:szCs w:val="30"/>
        </w:rPr>
        <w:t>рафик погашения аванса, а также порядок согласования предоставления Подрядчику права на авансирование, принятия Заказчиком от Подрядчика необходимой банковской гарантии возврата авансового платежа устанавливается в заключенном Сторонами дополнительном соглашении к Договору при условии соблюдения положений Раздела 13 Договора.</w:t>
      </w:r>
    </w:p>
    <w:p w:rsidR="00BF19F7" w:rsidRPr="00671DD1" w:rsidRDefault="00BF19F7" w:rsidP="009E6462">
      <w:pPr>
        <w:tabs>
          <w:tab w:val="left" w:pos="1560"/>
        </w:tabs>
        <w:rPr>
          <w:rFonts w:ascii="Times New Roman" w:hAnsi="Times New Roman"/>
          <w:sz w:val="30"/>
          <w:szCs w:val="30"/>
        </w:rPr>
      </w:pPr>
      <w:r w:rsidRPr="00C65E66">
        <w:rPr>
          <w:rFonts w:ascii="Times New Roman" w:hAnsi="Times New Roman"/>
          <w:sz w:val="30"/>
          <w:szCs w:val="30"/>
        </w:rPr>
        <w:t xml:space="preserve">13.1.2. Не получение требуемых согласований ПАО «Газпром» и не принятие Заказчиком необходимой банковской гарантии возврата </w:t>
      </w:r>
      <w:r w:rsidRPr="00671DD1">
        <w:rPr>
          <w:rFonts w:ascii="Times New Roman" w:hAnsi="Times New Roman"/>
          <w:sz w:val="30"/>
          <w:szCs w:val="30"/>
        </w:rPr>
        <w:t>авансового платежа подтверждает безусловное право Заказчика не предоставлять Подрядчику аванс, что не будет являться нарушением обязательств по Договору.</w:t>
      </w:r>
    </w:p>
    <w:p w:rsidR="00BF19F7" w:rsidRPr="00C65E66" w:rsidRDefault="00BF19F7" w:rsidP="009E6462">
      <w:pPr>
        <w:tabs>
          <w:tab w:val="left" w:pos="1560"/>
        </w:tabs>
        <w:rPr>
          <w:rFonts w:ascii="Times New Roman" w:hAnsi="Times New Roman"/>
          <w:sz w:val="30"/>
          <w:szCs w:val="30"/>
        </w:rPr>
      </w:pPr>
      <w:r w:rsidRPr="00671DD1">
        <w:rPr>
          <w:rFonts w:ascii="Times New Roman" w:hAnsi="Times New Roman"/>
          <w:sz w:val="30"/>
          <w:szCs w:val="30"/>
        </w:rPr>
        <w:t xml:space="preserve">13.2. Подрядчик обязан предварительно (до уплаты аванса) предоставить Заказчику безусловную, безотзывную Банковскую гарантию </w:t>
      </w:r>
      <w:r w:rsidRPr="00C65E66">
        <w:rPr>
          <w:rFonts w:ascii="Times New Roman" w:hAnsi="Times New Roman"/>
          <w:sz w:val="30"/>
          <w:szCs w:val="30"/>
        </w:rPr>
        <w:t xml:space="preserve">возврата авансового платежа на всю сумму платежа по </w:t>
      </w:r>
      <w:r w:rsidR="00EF748D" w:rsidRPr="00C65E66">
        <w:rPr>
          <w:rFonts w:ascii="Times New Roman" w:hAnsi="Times New Roman"/>
          <w:sz w:val="30"/>
          <w:szCs w:val="30"/>
        </w:rPr>
        <w:t xml:space="preserve">установленной </w:t>
      </w:r>
      <w:r w:rsidRPr="00C65E66">
        <w:rPr>
          <w:rFonts w:ascii="Times New Roman" w:hAnsi="Times New Roman"/>
          <w:sz w:val="30"/>
          <w:szCs w:val="30"/>
        </w:rPr>
        <w:t>форме</w:t>
      </w:r>
      <w:r w:rsidR="00B33F46" w:rsidRPr="00C65E66">
        <w:rPr>
          <w:rFonts w:ascii="Times New Roman" w:hAnsi="Times New Roman"/>
          <w:sz w:val="30"/>
          <w:szCs w:val="30"/>
        </w:rPr>
        <w:t xml:space="preserve"> (Приложение 10 к Договору)</w:t>
      </w:r>
      <w:r w:rsidRPr="00C65E66">
        <w:rPr>
          <w:rFonts w:ascii="Times New Roman" w:hAnsi="Times New Roman"/>
          <w:sz w:val="30"/>
          <w:szCs w:val="30"/>
        </w:rPr>
        <w:t xml:space="preserve">. </w:t>
      </w:r>
    </w:p>
    <w:p w:rsidR="00BF19F7" w:rsidRPr="00C65E66" w:rsidRDefault="00BF19F7" w:rsidP="009E6462">
      <w:pPr>
        <w:tabs>
          <w:tab w:val="left" w:pos="1560"/>
        </w:tabs>
        <w:rPr>
          <w:rFonts w:ascii="Times New Roman" w:hAnsi="Times New Roman"/>
          <w:sz w:val="30"/>
          <w:szCs w:val="30"/>
        </w:rPr>
      </w:pPr>
      <w:r w:rsidRPr="00C65E66">
        <w:rPr>
          <w:rFonts w:ascii="Times New Roman" w:hAnsi="Times New Roman"/>
          <w:sz w:val="30"/>
          <w:szCs w:val="30"/>
        </w:rPr>
        <w:lastRenderedPageBreak/>
        <w:t>Банковская гарантия должна быть оформлена в письменной форме на бумажном носителе, все страницы гарантии должны быть пронумерованы. К оригиналу Банковской гарантии должна прикладываться копия доверенности на лицо, подписавшее банковскую гарантию.</w:t>
      </w:r>
    </w:p>
    <w:p w:rsidR="00BF19F7" w:rsidRPr="00671DD1" w:rsidRDefault="00BF19F7" w:rsidP="009E6462">
      <w:pPr>
        <w:tabs>
          <w:tab w:val="left" w:pos="1560"/>
        </w:tabs>
        <w:rPr>
          <w:rFonts w:ascii="Times New Roman" w:hAnsi="Times New Roman"/>
          <w:sz w:val="30"/>
          <w:szCs w:val="30"/>
        </w:rPr>
      </w:pPr>
      <w:r w:rsidRPr="00C65E66">
        <w:rPr>
          <w:rFonts w:ascii="Times New Roman" w:hAnsi="Times New Roman"/>
          <w:sz w:val="30"/>
          <w:szCs w:val="30"/>
        </w:rPr>
        <w:t>Текст Банковской гарантии и банк-гарант должны быть в обязательном порядке предварительно согласованы с Заказчиком и ПАО «Газпром» (перечень допустимых банков-гарантов предоставляется</w:t>
      </w:r>
      <w:r w:rsidRPr="00671DD1">
        <w:rPr>
          <w:rFonts w:ascii="Times New Roman" w:hAnsi="Times New Roman"/>
          <w:sz w:val="30"/>
          <w:szCs w:val="30"/>
        </w:rPr>
        <w:t xml:space="preserve"> Заказчиком Подрядчику до направления соответствующего согласования в ПАО «Газпром»).</w:t>
      </w:r>
    </w:p>
    <w:p w:rsidR="00BF19F7" w:rsidRPr="00671DD1" w:rsidRDefault="00BF19F7" w:rsidP="009E6462">
      <w:pPr>
        <w:tabs>
          <w:tab w:val="left" w:pos="1560"/>
        </w:tabs>
        <w:rPr>
          <w:rFonts w:ascii="Times New Roman" w:hAnsi="Times New Roman"/>
          <w:color w:val="000000"/>
          <w:sz w:val="30"/>
          <w:szCs w:val="30"/>
        </w:rPr>
      </w:pPr>
      <w:r w:rsidRPr="00671DD1">
        <w:rPr>
          <w:rFonts w:ascii="Times New Roman" w:hAnsi="Times New Roman"/>
          <w:color w:val="000000"/>
          <w:sz w:val="30"/>
          <w:szCs w:val="30"/>
        </w:rPr>
        <w:t>1</w:t>
      </w:r>
      <w:r w:rsidR="00CD553F">
        <w:rPr>
          <w:rFonts w:ascii="Times New Roman" w:hAnsi="Times New Roman"/>
          <w:color w:val="000000"/>
          <w:sz w:val="30"/>
          <w:szCs w:val="30"/>
        </w:rPr>
        <w:t>3</w:t>
      </w:r>
      <w:r w:rsidRPr="00671DD1">
        <w:rPr>
          <w:rFonts w:ascii="Times New Roman" w:hAnsi="Times New Roman"/>
          <w:color w:val="000000"/>
          <w:sz w:val="30"/>
          <w:szCs w:val="30"/>
        </w:rPr>
        <w:t>.3. Срок действия Банковской гарантии должен превышать срок исполнения обязательств по настоящему договору (срок действия договора) не менее, чем на 90 (девяноста) календарных дней.</w:t>
      </w:r>
      <w:r w:rsidRPr="00671DD1">
        <w:rPr>
          <w:rFonts w:ascii="Times New Roman" w:hAnsi="Times New Roman"/>
          <w:sz w:val="30"/>
          <w:szCs w:val="30"/>
        </w:rPr>
        <w:t xml:space="preserve">         </w:t>
      </w:r>
    </w:p>
    <w:p w:rsidR="00BF19F7" w:rsidRPr="00671DD1" w:rsidRDefault="00BF19F7" w:rsidP="009E6462">
      <w:pPr>
        <w:tabs>
          <w:tab w:val="left" w:pos="1560"/>
        </w:tabs>
        <w:rPr>
          <w:rFonts w:ascii="Times New Roman" w:hAnsi="Times New Roman"/>
          <w:color w:val="000000"/>
          <w:sz w:val="30"/>
          <w:szCs w:val="30"/>
        </w:rPr>
      </w:pPr>
      <w:r w:rsidRPr="00671DD1">
        <w:rPr>
          <w:rFonts w:ascii="Times New Roman" w:hAnsi="Times New Roman"/>
          <w:sz w:val="30"/>
          <w:szCs w:val="30"/>
        </w:rPr>
        <w:t>13.4. Заказчик осуществляет проверку подлинности в ОАО «</w:t>
      </w:r>
      <w:proofErr w:type="spellStart"/>
      <w:r w:rsidRPr="00671DD1">
        <w:rPr>
          <w:rFonts w:ascii="Times New Roman" w:hAnsi="Times New Roman"/>
          <w:sz w:val="30"/>
          <w:szCs w:val="30"/>
        </w:rPr>
        <w:t>Белгазпромбанк</w:t>
      </w:r>
      <w:proofErr w:type="spellEnd"/>
      <w:r w:rsidRPr="00671DD1">
        <w:rPr>
          <w:rFonts w:ascii="Times New Roman" w:hAnsi="Times New Roman"/>
          <w:sz w:val="30"/>
          <w:szCs w:val="30"/>
        </w:rPr>
        <w:t>» предоставленной Подрядчиком Банковской гарантии.</w:t>
      </w:r>
      <w:r w:rsidRPr="00671DD1">
        <w:rPr>
          <w:rFonts w:ascii="Times New Roman" w:hAnsi="Times New Roman"/>
          <w:color w:val="000000"/>
          <w:sz w:val="30"/>
          <w:szCs w:val="30"/>
        </w:rPr>
        <w:t xml:space="preserve"> </w:t>
      </w:r>
    </w:p>
    <w:p w:rsidR="00BF19F7" w:rsidRPr="00671DD1" w:rsidRDefault="00BF19F7" w:rsidP="009E6462">
      <w:pPr>
        <w:tabs>
          <w:tab w:val="left" w:pos="1560"/>
        </w:tabs>
        <w:rPr>
          <w:rFonts w:ascii="Times New Roman" w:hAnsi="Times New Roman"/>
          <w:color w:val="000000"/>
          <w:sz w:val="30"/>
          <w:szCs w:val="30"/>
        </w:rPr>
      </w:pPr>
      <w:r w:rsidRPr="00671DD1">
        <w:rPr>
          <w:rFonts w:ascii="Times New Roman" w:hAnsi="Times New Roman"/>
          <w:color w:val="000000"/>
          <w:sz w:val="30"/>
          <w:szCs w:val="30"/>
        </w:rPr>
        <w:t xml:space="preserve">13.5. Все расходы по предоставлению и обслуживанию Банковской гарантии, а также по проверке её подлинности в </w:t>
      </w:r>
      <w:r w:rsidRPr="00671DD1">
        <w:rPr>
          <w:rFonts w:ascii="Times New Roman" w:hAnsi="Times New Roman"/>
          <w:sz w:val="30"/>
          <w:szCs w:val="30"/>
        </w:rPr>
        <w:t>ОАО «</w:t>
      </w:r>
      <w:proofErr w:type="spellStart"/>
      <w:r w:rsidRPr="00671DD1">
        <w:rPr>
          <w:rFonts w:ascii="Times New Roman" w:hAnsi="Times New Roman"/>
          <w:sz w:val="30"/>
          <w:szCs w:val="30"/>
        </w:rPr>
        <w:t>Белгазпромбанк</w:t>
      </w:r>
      <w:proofErr w:type="spellEnd"/>
      <w:r w:rsidRPr="00671DD1">
        <w:rPr>
          <w:rFonts w:ascii="Times New Roman" w:hAnsi="Times New Roman"/>
          <w:sz w:val="30"/>
          <w:szCs w:val="30"/>
        </w:rPr>
        <w:t xml:space="preserve">» </w:t>
      </w:r>
      <w:r w:rsidRPr="00671DD1">
        <w:rPr>
          <w:rFonts w:ascii="Times New Roman" w:hAnsi="Times New Roman"/>
          <w:color w:val="000000"/>
          <w:sz w:val="30"/>
          <w:szCs w:val="30"/>
        </w:rPr>
        <w:t>несет Подрядчик. Подрядчик компенсирует Заказчику расходы, связанные с проверкой подлинности Банковской гарантии.</w:t>
      </w:r>
    </w:p>
    <w:p w:rsidR="00BF19F7" w:rsidRPr="00671DD1" w:rsidRDefault="00BF19F7" w:rsidP="009E6462">
      <w:pPr>
        <w:ind w:right="-2"/>
        <w:rPr>
          <w:rFonts w:ascii="Times New Roman" w:hAnsi="Times New Roman"/>
          <w:color w:val="000000"/>
          <w:sz w:val="30"/>
          <w:szCs w:val="30"/>
        </w:rPr>
      </w:pPr>
      <w:r w:rsidRPr="00671DD1">
        <w:rPr>
          <w:rFonts w:ascii="Times New Roman" w:hAnsi="Times New Roman"/>
          <w:color w:val="000000"/>
          <w:sz w:val="30"/>
          <w:szCs w:val="30"/>
        </w:rPr>
        <w:t>13.6. Заказчик в течение 2 (два) банковских дней после результата о проверке подлинности Банковской гарантии выставляет счет в адрес Подрядчика. Подрядчик в течение 3 (три) банковских дней обязан оплатить данный счет. Датой оплаты считается дата поступления денежных средств на расчетный счет Заказчика.</w:t>
      </w:r>
    </w:p>
    <w:p w:rsidR="00BF19F7" w:rsidRPr="00671DD1" w:rsidRDefault="00BF19F7" w:rsidP="009E6462">
      <w:pPr>
        <w:ind w:right="-2"/>
        <w:rPr>
          <w:rFonts w:ascii="Times New Roman" w:hAnsi="Times New Roman"/>
          <w:color w:val="000000"/>
          <w:sz w:val="30"/>
          <w:szCs w:val="30"/>
        </w:rPr>
      </w:pPr>
      <w:r w:rsidRPr="00671DD1">
        <w:rPr>
          <w:rFonts w:ascii="Times New Roman" w:hAnsi="Times New Roman"/>
          <w:color w:val="000000"/>
          <w:sz w:val="30"/>
          <w:szCs w:val="30"/>
        </w:rPr>
        <w:t>13.7. В случае подтверждения подлинности Банковской гарантии и получения всех необходимых согласований в соответствии с Договором, а также получения оплаты счета за проверку подлинности Банковской гарантии, Заказчик подписывает Акт приемки-передачи Банковской гарантии. Подписанием Акта приемки-передачи Банковской гарантии Заказчик принимает обязательство по уплате Подрядчику Аванса</w:t>
      </w:r>
      <w:r w:rsidRPr="00671DD1">
        <w:rPr>
          <w:rFonts w:ascii="Times New Roman" w:hAnsi="Times New Roman"/>
          <w:sz w:val="30"/>
          <w:szCs w:val="30"/>
        </w:rPr>
        <w:t>.</w:t>
      </w:r>
    </w:p>
    <w:p w:rsidR="00BF19F7" w:rsidRPr="00671DD1" w:rsidRDefault="00BF19F7" w:rsidP="009E6462">
      <w:pPr>
        <w:ind w:right="-2"/>
        <w:rPr>
          <w:rFonts w:ascii="Times New Roman" w:hAnsi="Times New Roman"/>
          <w:color w:val="000000"/>
          <w:sz w:val="30"/>
          <w:szCs w:val="30"/>
        </w:rPr>
      </w:pPr>
      <w:r w:rsidRPr="00671DD1">
        <w:rPr>
          <w:rFonts w:ascii="Times New Roman" w:hAnsi="Times New Roman"/>
          <w:color w:val="000000"/>
          <w:sz w:val="30"/>
          <w:szCs w:val="30"/>
        </w:rPr>
        <w:t>В случае не подтверждения подлинности представленной Подрядчиком Банковской гарантии, либо отсутствия предусмотренных Договором согласований, а также предоставления банковской гарантии с отклонениями по ранее согласованному тексту Заказчик вправе в одностороннем порядке отказать Подрядчику в уплате Аванса с уведомлением об отказе подписания Акта приемки-передачи Банковской гарантии в течение 3 (три) банковских дней с даты поступления результата проверки.</w:t>
      </w:r>
    </w:p>
    <w:p w:rsidR="00BF19F7" w:rsidRPr="00671DD1" w:rsidRDefault="00BF19F7" w:rsidP="009E6462">
      <w:pPr>
        <w:tabs>
          <w:tab w:val="left" w:pos="1560"/>
        </w:tabs>
        <w:rPr>
          <w:rFonts w:ascii="Times New Roman" w:hAnsi="Times New Roman"/>
          <w:color w:val="000000"/>
          <w:sz w:val="30"/>
          <w:szCs w:val="30"/>
        </w:rPr>
      </w:pPr>
      <w:r w:rsidRPr="00671DD1">
        <w:rPr>
          <w:rFonts w:ascii="Times New Roman" w:hAnsi="Times New Roman"/>
          <w:color w:val="000000"/>
          <w:sz w:val="30"/>
          <w:szCs w:val="30"/>
        </w:rPr>
        <w:t>13.8. При условии соблюдения подпунктов 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.1. – 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 xml:space="preserve">.7. Договора Заказчик перечисляет Подрядчику Аванс в течение </w:t>
      </w:r>
      <w:r w:rsidR="000C0073" w:rsidRPr="00671DD1">
        <w:rPr>
          <w:rFonts w:ascii="Times New Roman" w:hAnsi="Times New Roman"/>
          <w:color w:val="000000"/>
          <w:sz w:val="30"/>
          <w:szCs w:val="30"/>
        </w:rPr>
        <w:t>5</w:t>
      </w:r>
      <w:r w:rsidRPr="00671DD1">
        <w:rPr>
          <w:rFonts w:ascii="Times New Roman" w:hAnsi="Times New Roman"/>
          <w:color w:val="000000"/>
          <w:sz w:val="30"/>
          <w:szCs w:val="30"/>
        </w:rPr>
        <w:t xml:space="preserve"> банковских дней с даты подписания Акта приемки-передачи Банковской гарантии.</w:t>
      </w:r>
    </w:p>
    <w:p w:rsidR="00BF19F7" w:rsidRPr="00C65E66" w:rsidRDefault="00BF19F7" w:rsidP="009E6462">
      <w:pPr>
        <w:tabs>
          <w:tab w:val="left" w:pos="1560"/>
        </w:tabs>
        <w:rPr>
          <w:rFonts w:ascii="Times New Roman" w:hAnsi="Times New Roman"/>
          <w:sz w:val="30"/>
          <w:szCs w:val="30"/>
        </w:rPr>
      </w:pPr>
      <w:r w:rsidRPr="00671DD1">
        <w:rPr>
          <w:rFonts w:ascii="Times New Roman" w:hAnsi="Times New Roman"/>
          <w:color w:val="000000"/>
          <w:sz w:val="30"/>
          <w:szCs w:val="30"/>
        </w:rPr>
        <w:t>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 xml:space="preserve">.9. </w:t>
      </w:r>
      <w:r w:rsidRPr="00671DD1">
        <w:rPr>
          <w:rFonts w:ascii="Times New Roman" w:hAnsi="Times New Roman"/>
          <w:sz w:val="30"/>
          <w:szCs w:val="30"/>
        </w:rPr>
        <w:t xml:space="preserve">Сумма Аванса засчитывается ежемесячно в счет стоимости </w:t>
      </w:r>
      <w:r w:rsidRPr="00C65E66">
        <w:rPr>
          <w:rFonts w:ascii="Times New Roman" w:hAnsi="Times New Roman"/>
          <w:sz w:val="30"/>
          <w:szCs w:val="30"/>
        </w:rPr>
        <w:t xml:space="preserve">выполненных Подрядчиком и принятых Заказчиком СМР до полного его </w:t>
      </w:r>
      <w:r w:rsidRPr="00C65E66">
        <w:rPr>
          <w:rFonts w:ascii="Times New Roman" w:hAnsi="Times New Roman"/>
          <w:sz w:val="30"/>
          <w:szCs w:val="30"/>
        </w:rPr>
        <w:lastRenderedPageBreak/>
        <w:t xml:space="preserve">погашения. Аванс погашается с месяца, следующего за месяцем получения Аванса согласно Графику </w:t>
      </w:r>
      <w:r w:rsidR="00893E53" w:rsidRPr="00C65E66">
        <w:rPr>
          <w:rFonts w:ascii="Times New Roman" w:hAnsi="Times New Roman"/>
          <w:sz w:val="30"/>
          <w:szCs w:val="30"/>
        </w:rPr>
        <w:t>погашения Аванса, закрепленном в Дополнительном соглашении к Договору</w:t>
      </w:r>
      <w:r w:rsidRPr="00C65E66">
        <w:rPr>
          <w:rFonts w:ascii="Times New Roman" w:hAnsi="Times New Roman"/>
          <w:sz w:val="30"/>
          <w:szCs w:val="30"/>
        </w:rPr>
        <w:t xml:space="preserve">. </w:t>
      </w:r>
    </w:p>
    <w:p w:rsidR="003A30F5" w:rsidRPr="00C65E66" w:rsidRDefault="003A30F5" w:rsidP="003A30F5">
      <w:pPr>
        <w:rPr>
          <w:rFonts w:ascii="Times New Roman" w:hAnsi="Times New Roman"/>
          <w:sz w:val="30"/>
          <w:szCs w:val="30"/>
        </w:rPr>
      </w:pPr>
      <w:r w:rsidRPr="00C65E66">
        <w:rPr>
          <w:rFonts w:ascii="Times New Roman" w:hAnsi="Times New Roman"/>
          <w:sz w:val="30"/>
          <w:szCs w:val="30"/>
        </w:rPr>
        <w:t xml:space="preserve">По факту погашения целевого аванса Подрядчик предоставляет отчет об его использовании.   </w:t>
      </w:r>
    </w:p>
    <w:p w:rsidR="00BF19F7" w:rsidRPr="00671DD1" w:rsidRDefault="00BF19F7" w:rsidP="009E6462">
      <w:pPr>
        <w:tabs>
          <w:tab w:val="left" w:pos="1701"/>
        </w:tabs>
        <w:autoSpaceDE w:val="0"/>
        <w:autoSpaceDN w:val="0"/>
        <w:adjustRightInd w:val="0"/>
        <w:rPr>
          <w:rFonts w:ascii="Times New Roman" w:hAnsi="Times New Roman"/>
          <w:sz w:val="30"/>
          <w:szCs w:val="30"/>
        </w:rPr>
      </w:pPr>
      <w:r w:rsidRPr="00C65E66">
        <w:rPr>
          <w:rFonts w:ascii="Times New Roman" w:hAnsi="Times New Roman"/>
          <w:sz w:val="30"/>
          <w:szCs w:val="30"/>
        </w:rPr>
        <w:t>1</w:t>
      </w:r>
      <w:r w:rsidR="009E6462" w:rsidRPr="00C65E66">
        <w:rPr>
          <w:rFonts w:ascii="Times New Roman" w:hAnsi="Times New Roman"/>
          <w:sz w:val="30"/>
          <w:szCs w:val="30"/>
        </w:rPr>
        <w:t>3</w:t>
      </w:r>
      <w:r w:rsidRPr="00C65E66">
        <w:rPr>
          <w:rFonts w:ascii="Times New Roman" w:hAnsi="Times New Roman"/>
          <w:sz w:val="30"/>
          <w:szCs w:val="30"/>
        </w:rPr>
        <w:t xml:space="preserve">.10. Неотработанные согласно Графику </w:t>
      </w:r>
      <w:r w:rsidR="000C0073" w:rsidRPr="00C65E66">
        <w:rPr>
          <w:rFonts w:ascii="Times New Roman" w:hAnsi="Times New Roman"/>
          <w:sz w:val="30"/>
          <w:szCs w:val="30"/>
        </w:rPr>
        <w:t>погашения Аванса</w:t>
      </w:r>
      <w:r w:rsidRPr="00C65E66">
        <w:rPr>
          <w:rFonts w:ascii="Times New Roman" w:hAnsi="Times New Roman"/>
          <w:sz w:val="30"/>
          <w:szCs w:val="30"/>
        </w:rPr>
        <w:t xml:space="preserve"> или использованные Подрядчиком не по целевому назначению авансы подлежат возврату </w:t>
      </w:r>
      <w:r w:rsidRPr="00671DD1">
        <w:rPr>
          <w:rFonts w:ascii="Times New Roman" w:hAnsi="Times New Roman"/>
          <w:sz w:val="30"/>
          <w:szCs w:val="30"/>
        </w:rPr>
        <w:t xml:space="preserve">Заказчику по его требованию </w:t>
      </w:r>
      <w:r w:rsidRPr="00671DD1">
        <w:rPr>
          <w:rFonts w:ascii="Times New Roman" w:hAnsi="Times New Roman"/>
          <w:color w:val="000000"/>
          <w:sz w:val="30"/>
          <w:szCs w:val="30"/>
        </w:rPr>
        <w:t>в течение 3 (три) рабочих дней со дня получения такого требования Заказчика</w:t>
      </w:r>
      <w:r w:rsidRPr="00671DD1">
        <w:rPr>
          <w:rFonts w:ascii="Times New Roman" w:hAnsi="Times New Roman"/>
          <w:sz w:val="30"/>
          <w:szCs w:val="30"/>
        </w:rPr>
        <w:t xml:space="preserve"> с уплатой процентов за пользование чужими денежными средствами.</w:t>
      </w:r>
    </w:p>
    <w:p w:rsidR="00BF19F7" w:rsidRPr="00671DD1" w:rsidRDefault="00BF19F7" w:rsidP="009E6462">
      <w:pPr>
        <w:tabs>
          <w:tab w:val="left" w:pos="1560"/>
        </w:tabs>
        <w:rPr>
          <w:rFonts w:ascii="Times New Roman" w:hAnsi="Times New Roman"/>
          <w:color w:val="000000"/>
          <w:sz w:val="30"/>
          <w:szCs w:val="30"/>
        </w:rPr>
      </w:pPr>
      <w:r w:rsidRPr="00671DD1">
        <w:rPr>
          <w:rFonts w:ascii="Times New Roman" w:hAnsi="Times New Roman"/>
          <w:color w:val="000000"/>
          <w:sz w:val="30"/>
          <w:szCs w:val="30"/>
        </w:rPr>
        <w:t xml:space="preserve">В случае, если на дату окончания срока выполнения работ по настоящему договору и/или мотивированного не подписания Заказчиком Акта сдачи-приемки работ/этапа работ в соответствии с Графиком производства работ (Приложение </w:t>
      </w:r>
      <w:r w:rsidR="009E6462" w:rsidRPr="00671DD1">
        <w:rPr>
          <w:rFonts w:ascii="Times New Roman" w:hAnsi="Times New Roman"/>
          <w:color w:val="000000"/>
          <w:sz w:val="30"/>
          <w:szCs w:val="30"/>
        </w:rPr>
        <w:t>1</w:t>
      </w:r>
      <w:r w:rsidRPr="00671DD1">
        <w:rPr>
          <w:rFonts w:ascii="Times New Roman" w:hAnsi="Times New Roman"/>
          <w:color w:val="000000"/>
          <w:sz w:val="30"/>
          <w:szCs w:val="30"/>
        </w:rPr>
        <w:t xml:space="preserve"> к Договору), не произведено  100 % погашение аванса в счет оплаты выполненных работ</w:t>
      </w:r>
      <w:r w:rsidRPr="00671DD1">
        <w:rPr>
          <w:rFonts w:ascii="Times New Roman" w:hAnsi="Times New Roman"/>
          <w:sz w:val="30"/>
          <w:szCs w:val="30"/>
        </w:rPr>
        <w:t xml:space="preserve"> согласно Графику</w:t>
      </w:r>
      <w:r w:rsidR="000C0073" w:rsidRPr="00671DD1">
        <w:rPr>
          <w:rFonts w:ascii="Times New Roman" w:hAnsi="Times New Roman"/>
          <w:sz w:val="30"/>
          <w:szCs w:val="30"/>
        </w:rPr>
        <w:t xml:space="preserve"> погашения Аванса</w:t>
      </w:r>
      <w:r w:rsidRPr="00671DD1">
        <w:rPr>
          <w:rFonts w:ascii="Times New Roman" w:hAnsi="Times New Roman"/>
          <w:color w:val="000000"/>
          <w:sz w:val="30"/>
          <w:szCs w:val="30"/>
        </w:rPr>
        <w:t>, Подрядчик обязан возвратить Заказчику неотработанную сумму авансового платежа в течение 3 (три) рабочих дней со дня получения такого требования Заказчика</w:t>
      </w:r>
      <w:r w:rsidRPr="00671DD1">
        <w:rPr>
          <w:rFonts w:ascii="Times New Roman" w:hAnsi="Times New Roman"/>
          <w:sz w:val="30"/>
          <w:szCs w:val="30"/>
        </w:rPr>
        <w:t xml:space="preserve"> с уплатой процентов за пользование чужими денежными средствами</w:t>
      </w:r>
      <w:r w:rsidRPr="00671DD1">
        <w:rPr>
          <w:rFonts w:ascii="Times New Roman" w:hAnsi="Times New Roman"/>
          <w:color w:val="000000"/>
          <w:sz w:val="30"/>
          <w:szCs w:val="30"/>
        </w:rPr>
        <w:t>.</w:t>
      </w:r>
    </w:p>
    <w:p w:rsidR="00BF19F7" w:rsidRPr="00671DD1" w:rsidRDefault="00BF19F7" w:rsidP="009E6462">
      <w:pPr>
        <w:tabs>
          <w:tab w:val="left" w:pos="1560"/>
        </w:tabs>
        <w:rPr>
          <w:rFonts w:ascii="Times New Roman" w:hAnsi="Times New Roman"/>
          <w:color w:val="000000"/>
          <w:sz w:val="30"/>
          <w:szCs w:val="30"/>
        </w:rPr>
      </w:pPr>
      <w:r w:rsidRPr="00671DD1">
        <w:rPr>
          <w:rFonts w:ascii="Times New Roman" w:hAnsi="Times New Roman"/>
          <w:color w:val="000000"/>
          <w:sz w:val="30"/>
          <w:szCs w:val="30"/>
        </w:rPr>
        <w:t>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 xml:space="preserve">.11. Нарушение </w:t>
      </w:r>
      <w:r w:rsidRPr="00671DD1">
        <w:rPr>
          <w:rFonts w:ascii="Times New Roman" w:hAnsi="Times New Roman"/>
          <w:sz w:val="30"/>
          <w:szCs w:val="30"/>
        </w:rPr>
        <w:t>Подрядчиком</w:t>
      </w:r>
      <w:r w:rsidRPr="00671DD1">
        <w:rPr>
          <w:rFonts w:ascii="Times New Roman" w:hAnsi="Times New Roman"/>
          <w:color w:val="000000"/>
          <w:sz w:val="30"/>
          <w:szCs w:val="30"/>
        </w:rPr>
        <w:t xml:space="preserve"> подпункта 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.10. и/или расторжение Договора в одностороннем порядке дает право Заказчику обратиться по банковской гарантии в банк-гарант для исполнения обязательств по возврату непогашенного Аванса.</w:t>
      </w:r>
    </w:p>
    <w:p w:rsidR="00BF19F7" w:rsidRPr="00671DD1" w:rsidRDefault="00BF19F7" w:rsidP="009E6462">
      <w:pPr>
        <w:tabs>
          <w:tab w:val="left" w:pos="1560"/>
        </w:tabs>
        <w:rPr>
          <w:rFonts w:ascii="Times New Roman" w:hAnsi="Times New Roman"/>
          <w:color w:val="000000"/>
          <w:sz w:val="30"/>
          <w:szCs w:val="30"/>
        </w:rPr>
      </w:pPr>
      <w:r w:rsidRPr="00671DD1">
        <w:rPr>
          <w:rFonts w:ascii="Times New Roman" w:hAnsi="Times New Roman"/>
          <w:color w:val="000000"/>
          <w:sz w:val="30"/>
          <w:szCs w:val="30"/>
        </w:rPr>
        <w:t>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.12. В случае изменения (продления) сроков и/или увеличения цены работ по дополнительным соглашениям к Договору Подрядчик обязан, не позднее 45 (сорок пять) календарных дней до истечения срока действия представленной Банковской гарантии возврата авансового платежа продлить срок действия Банковской гарантии с учетом предполагаемых дат подписания сторонами актов сдачи-приемки выполненных работ или дат, указанных в дополнительных соглашениях, и предоставить оригиналы подтверждающих документов Заказчику. Срок продления действия Банковской гарантии по условиям данного пункта должен превышать новые сроки исполнения обязательств по настоящему договору (прописанные в дополнительных соглашениях) не менее чем на 90 (девяноста) календарных дней.</w:t>
      </w:r>
    </w:p>
    <w:p w:rsidR="00BF19F7" w:rsidRPr="00671DD1" w:rsidRDefault="00BF19F7" w:rsidP="009E6462">
      <w:pPr>
        <w:ind w:right="-2"/>
        <w:rPr>
          <w:rFonts w:ascii="Times New Roman" w:hAnsi="Times New Roman"/>
          <w:color w:val="000000"/>
          <w:sz w:val="30"/>
          <w:szCs w:val="30"/>
        </w:rPr>
      </w:pPr>
      <w:r w:rsidRPr="00671DD1">
        <w:rPr>
          <w:rFonts w:ascii="Times New Roman" w:hAnsi="Times New Roman"/>
          <w:color w:val="000000"/>
          <w:sz w:val="30"/>
          <w:szCs w:val="30"/>
        </w:rPr>
        <w:t>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.13. Представленные Подрядчиком изменения в Банковскую гарантию о продлении срока ее действия и/или увеличения ее суммы принимаются Заказчиком в порядке, предусмотренном подпунктами 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.2. – 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 xml:space="preserve">.7. Договора </w:t>
      </w:r>
      <w:r w:rsidRPr="00671DD1">
        <w:rPr>
          <w:rFonts w:ascii="Times New Roman" w:hAnsi="Times New Roman"/>
          <w:sz w:val="30"/>
          <w:szCs w:val="30"/>
        </w:rPr>
        <w:t>и при условии получения предварительного согласования ПАО «Газпром» продления срока ее действия и увеличения суммы.</w:t>
      </w:r>
    </w:p>
    <w:p w:rsidR="00BF19F7" w:rsidRPr="00671DD1" w:rsidRDefault="00BF19F7" w:rsidP="009E6462">
      <w:pPr>
        <w:rPr>
          <w:rFonts w:ascii="Times New Roman" w:hAnsi="Times New Roman"/>
          <w:color w:val="000000"/>
          <w:sz w:val="30"/>
          <w:szCs w:val="30"/>
        </w:rPr>
      </w:pPr>
      <w:r w:rsidRPr="00671DD1">
        <w:rPr>
          <w:rFonts w:ascii="Times New Roman" w:hAnsi="Times New Roman"/>
          <w:color w:val="000000"/>
          <w:sz w:val="30"/>
          <w:szCs w:val="30"/>
        </w:rPr>
        <w:lastRenderedPageBreak/>
        <w:t>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.14. Нарушение Подрядчиком подпунктов 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.12. – 1</w:t>
      </w:r>
      <w:r w:rsidR="009E6462" w:rsidRPr="00671DD1">
        <w:rPr>
          <w:rFonts w:ascii="Times New Roman" w:hAnsi="Times New Roman"/>
          <w:color w:val="000000"/>
          <w:sz w:val="30"/>
          <w:szCs w:val="30"/>
        </w:rPr>
        <w:t>3</w:t>
      </w:r>
      <w:r w:rsidRPr="00671DD1">
        <w:rPr>
          <w:rFonts w:ascii="Times New Roman" w:hAnsi="Times New Roman"/>
          <w:color w:val="000000"/>
          <w:sz w:val="30"/>
          <w:szCs w:val="30"/>
        </w:rPr>
        <w:t>.13. Д</w:t>
      </w:r>
      <w:r w:rsidRPr="00671DD1">
        <w:rPr>
          <w:rFonts w:ascii="Times New Roman" w:hAnsi="Times New Roman"/>
          <w:sz w:val="30"/>
          <w:szCs w:val="30"/>
        </w:rPr>
        <w:t>оговора</w:t>
      </w:r>
      <w:r w:rsidRPr="00671DD1">
        <w:rPr>
          <w:rFonts w:ascii="Times New Roman" w:hAnsi="Times New Roman"/>
          <w:color w:val="000000"/>
          <w:sz w:val="30"/>
          <w:szCs w:val="30"/>
        </w:rPr>
        <w:t xml:space="preserve"> дает право Заказчику обратиться по банковской гарантии в банк-гарант для исполнения обязательств по возврату непогашенного Аванса.</w:t>
      </w:r>
    </w:p>
    <w:p w:rsidR="00B8291B" w:rsidRPr="00671DD1" w:rsidRDefault="0098375D" w:rsidP="009E6462">
      <w:pPr>
        <w:pStyle w:val="a4"/>
        <w:numPr>
          <w:ilvl w:val="0"/>
          <w:numId w:val="38"/>
        </w:numPr>
        <w:spacing w:before="120" w:after="120"/>
        <w:jc w:val="center"/>
        <w:rPr>
          <w:b/>
          <w:smallCaps/>
          <w:color w:val="000000" w:themeColor="text1"/>
          <w:sz w:val="30"/>
          <w:szCs w:val="30"/>
        </w:rPr>
      </w:pPr>
      <w:r w:rsidRPr="00671DD1">
        <w:rPr>
          <w:b/>
          <w:smallCaps/>
          <w:color w:val="000000" w:themeColor="text1"/>
          <w:sz w:val="30"/>
          <w:szCs w:val="30"/>
        </w:rPr>
        <w:t xml:space="preserve"> </w:t>
      </w:r>
      <w:r w:rsidR="00BA5B33" w:rsidRPr="00671DD1">
        <w:rPr>
          <w:b/>
          <w:smallCaps/>
          <w:color w:val="000000" w:themeColor="text1"/>
          <w:sz w:val="30"/>
          <w:szCs w:val="30"/>
        </w:rPr>
        <w:t>Заключительные положения</w:t>
      </w:r>
    </w:p>
    <w:p w:rsidR="009B2CAB" w:rsidRPr="00671DD1" w:rsidRDefault="001A51C2"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4</w:t>
      </w:r>
      <w:r w:rsidR="0021082C" w:rsidRPr="00671DD1">
        <w:rPr>
          <w:rFonts w:ascii="Times New Roman" w:hAnsi="Times New Roman"/>
          <w:color w:val="000000" w:themeColor="text1"/>
          <w:sz w:val="30"/>
          <w:szCs w:val="30"/>
        </w:rPr>
        <w:t>.1. </w:t>
      </w:r>
      <w:r w:rsidR="0057642B" w:rsidRPr="00671DD1">
        <w:rPr>
          <w:rFonts w:ascii="Times New Roman" w:hAnsi="Times New Roman"/>
          <w:color w:val="000000" w:themeColor="text1"/>
          <w:sz w:val="30"/>
          <w:szCs w:val="30"/>
        </w:rPr>
        <w:t>Настоящий договор вступает в силу с момента его подписания сторонами и действует до момента выполнения сторонами всех своих обязательств.</w:t>
      </w:r>
    </w:p>
    <w:p w:rsidR="0021082C" w:rsidRPr="00671DD1" w:rsidRDefault="0057642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4</w:t>
      </w:r>
      <w:r w:rsidR="0021082C" w:rsidRPr="00671DD1">
        <w:rPr>
          <w:rFonts w:ascii="Times New Roman" w:hAnsi="Times New Roman"/>
          <w:color w:val="000000" w:themeColor="text1"/>
          <w:sz w:val="30"/>
          <w:szCs w:val="30"/>
        </w:rPr>
        <w:t>.2. Настоящий д</w:t>
      </w:r>
      <w:r w:rsidRPr="00671DD1">
        <w:rPr>
          <w:rFonts w:ascii="Times New Roman" w:hAnsi="Times New Roman"/>
          <w:color w:val="000000" w:themeColor="text1"/>
          <w:sz w:val="30"/>
          <w:szCs w:val="30"/>
        </w:rPr>
        <w:t xml:space="preserve">оговор составлен в </w:t>
      </w:r>
      <w:r w:rsidR="00A2485C" w:rsidRPr="00671DD1">
        <w:rPr>
          <w:rFonts w:ascii="Times New Roman" w:hAnsi="Times New Roman"/>
          <w:color w:val="000000" w:themeColor="text1"/>
          <w:sz w:val="30"/>
          <w:szCs w:val="30"/>
        </w:rPr>
        <w:t>2 (двух)</w:t>
      </w:r>
      <w:r w:rsidRPr="00671DD1">
        <w:rPr>
          <w:rFonts w:ascii="Times New Roman" w:hAnsi="Times New Roman"/>
          <w:color w:val="000000" w:themeColor="text1"/>
          <w:sz w:val="30"/>
          <w:szCs w:val="30"/>
        </w:rPr>
        <w:t xml:space="preserve"> экземплярах на русском языке.</w:t>
      </w:r>
      <w:r w:rsidR="0021082C" w:rsidRPr="00671DD1">
        <w:rPr>
          <w:rFonts w:ascii="Times New Roman" w:hAnsi="Times New Roman"/>
          <w:color w:val="000000" w:themeColor="text1"/>
          <w:sz w:val="30"/>
          <w:szCs w:val="30"/>
        </w:rPr>
        <w:t xml:space="preserve"> Каждый лист настоящего договора и приложений к нему должен быть пронумерован и подписан сторонами. </w:t>
      </w:r>
    </w:p>
    <w:p w:rsidR="0057642B" w:rsidRPr="00671DD1" w:rsidRDefault="0057642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4</w:t>
      </w:r>
      <w:r w:rsidR="0021082C" w:rsidRPr="00671DD1">
        <w:rPr>
          <w:rFonts w:ascii="Times New Roman" w:hAnsi="Times New Roman"/>
          <w:color w:val="000000" w:themeColor="text1"/>
          <w:sz w:val="30"/>
          <w:szCs w:val="30"/>
        </w:rPr>
        <w:t>.3. </w:t>
      </w:r>
      <w:r w:rsidRPr="00671DD1">
        <w:rPr>
          <w:rFonts w:ascii="Times New Roman" w:hAnsi="Times New Roman"/>
          <w:color w:val="000000" w:themeColor="text1"/>
          <w:sz w:val="30"/>
          <w:szCs w:val="30"/>
        </w:rPr>
        <w:t>Все приложения к настоящему договору являются его неотъемлемой частью.</w:t>
      </w:r>
    </w:p>
    <w:p w:rsidR="009309C8" w:rsidRPr="00671DD1" w:rsidRDefault="009309C8" w:rsidP="00C669B7">
      <w:pPr>
        <w:autoSpaceDE w:val="0"/>
        <w:autoSpaceDN w:val="0"/>
        <w:adjustRightInd w:val="0"/>
        <w:rPr>
          <w:rFonts w:ascii="Times New Roman" w:eastAsia="Times New Roman" w:hAnsi="Times New Roman"/>
          <w:color w:val="000000" w:themeColor="text1"/>
          <w:sz w:val="30"/>
          <w:szCs w:val="30"/>
          <w:lang w:eastAsia="be-BY"/>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w:t>
      </w:r>
      <w:r w:rsidR="00D07107" w:rsidRPr="00671DD1">
        <w:rPr>
          <w:rFonts w:ascii="Times New Roman" w:hAnsi="Times New Roman"/>
          <w:color w:val="000000" w:themeColor="text1"/>
          <w:sz w:val="30"/>
          <w:szCs w:val="30"/>
        </w:rPr>
        <w:t>4</w:t>
      </w:r>
      <w:r w:rsidR="00566281"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Стороны обязуются соблюдать конфиденциальность в отношении информации, полученной ими друг от друга или ставшей известной ими в ходе выполнения работ по настоящему договору.</w:t>
      </w:r>
    </w:p>
    <w:p w:rsidR="0057642B" w:rsidRPr="00671DD1" w:rsidRDefault="0057642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4</w:t>
      </w:r>
      <w:r w:rsidR="0021082C" w:rsidRPr="00671DD1">
        <w:rPr>
          <w:rFonts w:ascii="Times New Roman" w:hAnsi="Times New Roman"/>
          <w:color w:val="000000" w:themeColor="text1"/>
          <w:sz w:val="30"/>
          <w:szCs w:val="30"/>
        </w:rPr>
        <w:t>.</w:t>
      </w:r>
      <w:r w:rsidR="00D07107" w:rsidRPr="00671DD1">
        <w:rPr>
          <w:rFonts w:ascii="Times New Roman" w:hAnsi="Times New Roman"/>
          <w:color w:val="000000" w:themeColor="text1"/>
          <w:sz w:val="30"/>
          <w:szCs w:val="30"/>
        </w:rPr>
        <w:t>5</w:t>
      </w:r>
      <w:r w:rsidR="0021082C" w:rsidRPr="00671DD1">
        <w:rPr>
          <w:rFonts w:ascii="Times New Roman" w:hAnsi="Times New Roman"/>
          <w:color w:val="000000" w:themeColor="text1"/>
          <w:sz w:val="30"/>
          <w:szCs w:val="30"/>
        </w:rPr>
        <w:t>. </w:t>
      </w:r>
      <w:r w:rsidRPr="00671DD1">
        <w:rPr>
          <w:rFonts w:ascii="Times New Roman" w:hAnsi="Times New Roman"/>
          <w:color w:val="000000" w:themeColor="text1"/>
          <w:sz w:val="30"/>
          <w:szCs w:val="30"/>
        </w:rPr>
        <w:t>Вопросы, неурегулированные настоящим договором, разрешаются в соответствии с действующим законодательством Республики Беларусь.</w:t>
      </w:r>
    </w:p>
    <w:p w:rsidR="00FB7D4D" w:rsidRPr="00671DD1" w:rsidRDefault="00EC1A49" w:rsidP="009E6462">
      <w:pPr>
        <w:numPr>
          <w:ilvl w:val="0"/>
          <w:numId w:val="38"/>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 xml:space="preserve"> </w:t>
      </w:r>
      <w:r w:rsidR="00BA5B33" w:rsidRPr="00671DD1">
        <w:rPr>
          <w:rFonts w:ascii="Times New Roman" w:hAnsi="Times New Roman"/>
          <w:b/>
          <w:smallCaps/>
          <w:color w:val="000000" w:themeColor="text1"/>
          <w:sz w:val="30"/>
          <w:szCs w:val="30"/>
        </w:rPr>
        <w:t>Приложения</w:t>
      </w:r>
    </w:p>
    <w:p w:rsidR="00C90FC7" w:rsidRPr="00671DD1" w:rsidRDefault="00C90FC7"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.1. </w:t>
      </w:r>
      <w:r w:rsidR="00B06D2E" w:rsidRPr="00671DD1">
        <w:rPr>
          <w:rFonts w:ascii="Times New Roman" w:hAnsi="Times New Roman"/>
          <w:color w:val="000000" w:themeColor="text1"/>
          <w:sz w:val="30"/>
          <w:szCs w:val="30"/>
        </w:rPr>
        <w:t>Приложение № 1 «</w:t>
      </w:r>
      <w:r w:rsidRPr="00671DD1">
        <w:rPr>
          <w:rFonts w:ascii="Times New Roman" w:hAnsi="Times New Roman"/>
          <w:color w:val="000000" w:themeColor="text1"/>
          <w:sz w:val="30"/>
          <w:szCs w:val="30"/>
        </w:rPr>
        <w:t>График</w:t>
      </w:r>
      <w:r w:rsidR="00B06D2E" w:rsidRPr="00671DD1">
        <w:rPr>
          <w:rFonts w:ascii="Times New Roman" w:hAnsi="Times New Roman"/>
          <w:color w:val="000000" w:themeColor="text1"/>
          <w:sz w:val="30"/>
          <w:szCs w:val="30"/>
        </w:rPr>
        <w:t xml:space="preserve"> производства работ»;</w:t>
      </w:r>
    </w:p>
    <w:p w:rsidR="00C90FC7" w:rsidRPr="00671DD1" w:rsidRDefault="00C90FC7"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.2. </w:t>
      </w:r>
      <w:r w:rsidR="00B06D2E" w:rsidRPr="00671DD1">
        <w:rPr>
          <w:rFonts w:ascii="Times New Roman" w:hAnsi="Times New Roman"/>
          <w:color w:val="000000" w:themeColor="text1"/>
          <w:sz w:val="30"/>
          <w:szCs w:val="30"/>
        </w:rPr>
        <w:t>Приложение № 2 «</w:t>
      </w:r>
      <w:r w:rsidRPr="00671DD1">
        <w:rPr>
          <w:rFonts w:ascii="Times New Roman" w:hAnsi="Times New Roman"/>
          <w:color w:val="000000" w:themeColor="text1"/>
          <w:sz w:val="30"/>
          <w:szCs w:val="30"/>
        </w:rPr>
        <w:t>График платежей</w:t>
      </w:r>
      <w:r w:rsidR="00B06D2E" w:rsidRPr="00671DD1">
        <w:rPr>
          <w:rFonts w:ascii="Times New Roman" w:hAnsi="Times New Roman"/>
          <w:color w:val="000000" w:themeColor="text1"/>
          <w:sz w:val="30"/>
          <w:szCs w:val="30"/>
        </w:rPr>
        <w:t>»;</w:t>
      </w:r>
    </w:p>
    <w:p w:rsidR="00C90FC7" w:rsidRPr="00671DD1" w:rsidRDefault="001B5196"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 xml:space="preserve">.3. </w:t>
      </w:r>
      <w:r w:rsidR="00B06D2E" w:rsidRPr="00671DD1">
        <w:rPr>
          <w:rFonts w:ascii="Times New Roman" w:hAnsi="Times New Roman"/>
          <w:color w:val="000000" w:themeColor="text1"/>
          <w:sz w:val="30"/>
          <w:szCs w:val="30"/>
        </w:rPr>
        <w:t>Приложение № 3 «</w:t>
      </w:r>
      <w:r w:rsidRPr="00671DD1">
        <w:rPr>
          <w:rFonts w:ascii="Times New Roman" w:hAnsi="Times New Roman"/>
          <w:color w:val="000000" w:themeColor="text1"/>
          <w:sz w:val="30"/>
          <w:szCs w:val="30"/>
        </w:rPr>
        <w:t>Протокол</w:t>
      </w:r>
      <w:r w:rsidR="00C90FC7" w:rsidRPr="00671DD1">
        <w:rPr>
          <w:rFonts w:ascii="Times New Roman" w:hAnsi="Times New Roman"/>
          <w:color w:val="000000" w:themeColor="text1"/>
          <w:sz w:val="30"/>
          <w:szCs w:val="30"/>
        </w:rPr>
        <w:t xml:space="preserve"> согласова</w:t>
      </w:r>
      <w:r w:rsidR="00B06D2E" w:rsidRPr="00671DD1">
        <w:rPr>
          <w:rFonts w:ascii="Times New Roman" w:hAnsi="Times New Roman"/>
          <w:color w:val="000000" w:themeColor="text1"/>
          <w:sz w:val="30"/>
          <w:szCs w:val="30"/>
        </w:rPr>
        <w:t>ния договорной цены»;</w:t>
      </w:r>
    </w:p>
    <w:p w:rsidR="00D23B8A" w:rsidRPr="00671DD1" w:rsidRDefault="009225AE"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.4. </w:t>
      </w:r>
      <w:r w:rsidR="00B06D2E" w:rsidRPr="00671DD1">
        <w:rPr>
          <w:rFonts w:ascii="Times New Roman" w:hAnsi="Times New Roman"/>
          <w:color w:val="000000" w:themeColor="text1"/>
          <w:sz w:val="30"/>
          <w:szCs w:val="30"/>
        </w:rPr>
        <w:t>Приложение № 4 «</w:t>
      </w:r>
      <w:r w:rsidR="00C90FC7" w:rsidRPr="00671DD1">
        <w:rPr>
          <w:rFonts w:ascii="Times New Roman" w:hAnsi="Times New Roman"/>
          <w:color w:val="000000" w:themeColor="text1"/>
          <w:sz w:val="30"/>
          <w:szCs w:val="30"/>
        </w:rPr>
        <w:t>Разделительная ведомость</w:t>
      </w:r>
      <w:r w:rsidR="00B06D2E" w:rsidRPr="00671DD1">
        <w:rPr>
          <w:rFonts w:ascii="Times New Roman" w:hAnsi="Times New Roman"/>
          <w:color w:val="000000" w:themeColor="text1"/>
          <w:sz w:val="30"/>
          <w:szCs w:val="30"/>
        </w:rPr>
        <w:t>»;</w:t>
      </w:r>
    </w:p>
    <w:p w:rsidR="00C90FC7" w:rsidRPr="00671DD1" w:rsidRDefault="00D23B8A" w:rsidP="00235692">
      <w:pPr>
        <w:rPr>
          <w:rFonts w:ascii="Times New Roman" w:hAnsi="Times New Roman"/>
          <w:sz w:val="30"/>
          <w:szCs w:val="30"/>
        </w:rPr>
      </w:pPr>
      <w:r w:rsidRPr="00671DD1">
        <w:rPr>
          <w:rFonts w:ascii="Times New Roman" w:hAnsi="Times New Roman"/>
          <w:sz w:val="30"/>
          <w:szCs w:val="30"/>
        </w:rPr>
        <w:t>1</w:t>
      </w:r>
      <w:r w:rsidR="009E6462" w:rsidRPr="00671DD1">
        <w:rPr>
          <w:rFonts w:ascii="Times New Roman" w:hAnsi="Times New Roman"/>
          <w:sz w:val="30"/>
          <w:szCs w:val="30"/>
        </w:rPr>
        <w:t>5</w:t>
      </w:r>
      <w:r w:rsidRPr="00671DD1">
        <w:rPr>
          <w:rFonts w:ascii="Times New Roman" w:hAnsi="Times New Roman"/>
          <w:sz w:val="30"/>
          <w:szCs w:val="30"/>
        </w:rPr>
        <w:t xml:space="preserve">.5. </w:t>
      </w:r>
      <w:r w:rsidR="00B06D2E" w:rsidRPr="00671DD1">
        <w:rPr>
          <w:rFonts w:ascii="Times New Roman" w:hAnsi="Times New Roman"/>
          <w:sz w:val="30"/>
          <w:szCs w:val="30"/>
        </w:rPr>
        <w:t>Приложение № 5 «</w:t>
      </w:r>
      <w:r w:rsidR="00FB059A" w:rsidRPr="00671DD1">
        <w:rPr>
          <w:rFonts w:ascii="Times New Roman" w:hAnsi="Times New Roman"/>
          <w:color w:val="000000" w:themeColor="text1"/>
          <w:sz w:val="30"/>
          <w:szCs w:val="30"/>
        </w:rPr>
        <w:t>График</w:t>
      </w:r>
      <w:r w:rsidR="00B06D2E" w:rsidRPr="00671DD1">
        <w:rPr>
          <w:rFonts w:ascii="Times New Roman" w:hAnsi="Times New Roman"/>
          <w:color w:val="000000" w:themeColor="text1"/>
          <w:sz w:val="30"/>
          <w:szCs w:val="30"/>
        </w:rPr>
        <w:t xml:space="preserve"> проведения совместных проверок»;</w:t>
      </w:r>
    </w:p>
    <w:p w:rsidR="00207E63" w:rsidRPr="00671DD1" w:rsidRDefault="00A525A7" w:rsidP="00235692">
      <w:pPr>
        <w:rPr>
          <w:rFonts w:ascii="Times New Roman" w:hAnsi="Times New Roman"/>
          <w:color w:val="000000" w:themeColor="text1"/>
          <w:sz w:val="30"/>
          <w:szCs w:val="30"/>
        </w:rPr>
      </w:pPr>
      <w:r w:rsidRPr="00671DD1">
        <w:rPr>
          <w:rFonts w:ascii="Times New Roman" w:hAnsi="Times New Roman"/>
          <w:sz w:val="30"/>
          <w:szCs w:val="30"/>
        </w:rPr>
        <w:t>1</w:t>
      </w:r>
      <w:r w:rsidR="009E6462" w:rsidRPr="00671DD1">
        <w:rPr>
          <w:rFonts w:ascii="Times New Roman" w:hAnsi="Times New Roman"/>
          <w:sz w:val="30"/>
          <w:szCs w:val="30"/>
        </w:rPr>
        <w:t>5</w:t>
      </w:r>
      <w:r w:rsidRPr="00671DD1">
        <w:rPr>
          <w:rFonts w:ascii="Times New Roman" w:hAnsi="Times New Roman"/>
          <w:sz w:val="30"/>
          <w:szCs w:val="30"/>
        </w:rPr>
        <w:t>.</w:t>
      </w:r>
      <w:r w:rsidR="00E660F0" w:rsidRPr="00671DD1">
        <w:rPr>
          <w:rFonts w:ascii="Times New Roman" w:hAnsi="Times New Roman"/>
          <w:sz w:val="30"/>
          <w:szCs w:val="30"/>
        </w:rPr>
        <w:t>6</w:t>
      </w:r>
      <w:r w:rsidRPr="00671DD1">
        <w:rPr>
          <w:rFonts w:ascii="Times New Roman" w:hAnsi="Times New Roman"/>
          <w:sz w:val="30"/>
          <w:szCs w:val="30"/>
        </w:rPr>
        <w:t xml:space="preserve">. </w:t>
      </w:r>
      <w:r w:rsidR="00B06D2E" w:rsidRPr="00671DD1">
        <w:rPr>
          <w:rFonts w:ascii="Times New Roman" w:hAnsi="Times New Roman"/>
          <w:sz w:val="30"/>
          <w:szCs w:val="30"/>
        </w:rPr>
        <w:t>Приложение № 6 «</w:t>
      </w:r>
      <w:r w:rsidRPr="00671DD1">
        <w:rPr>
          <w:rFonts w:ascii="Times New Roman" w:hAnsi="Times New Roman"/>
          <w:sz w:val="30"/>
          <w:szCs w:val="30"/>
        </w:rPr>
        <w:t>Перечень объект</w:t>
      </w:r>
      <w:r w:rsidR="00B06D2E" w:rsidRPr="00671DD1">
        <w:rPr>
          <w:rFonts w:ascii="Times New Roman" w:hAnsi="Times New Roman"/>
          <w:sz w:val="30"/>
          <w:szCs w:val="30"/>
        </w:rPr>
        <w:t>ов основных средств»;</w:t>
      </w:r>
    </w:p>
    <w:p w:rsidR="00207E63" w:rsidRPr="00671DD1" w:rsidRDefault="00207E63"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 xml:space="preserve">.7. </w:t>
      </w:r>
      <w:r w:rsidR="00B06D2E" w:rsidRPr="00671DD1">
        <w:rPr>
          <w:rFonts w:ascii="Times New Roman" w:hAnsi="Times New Roman"/>
          <w:color w:val="000000" w:themeColor="text1"/>
          <w:sz w:val="30"/>
          <w:szCs w:val="30"/>
        </w:rPr>
        <w:t>Приложение № 7 «</w:t>
      </w:r>
      <w:r w:rsidRPr="00671DD1">
        <w:rPr>
          <w:rFonts w:ascii="Times New Roman" w:hAnsi="Times New Roman"/>
          <w:color w:val="000000" w:themeColor="text1"/>
          <w:sz w:val="30"/>
          <w:szCs w:val="30"/>
        </w:rPr>
        <w:t>Протокол определения</w:t>
      </w:r>
      <w:r w:rsidR="00B06D2E" w:rsidRPr="00671DD1">
        <w:rPr>
          <w:rFonts w:ascii="Times New Roman" w:hAnsi="Times New Roman"/>
          <w:color w:val="000000" w:themeColor="text1"/>
          <w:sz w:val="30"/>
          <w:szCs w:val="30"/>
        </w:rPr>
        <w:t xml:space="preserve"> победителя закупки»;</w:t>
      </w:r>
    </w:p>
    <w:p w:rsidR="00207E63" w:rsidRPr="00671DD1" w:rsidRDefault="00207E63"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9E6462"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 xml:space="preserve">.8. </w:t>
      </w:r>
      <w:r w:rsidR="00B06D2E" w:rsidRPr="00671DD1">
        <w:rPr>
          <w:rFonts w:ascii="Times New Roman" w:hAnsi="Times New Roman"/>
          <w:color w:val="000000" w:themeColor="text1"/>
          <w:sz w:val="30"/>
          <w:szCs w:val="30"/>
        </w:rPr>
        <w:t>Приложение № 8 «</w:t>
      </w:r>
      <w:r w:rsidRPr="00671DD1">
        <w:rPr>
          <w:rFonts w:ascii="Times New Roman" w:hAnsi="Times New Roman"/>
          <w:color w:val="000000" w:themeColor="text1"/>
          <w:sz w:val="30"/>
          <w:szCs w:val="30"/>
        </w:rPr>
        <w:t>Экологическая политика ОАО «Газпром</w:t>
      </w:r>
      <w:r w:rsidR="00B06D2E" w:rsidRPr="00671DD1">
        <w:rPr>
          <w:rFonts w:ascii="Times New Roman" w:hAnsi="Times New Roman"/>
          <w:color w:val="000000" w:themeColor="text1"/>
          <w:sz w:val="30"/>
          <w:szCs w:val="30"/>
        </w:rPr>
        <w:t xml:space="preserve"> </w:t>
      </w:r>
      <w:proofErr w:type="spellStart"/>
      <w:r w:rsidR="00B06D2E" w:rsidRPr="00671DD1">
        <w:rPr>
          <w:rFonts w:ascii="Times New Roman" w:hAnsi="Times New Roman"/>
          <w:color w:val="000000" w:themeColor="text1"/>
          <w:sz w:val="30"/>
          <w:szCs w:val="30"/>
        </w:rPr>
        <w:t>трансгаз</w:t>
      </w:r>
      <w:proofErr w:type="spellEnd"/>
      <w:r w:rsidR="00B06D2E" w:rsidRPr="00671DD1">
        <w:rPr>
          <w:rFonts w:ascii="Times New Roman" w:hAnsi="Times New Roman"/>
          <w:color w:val="000000" w:themeColor="text1"/>
          <w:sz w:val="30"/>
          <w:szCs w:val="30"/>
        </w:rPr>
        <w:t xml:space="preserve"> Беларусь»;</w:t>
      </w:r>
    </w:p>
    <w:p w:rsidR="00207E63" w:rsidRPr="00C65E66" w:rsidRDefault="0098375D" w:rsidP="00235692">
      <w:pPr>
        <w:rPr>
          <w:rFonts w:ascii="Times New Roman" w:hAnsi="Times New Roman"/>
          <w:sz w:val="30"/>
          <w:szCs w:val="30"/>
        </w:rPr>
      </w:pPr>
      <w:r w:rsidRPr="00C65E66">
        <w:rPr>
          <w:rFonts w:ascii="Times New Roman" w:hAnsi="Times New Roman"/>
          <w:smallCaps/>
          <w:sz w:val="30"/>
          <w:szCs w:val="30"/>
        </w:rPr>
        <w:t>1</w:t>
      </w:r>
      <w:r w:rsidR="009E6462" w:rsidRPr="00C65E66">
        <w:rPr>
          <w:rFonts w:ascii="Times New Roman" w:hAnsi="Times New Roman"/>
          <w:smallCaps/>
          <w:sz w:val="30"/>
          <w:szCs w:val="30"/>
        </w:rPr>
        <w:t>5</w:t>
      </w:r>
      <w:r w:rsidRPr="00C65E66">
        <w:rPr>
          <w:rFonts w:ascii="Times New Roman" w:hAnsi="Times New Roman"/>
          <w:smallCaps/>
          <w:sz w:val="30"/>
          <w:szCs w:val="30"/>
        </w:rPr>
        <w:t>.</w:t>
      </w:r>
      <w:r w:rsidR="00B03BD0" w:rsidRPr="00C65E66">
        <w:rPr>
          <w:rFonts w:ascii="Times New Roman" w:hAnsi="Times New Roman"/>
          <w:smallCaps/>
          <w:sz w:val="30"/>
          <w:szCs w:val="30"/>
        </w:rPr>
        <w:t>9</w:t>
      </w:r>
      <w:r w:rsidRPr="00C65E66">
        <w:rPr>
          <w:rFonts w:ascii="Times New Roman" w:hAnsi="Times New Roman"/>
          <w:smallCaps/>
          <w:sz w:val="30"/>
          <w:szCs w:val="30"/>
        </w:rPr>
        <w:t>.</w:t>
      </w:r>
      <w:r w:rsidRPr="00C65E66">
        <w:rPr>
          <w:rFonts w:ascii="Times New Roman" w:hAnsi="Times New Roman"/>
          <w:b/>
          <w:smallCaps/>
          <w:sz w:val="30"/>
          <w:szCs w:val="30"/>
        </w:rPr>
        <w:t xml:space="preserve"> </w:t>
      </w:r>
      <w:r w:rsidR="00D73D5B" w:rsidRPr="00C65E66">
        <w:rPr>
          <w:rFonts w:ascii="Times New Roman" w:hAnsi="Times New Roman"/>
          <w:sz w:val="30"/>
          <w:szCs w:val="30"/>
        </w:rPr>
        <w:t>Приложение № 9 «</w:t>
      </w:r>
      <w:r w:rsidRPr="00C65E66">
        <w:rPr>
          <w:rFonts w:ascii="Times New Roman" w:hAnsi="Times New Roman"/>
          <w:sz w:val="30"/>
          <w:szCs w:val="30"/>
        </w:rPr>
        <w:t>Условия Банковского сопровождения</w:t>
      </w:r>
      <w:r w:rsidR="00D73D5B" w:rsidRPr="00C65E66">
        <w:rPr>
          <w:rFonts w:ascii="Times New Roman" w:hAnsi="Times New Roman"/>
          <w:sz w:val="30"/>
          <w:szCs w:val="30"/>
        </w:rPr>
        <w:t>»</w:t>
      </w:r>
      <w:r w:rsidRPr="00C65E66">
        <w:rPr>
          <w:rFonts w:ascii="Times New Roman" w:hAnsi="Times New Roman"/>
          <w:sz w:val="30"/>
          <w:szCs w:val="30"/>
        </w:rPr>
        <w:t>.</w:t>
      </w:r>
    </w:p>
    <w:p w:rsidR="001B1007" w:rsidRPr="00C65E66" w:rsidRDefault="001B1007" w:rsidP="00235692">
      <w:pPr>
        <w:rPr>
          <w:rFonts w:ascii="Times New Roman" w:hAnsi="Times New Roman"/>
          <w:sz w:val="30"/>
          <w:szCs w:val="30"/>
        </w:rPr>
      </w:pPr>
      <w:r w:rsidRPr="00C65E66">
        <w:rPr>
          <w:rFonts w:ascii="Times New Roman" w:hAnsi="Times New Roman"/>
          <w:sz w:val="30"/>
          <w:szCs w:val="30"/>
        </w:rPr>
        <w:t xml:space="preserve">15.10. Приложение № 10 «Форма банковской гарантии </w:t>
      </w:r>
      <w:r w:rsidR="00BE2D14" w:rsidRPr="00C65E66">
        <w:rPr>
          <w:rFonts w:ascii="Times New Roman" w:hAnsi="Times New Roman"/>
          <w:sz w:val="30"/>
          <w:szCs w:val="30"/>
        </w:rPr>
        <w:t xml:space="preserve">на </w:t>
      </w:r>
      <w:r w:rsidRPr="00C65E66">
        <w:rPr>
          <w:rFonts w:ascii="Times New Roman" w:hAnsi="Times New Roman"/>
          <w:sz w:val="30"/>
          <w:szCs w:val="30"/>
        </w:rPr>
        <w:t>возврат авансового платежа».</w:t>
      </w:r>
    </w:p>
    <w:p w:rsidR="00207E63" w:rsidRPr="00401FB5" w:rsidRDefault="00207E63" w:rsidP="00235692">
      <w:pPr>
        <w:spacing w:before="120" w:after="120"/>
        <w:ind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1</w:t>
      </w:r>
      <w:r w:rsidR="009E6462" w:rsidRPr="00671DD1">
        <w:rPr>
          <w:rFonts w:ascii="Times New Roman" w:hAnsi="Times New Roman"/>
          <w:b/>
          <w:smallCaps/>
          <w:color w:val="000000" w:themeColor="text1"/>
          <w:sz w:val="30"/>
          <w:szCs w:val="30"/>
        </w:rPr>
        <w:t>6</w:t>
      </w:r>
      <w:r w:rsidRPr="00671DD1">
        <w:rPr>
          <w:rFonts w:ascii="Times New Roman" w:hAnsi="Times New Roman"/>
          <w:b/>
          <w:smallCaps/>
          <w:color w:val="000000" w:themeColor="text1"/>
          <w:sz w:val="30"/>
          <w:szCs w:val="30"/>
        </w:rPr>
        <w:t>. Реквизиты и подписи сторон</w:t>
      </w:r>
    </w:p>
    <w:tbl>
      <w:tblPr>
        <w:tblpPr w:leftFromText="180" w:rightFromText="180" w:vertAnchor="text" w:horzAnchor="margin" w:tblpY="293"/>
        <w:tblW w:w="9634" w:type="dxa"/>
        <w:tblLayout w:type="fixed"/>
        <w:tblCellMar>
          <w:right w:w="28" w:type="dxa"/>
        </w:tblCellMar>
        <w:tblLook w:val="0000" w:firstRow="0" w:lastRow="0" w:firstColumn="0" w:lastColumn="0" w:noHBand="0" w:noVBand="0"/>
      </w:tblPr>
      <w:tblGrid>
        <w:gridCol w:w="4854"/>
        <w:gridCol w:w="283"/>
        <w:gridCol w:w="4497"/>
      </w:tblGrid>
      <w:tr w:rsidR="00207E63" w:rsidRPr="00401FB5" w:rsidTr="00207E63">
        <w:trPr>
          <w:trHeight w:val="181"/>
        </w:trPr>
        <w:tc>
          <w:tcPr>
            <w:tcW w:w="4854" w:type="dxa"/>
            <w:shd w:val="clear" w:color="000000" w:fill="FFFFFF"/>
          </w:tcPr>
          <w:p w:rsidR="00207E63" w:rsidRPr="00401FB5" w:rsidRDefault="00207E63" w:rsidP="00207E63">
            <w:pPr>
              <w:autoSpaceDE w:val="0"/>
              <w:autoSpaceDN w:val="0"/>
              <w:adjustRightInd w:val="0"/>
              <w:ind w:firstLine="0"/>
              <w:jc w:val="center"/>
              <w:rPr>
                <w:rFonts w:ascii="Times New Roman" w:eastAsia="Times New Roman" w:hAnsi="Times New Roman"/>
                <w:b/>
                <w:bCs/>
                <w:color w:val="000000" w:themeColor="text1"/>
                <w:sz w:val="30"/>
                <w:szCs w:val="30"/>
                <w:lang w:eastAsia="be-BY"/>
              </w:rPr>
            </w:pPr>
            <w:r w:rsidRPr="00401FB5">
              <w:rPr>
                <w:rFonts w:ascii="Times New Roman" w:eastAsia="Times New Roman" w:hAnsi="Times New Roman"/>
                <w:b/>
                <w:bCs/>
                <w:color w:val="000000" w:themeColor="text1"/>
                <w:sz w:val="30"/>
                <w:szCs w:val="30"/>
                <w:lang w:eastAsia="be-BY"/>
              </w:rPr>
              <w:t>Заказчик</w:t>
            </w:r>
          </w:p>
        </w:tc>
        <w:tc>
          <w:tcPr>
            <w:tcW w:w="283" w:type="dxa"/>
            <w:shd w:val="clear" w:color="000000" w:fill="FFFFFF"/>
          </w:tcPr>
          <w:p w:rsidR="00207E63" w:rsidRPr="00401FB5" w:rsidRDefault="00207E63" w:rsidP="00207E63">
            <w:pPr>
              <w:autoSpaceDE w:val="0"/>
              <w:autoSpaceDN w:val="0"/>
              <w:adjustRightInd w:val="0"/>
              <w:jc w:val="center"/>
              <w:rPr>
                <w:rFonts w:ascii="Times New Roman" w:eastAsia="Times New Roman" w:hAnsi="Times New Roman"/>
                <w:color w:val="000000" w:themeColor="text1"/>
                <w:sz w:val="30"/>
                <w:szCs w:val="30"/>
                <w:lang w:eastAsia="be-BY"/>
              </w:rPr>
            </w:pPr>
          </w:p>
        </w:tc>
        <w:tc>
          <w:tcPr>
            <w:tcW w:w="4497" w:type="dxa"/>
            <w:shd w:val="clear" w:color="000000" w:fill="FFFFFF"/>
          </w:tcPr>
          <w:p w:rsidR="00207E63" w:rsidRPr="00401FB5" w:rsidRDefault="00207E63" w:rsidP="00207E63">
            <w:pPr>
              <w:autoSpaceDE w:val="0"/>
              <w:autoSpaceDN w:val="0"/>
              <w:adjustRightInd w:val="0"/>
              <w:ind w:firstLine="0"/>
              <w:jc w:val="center"/>
              <w:rPr>
                <w:rFonts w:ascii="Times New Roman" w:eastAsia="Times New Roman" w:hAnsi="Times New Roman"/>
                <w:b/>
                <w:bCs/>
                <w:color w:val="000000" w:themeColor="text1"/>
                <w:sz w:val="30"/>
                <w:szCs w:val="30"/>
                <w:lang w:eastAsia="be-BY"/>
              </w:rPr>
            </w:pPr>
            <w:r w:rsidRPr="00401FB5">
              <w:rPr>
                <w:rFonts w:ascii="Times New Roman" w:eastAsia="Times New Roman" w:hAnsi="Times New Roman"/>
                <w:b/>
                <w:bCs/>
                <w:color w:val="000000" w:themeColor="text1"/>
                <w:sz w:val="30"/>
                <w:szCs w:val="30"/>
                <w:lang w:eastAsia="be-BY"/>
              </w:rPr>
              <w:t>Подрядчик</w:t>
            </w:r>
          </w:p>
        </w:tc>
      </w:tr>
      <w:tr w:rsidR="00207E63" w:rsidRPr="00401FB5" w:rsidTr="00207E63">
        <w:trPr>
          <w:trHeight w:val="3614"/>
        </w:trPr>
        <w:tc>
          <w:tcPr>
            <w:tcW w:w="4854" w:type="dxa"/>
            <w:shd w:val="clear" w:color="000000" w:fill="FFFFFF"/>
          </w:tcPr>
          <w:p w:rsidR="00207E63" w:rsidRPr="00401FB5"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r w:rsidRPr="00401FB5">
              <w:rPr>
                <w:rFonts w:ascii="Times New Roman" w:eastAsia="Times New Roman" w:hAnsi="Times New Roman"/>
                <w:b/>
                <w:color w:val="000000" w:themeColor="text1"/>
                <w:sz w:val="30"/>
                <w:szCs w:val="30"/>
                <w:lang w:eastAsia="be-BY"/>
              </w:rPr>
              <w:lastRenderedPageBreak/>
              <w:t>ОАО «</w:t>
            </w:r>
            <w:r w:rsidRPr="00401FB5">
              <w:rPr>
                <w:rFonts w:ascii="Times New Roman" w:hAnsi="Times New Roman"/>
                <w:b/>
                <w:color w:val="000000" w:themeColor="text1"/>
                <w:sz w:val="30"/>
                <w:szCs w:val="30"/>
              </w:rPr>
              <w:t xml:space="preserve">Газпром </w:t>
            </w:r>
            <w:proofErr w:type="spellStart"/>
            <w:r w:rsidRPr="00401FB5">
              <w:rPr>
                <w:rFonts w:ascii="Times New Roman" w:hAnsi="Times New Roman"/>
                <w:b/>
                <w:color w:val="000000" w:themeColor="text1"/>
                <w:sz w:val="30"/>
                <w:szCs w:val="30"/>
              </w:rPr>
              <w:t>трансгаз</w:t>
            </w:r>
            <w:proofErr w:type="spellEnd"/>
            <w:r w:rsidRPr="00401FB5">
              <w:rPr>
                <w:rFonts w:ascii="Times New Roman" w:hAnsi="Times New Roman"/>
                <w:b/>
                <w:color w:val="000000" w:themeColor="text1"/>
                <w:sz w:val="30"/>
                <w:szCs w:val="30"/>
              </w:rPr>
              <w:t xml:space="preserve"> Беларусь</w:t>
            </w:r>
            <w:r w:rsidRPr="00401FB5">
              <w:rPr>
                <w:rFonts w:ascii="Times New Roman" w:eastAsia="Times New Roman" w:hAnsi="Times New Roman"/>
                <w:b/>
                <w:color w:val="000000" w:themeColor="text1"/>
                <w:sz w:val="30"/>
                <w:szCs w:val="30"/>
                <w:lang w:eastAsia="be-BY"/>
              </w:rPr>
              <w:t>»</w:t>
            </w:r>
          </w:p>
          <w:p w:rsidR="00207E63" w:rsidRPr="00401FB5"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r w:rsidRPr="00401FB5">
              <w:rPr>
                <w:rFonts w:ascii="Times New Roman" w:eastAsia="Times New Roman" w:hAnsi="Times New Roman"/>
                <w:color w:val="000000" w:themeColor="text1"/>
                <w:sz w:val="30"/>
                <w:szCs w:val="30"/>
                <w:lang w:eastAsia="be-BY"/>
              </w:rPr>
              <w:t>220040, г. Минск, ул. Некрасова, 9</w:t>
            </w:r>
          </w:p>
          <w:p w:rsidR="00207E63" w:rsidRPr="00401FB5"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r w:rsidRPr="00401FB5">
              <w:rPr>
                <w:rFonts w:ascii="Times New Roman" w:hAnsi="Times New Roman"/>
                <w:color w:val="000000" w:themeColor="text1"/>
                <w:sz w:val="30"/>
                <w:szCs w:val="30"/>
                <w:lang w:eastAsia="be-BY"/>
              </w:rPr>
              <w:t xml:space="preserve">р/с </w:t>
            </w:r>
            <w:r w:rsidRPr="00401FB5">
              <w:rPr>
                <w:rFonts w:ascii="Times New Roman" w:hAnsi="Times New Roman"/>
                <w:color w:val="000000" w:themeColor="text1"/>
                <w:sz w:val="30"/>
                <w:szCs w:val="30"/>
                <w:lang w:val="en-US" w:eastAsia="be-BY"/>
              </w:rPr>
              <w:t>BY</w:t>
            </w:r>
            <w:r w:rsidRPr="00401FB5">
              <w:rPr>
                <w:rFonts w:ascii="Times New Roman" w:hAnsi="Times New Roman"/>
                <w:color w:val="000000" w:themeColor="text1"/>
                <w:sz w:val="30"/>
                <w:szCs w:val="30"/>
                <w:lang w:eastAsia="be-BY"/>
              </w:rPr>
              <w:t>11О</w:t>
            </w:r>
            <w:r w:rsidRPr="00401FB5">
              <w:rPr>
                <w:rFonts w:ascii="Times New Roman" w:hAnsi="Times New Roman"/>
                <w:color w:val="000000" w:themeColor="text1"/>
                <w:sz w:val="30"/>
                <w:szCs w:val="30"/>
                <w:lang w:val="en-US" w:eastAsia="be-BY"/>
              </w:rPr>
              <w:t>LMP</w:t>
            </w:r>
            <w:proofErr w:type="gramStart"/>
            <w:r w:rsidRPr="00401FB5">
              <w:rPr>
                <w:rFonts w:ascii="Times New Roman" w:hAnsi="Times New Roman"/>
                <w:color w:val="000000" w:themeColor="text1"/>
                <w:sz w:val="30"/>
                <w:szCs w:val="30"/>
                <w:lang w:eastAsia="be-BY"/>
              </w:rPr>
              <w:t>30120005646710000933</w:t>
            </w:r>
            <w:r w:rsidRPr="00401FB5">
              <w:rPr>
                <w:rFonts w:ascii="Times New Roman" w:eastAsia="Times New Roman" w:hAnsi="Times New Roman"/>
                <w:color w:val="000000" w:themeColor="text1"/>
                <w:sz w:val="30"/>
                <w:szCs w:val="30"/>
                <w:lang w:eastAsia="be-BY"/>
              </w:rPr>
              <w:t>,</w:t>
            </w:r>
            <w:r>
              <w:rPr>
                <w:rFonts w:ascii="Times New Roman" w:eastAsia="Times New Roman" w:hAnsi="Times New Roman"/>
                <w:color w:val="000000" w:themeColor="text1"/>
                <w:sz w:val="30"/>
                <w:szCs w:val="30"/>
                <w:lang w:eastAsia="be-BY"/>
              </w:rPr>
              <w:br/>
            </w:r>
            <w:r w:rsidRPr="00401FB5">
              <w:rPr>
                <w:rFonts w:ascii="Times New Roman" w:hAnsi="Times New Roman"/>
                <w:color w:val="000000" w:themeColor="text1"/>
                <w:sz w:val="30"/>
                <w:szCs w:val="30"/>
                <w:lang w:val="en-US" w:eastAsia="be-BY"/>
              </w:rPr>
              <w:t>BIC</w:t>
            </w:r>
            <w:proofErr w:type="gramEnd"/>
            <w:r w:rsidRPr="00401FB5">
              <w:rPr>
                <w:rFonts w:ascii="Times New Roman" w:hAnsi="Times New Roman"/>
                <w:color w:val="000000" w:themeColor="text1"/>
                <w:sz w:val="30"/>
                <w:szCs w:val="30"/>
                <w:lang w:eastAsia="be-BY"/>
              </w:rPr>
              <w:t xml:space="preserve"> </w:t>
            </w:r>
            <w:r w:rsidRPr="00401FB5">
              <w:rPr>
                <w:rFonts w:ascii="Times New Roman" w:hAnsi="Times New Roman"/>
                <w:color w:val="000000" w:themeColor="text1"/>
                <w:sz w:val="30"/>
                <w:szCs w:val="30"/>
                <w:lang w:val="en-US" w:eastAsia="be-BY"/>
              </w:rPr>
              <w:t>OLMPBY</w:t>
            </w:r>
            <w:r w:rsidRPr="00401FB5">
              <w:rPr>
                <w:rFonts w:ascii="Times New Roman" w:hAnsi="Times New Roman"/>
                <w:color w:val="000000" w:themeColor="text1"/>
                <w:sz w:val="30"/>
                <w:szCs w:val="30"/>
                <w:lang w:eastAsia="be-BY"/>
              </w:rPr>
              <w:t>2</w:t>
            </w:r>
            <w:r w:rsidRPr="00401FB5">
              <w:rPr>
                <w:rFonts w:ascii="Times New Roman" w:hAnsi="Times New Roman"/>
                <w:color w:val="000000" w:themeColor="text1"/>
                <w:sz w:val="30"/>
                <w:szCs w:val="30"/>
                <w:lang w:val="en-US" w:eastAsia="be-BY"/>
              </w:rPr>
              <w:t>X</w:t>
            </w:r>
            <w:r w:rsidRPr="00401FB5">
              <w:rPr>
                <w:rFonts w:ascii="Times New Roman" w:hAnsi="Times New Roman"/>
                <w:color w:val="000000" w:themeColor="text1"/>
                <w:sz w:val="30"/>
                <w:szCs w:val="30"/>
                <w:lang w:eastAsia="be-BY"/>
              </w:rPr>
              <w:t xml:space="preserve"> в ОАО «</w:t>
            </w:r>
            <w:proofErr w:type="spellStart"/>
            <w:r w:rsidRPr="00401FB5">
              <w:rPr>
                <w:rFonts w:ascii="Times New Roman" w:hAnsi="Times New Roman"/>
                <w:color w:val="000000" w:themeColor="text1"/>
                <w:sz w:val="30"/>
                <w:szCs w:val="30"/>
                <w:lang w:eastAsia="be-BY"/>
              </w:rPr>
              <w:t>Белгазпромбанк</w:t>
            </w:r>
            <w:proofErr w:type="spellEnd"/>
            <w:r w:rsidRPr="00401FB5">
              <w:rPr>
                <w:rFonts w:ascii="Times New Roman" w:hAnsi="Times New Roman"/>
                <w:color w:val="000000" w:themeColor="text1"/>
                <w:sz w:val="30"/>
                <w:szCs w:val="30"/>
                <w:lang w:eastAsia="be-BY"/>
              </w:rPr>
              <w:t>»</w:t>
            </w:r>
            <w:r w:rsidRPr="00401FB5">
              <w:rPr>
                <w:rFonts w:ascii="Times New Roman" w:eastAsia="Times New Roman" w:hAnsi="Times New Roman"/>
                <w:color w:val="000000" w:themeColor="text1"/>
                <w:sz w:val="30"/>
                <w:szCs w:val="30"/>
                <w:lang w:eastAsia="be-BY"/>
              </w:rPr>
              <w:t xml:space="preserve">, </w:t>
            </w:r>
          </w:p>
          <w:p w:rsidR="00207E63" w:rsidRDefault="00207E63" w:rsidP="00207E63">
            <w:pPr>
              <w:autoSpaceDE w:val="0"/>
              <w:autoSpaceDN w:val="0"/>
              <w:ind w:firstLine="0"/>
              <w:rPr>
                <w:rFonts w:ascii="Times New Roman" w:hAnsi="Times New Roman"/>
                <w:color w:val="000000" w:themeColor="text1"/>
                <w:sz w:val="30"/>
                <w:szCs w:val="30"/>
                <w:lang w:eastAsia="be-BY"/>
              </w:rPr>
            </w:pPr>
            <w:r w:rsidRPr="00401FB5">
              <w:rPr>
                <w:rFonts w:ascii="Times New Roman" w:hAnsi="Times New Roman"/>
                <w:color w:val="000000" w:themeColor="text1"/>
                <w:sz w:val="30"/>
                <w:szCs w:val="30"/>
                <w:lang w:eastAsia="be-BY"/>
              </w:rPr>
              <w:t>адрес банка: г.</w:t>
            </w:r>
            <w:r>
              <w:rPr>
                <w:rFonts w:ascii="Times New Roman" w:hAnsi="Times New Roman"/>
                <w:color w:val="000000" w:themeColor="text1"/>
                <w:sz w:val="30"/>
                <w:szCs w:val="30"/>
                <w:lang w:eastAsia="be-BY"/>
              </w:rPr>
              <w:t xml:space="preserve"> </w:t>
            </w:r>
            <w:r w:rsidRPr="00401FB5">
              <w:rPr>
                <w:rFonts w:ascii="Times New Roman" w:hAnsi="Times New Roman"/>
                <w:color w:val="000000" w:themeColor="text1"/>
                <w:sz w:val="30"/>
                <w:szCs w:val="30"/>
                <w:lang w:eastAsia="be-BY"/>
              </w:rPr>
              <w:t xml:space="preserve">Минск, </w:t>
            </w:r>
          </w:p>
          <w:p w:rsidR="00207E63" w:rsidRPr="00401FB5" w:rsidRDefault="00207E63" w:rsidP="00207E63">
            <w:pPr>
              <w:autoSpaceDE w:val="0"/>
              <w:autoSpaceDN w:val="0"/>
              <w:ind w:firstLine="0"/>
              <w:rPr>
                <w:rFonts w:ascii="Times New Roman" w:hAnsi="Times New Roman"/>
                <w:color w:val="000000" w:themeColor="text1"/>
                <w:sz w:val="30"/>
                <w:szCs w:val="30"/>
                <w:lang w:eastAsia="be-BY"/>
              </w:rPr>
            </w:pPr>
            <w:r w:rsidRPr="00401FB5">
              <w:rPr>
                <w:rFonts w:ascii="Times New Roman" w:hAnsi="Times New Roman"/>
                <w:color w:val="000000" w:themeColor="text1"/>
                <w:sz w:val="30"/>
                <w:szCs w:val="30"/>
                <w:lang w:eastAsia="be-BY"/>
              </w:rPr>
              <w:t xml:space="preserve">ул. </w:t>
            </w:r>
            <w:proofErr w:type="spellStart"/>
            <w:r w:rsidRPr="00401FB5">
              <w:rPr>
                <w:rFonts w:ascii="Times New Roman" w:hAnsi="Times New Roman"/>
                <w:color w:val="000000" w:themeColor="text1"/>
                <w:sz w:val="30"/>
                <w:szCs w:val="30"/>
                <w:lang w:eastAsia="be-BY"/>
              </w:rPr>
              <w:t>Притыцкого</w:t>
            </w:r>
            <w:proofErr w:type="spellEnd"/>
            <w:r w:rsidRPr="00401FB5">
              <w:rPr>
                <w:rFonts w:ascii="Times New Roman" w:hAnsi="Times New Roman"/>
                <w:color w:val="000000" w:themeColor="text1"/>
                <w:sz w:val="30"/>
                <w:szCs w:val="30"/>
                <w:lang w:eastAsia="be-BY"/>
              </w:rPr>
              <w:t xml:space="preserve"> 60/2</w:t>
            </w:r>
          </w:p>
          <w:p w:rsidR="00207E63" w:rsidRPr="00B90B73" w:rsidRDefault="00207E63" w:rsidP="00207E63">
            <w:pPr>
              <w:autoSpaceDE w:val="0"/>
              <w:autoSpaceDN w:val="0"/>
              <w:adjustRightInd w:val="0"/>
              <w:ind w:firstLine="0"/>
              <w:rPr>
                <w:rFonts w:ascii="Times New Roman" w:eastAsia="Times New Roman" w:hAnsi="Times New Roman"/>
                <w:b/>
                <w:bCs/>
                <w:color w:val="000000" w:themeColor="text1"/>
                <w:sz w:val="30"/>
                <w:szCs w:val="30"/>
                <w:lang w:eastAsia="be-BY"/>
              </w:rPr>
            </w:pPr>
            <w:r w:rsidRPr="00401FB5">
              <w:rPr>
                <w:rFonts w:ascii="Times New Roman" w:hAnsi="Times New Roman"/>
                <w:color w:val="000000" w:themeColor="text1"/>
                <w:sz w:val="30"/>
                <w:szCs w:val="30"/>
                <w:lang w:eastAsia="be-BY"/>
              </w:rPr>
              <w:t>УНП 100219778, ОКПО 001543875000</w:t>
            </w:r>
          </w:p>
          <w:p w:rsidR="00207E63" w:rsidRDefault="00207E63" w:rsidP="00207E63">
            <w:pPr>
              <w:autoSpaceDE w:val="0"/>
              <w:autoSpaceDN w:val="0"/>
              <w:adjustRightInd w:val="0"/>
              <w:ind w:firstLine="0"/>
              <w:rPr>
                <w:rFonts w:ascii="Times New Roman" w:eastAsia="Times New Roman" w:hAnsi="Times New Roman"/>
                <w:bCs/>
                <w:color w:val="000000" w:themeColor="text1"/>
                <w:sz w:val="30"/>
                <w:szCs w:val="30"/>
                <w:lang w:eastAsia="be-BY"/>
              </w:rPr>
            </w:pPr>
          </w:p>
          <w:p w:rsidR="00207E63" w:rsidRPr="00401FB5" w:rsidRDefault="00207E63" w:rsidP="00207E63">
            <w:pPr>
              <w:autoSpaceDE w:val="0"/>
              <w:autoSpaceDN w:val="0"/>
              <w:adjustRightInd w:val="0"/>
              <w:ind w:firstLine="0"/>
              <w:rPr>
                <w:rFonts w:ascii="Times New Roman" w:eastAsia="Times New Roman" w:hAnsi="Times New Roman"/>
                <w:bCs/>
                <w:color w:val="000000" w:themeColor="text1"/>
                <w:sz w:val="30"/>
                <w:szCs w:val="30"/>
                <w:lang w:eastAsia="be-BY"/>
              </w:rPr>
            </w:pPr>
            <w:r w:rsidRPr="00401FB5">
              <w:rPr>
                <w:rFonts w:ascii="Times New Roman" w:eastAsia="Times New Roman" w:hAnsi="Times New Roman"/>
                <w:bCs/>
                <w:color w:val="000000" w:themeColor="text1"/>
                <w:sz w:val="30"/>
                <w:szCs w:val="30"/>
                <w:lang w:eastAsia="be-BY"/>
              </w:rPr>
              <w:t>Зам</w:t>
            </w:r>
            <w:r>
              <w:rPr>
                <w:rFonts w:ascii="Times New Roman" w:eastAsia="Times New Roman" w:hAnsi="Times New Roman"/>
                <w:bCs/>
                <w:color w:val="000000" w:themeColor="text1"/>
                <w:sz w:val="30"/>
                <w:szCs w:val="30"/>
                <w:lang w:eastAsia="be-BY"/>
              </w:rPr>
              <w:t>еститель</w:t>
            </w:r>
            <w:r w:rsidRPr="00401FB5">
              <w:rPr>
                <w:rFonts w:ascii="Times New Roman" w:eastAsia="Times New Roman" w:hAnsi="Times New Roman"/>
                <w:bCs/>
                <w:color w:val="000000" w:themeColor="text1"/>
                <w:sz w:val="30"/>
                <w:szCs w:val="30"/>
                <w:lang w:eastAsia="be-BY"/>
              </w:rPr>
              <w:t xml:space="preserve"> генерального директора</w:t>
            </w:r>
          </w:p>
          <w:p w:rsidR="00207E63" w:rsidRPr="00401FB5" w:rsidRDefault="00207E63" w:rsidP="00207E63">
            <w:pPr>
              <w:autoSpaceDE w:val="0"/>
              <w:autoSpaceDN w:val="0"/>
              <w:adjustRightInd w:val="0"/>
              <w:ind w:firstLine="0"/>
              <w:rPr>
                <w:rFonts w:ascii="Times New Roman" w:eastAsia="Times New Roman" w:hAnsi="Times New Roman"/>
                <w:bCs/>
                <w:color w:val="000000" w:themeColor="text1"/>
                <w:sz w:val="30"/>
                <w:szCs w:val="30"/>
                <w:lang w:eastAsia="be-BY"/>
              </w:rPr>
            </w:pPr>
            <w:r w:rsidRPr="00401FB5">
              <w:rPr>
                <w:rFonts w:ascii="Times New Roman" w:eastAsia="Times New Roman" w:hAnsi="Times New Roman"/>
                <w:bCs/>
                <w:color w:val="000000" w:themeColor="text1"/>
                <w:sz w:val="30"/>
                <w:szCs w:val="30"/>
                <w:lang w:eastAsia="be-BY"/>
              </w:rPr>
              <w:t xml:space="preserve">ОАО «Газпром </w:t>
            </w:r>
            <w:proofErr w:type="spellStart"/>
            <w:r w:rsidRPr="00401FB5">
              <w:rPr>
                <w:rFonts w:ascii="Times New Roman" w:eastAsia="Times New Roman" w:hAnsi="Times New Roman"/>
                <w:bCs/>
                <w:color w:val="000000" w:themeColor="text1"/>
                <w:sz w:val="30"/>
                <w:szCs w:val="30"/>
                <w:lang w:eastAsia="be-BY"/>
              </w:rPr>
              <w:t>трансгаз</w:t>
            </w:r>
            <w:proofErr w:type="spellEnd"/>
            <w:r w:rsidRPr="00401FB5">
              <w:rPr>
                <w:rFonts w:ascii="Times New Roman" w:eastAsia="Times New Roman" w:hAnsi="Times New Roman"/>
                <w:bCs/>
                <w:color w:val="000000" w:themeColor="text1"/>
                <w:sz w:val="30"/>
                <w:szCs w:val="30"/>
                <w:lang w:eastAsia="be-BY"/>
              </w:rPr>
              <w:t xml:space="preserve"> Беларусь»</w:t>
            </w:r>
          </w:p>
          <w:p w:rsidR="00207E63" w:rsidRPr="00401FB5" w:rsidRDefault="00207E63" w:rsidP="00207E63">
            <w:pPr>
              <w:autoSpaceDE w:val="0"/>
              <w:autoSpaceDN w:val="0"/>
              <w:adjustRightInd w:val="0"/>
              <w:ind w:firstLine="0"/>
              <w:rPr>
                <w:rFonts w:ascii="Times New Roman" w:eastAsia="Times New Roman" w:hAnsi="Times New Roman"/>
                <w:bCs/>
                <w:color w:val="000000" w:themeColor="text1"/>
                <w:sz w:val="30"/>
                <w:szCs w:val="30"/>
                <w:lang w:eastAsia="be-BY"/>
              </w:rPr>
            </w:pPr>
          </w:p>
          <w:p w:rsidR="00207E63" w:rsidRPr="00401FB5" w:rsidRDefault="00207E63" w:rsidP="00207E63">
            <w:pPr>
              <w:autoSpaceDE w:val="0"/>
              <w:autoSpaceDN w:val="0"/>
              <w:adjustRightInd w:val="0"/>
              <w:ind w:firstLine="0"/>
              <w:rPr>
                <w:rFonts w:ascii="Times New Roman" w:eastAsia="Times New Roman" w:hAnsi="Times New Roman"/>
                <w:bCs/>
                <w:color w:val="000000" w:themeColor="text1"/>
                <w:sz w:val="30"/>
                <w:szCs w:val="30"/>
                <w:lang w:eastAsia="be-BY"/>
              </w:rPr>
            </w:pPr>
            <w:r w:rsidRPr="00401FB5">
              <w:rPr>
                <w:rFonts w:ascii="Times New Roman" w:eastAsia="Times New Roman" w:hAnsi="Times New Roman"/>
                <w:bCs/>
                <w:color w:val="000000" w:themeColor="text1"/>
                <w:sz w:val="30"/>
                <w:szCs w:val="30"/>
                <w:lang w:eastAsia="be-BY"/>
              </w:rPr>
              <w:t xml:space="preserve">_______________ </w:t>
            </w:r>
            <w:proofErr w:type="spellStart"/>
            <w:r w:rsidRPr="00401FB5">
              <w:rPr>
                <w:rFonts w:ascii="Times New Roman" w:eastAsia="Times New Roman" w:hAnsi="Times New Roman"/>
                <w:bCs/>
                <w:color w:val="000000" w:themeColor="text1"/>
                <w:sz w:val="30"/>
                <w:szCs w:val="30"/>
                <w:lang w:eastAsia="be-BY"/>
              </w:rPr>
              <w:t>М.М.Грищеня</w:t>
            </w:r>
            <w:proofErr w:type="spellEnd"/>
          </w:p>
          <w:p w:rsidR="00207E63" w:rsidRPr="00401FB5"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proofErr w:type="spellStart"/>
            <w:r w:rsidRPr="00401FB5">
              <w:rPr>
                <w:rFonts w:ascii="Times New Roman" w:eastAsia="Times New Roman" w:hAnsi="Times New Roman"/>
                <w:bCs/>
                <w:color w:val="000000" w:themeColor="text1"/>
                <w:sz w:val="30"/>
                <w:szCs w:val="30"/>
                <w:lang w:eastAsia="be-BY"/>
              </w:rPr>
              <w:t>м.п</w:t>
            </w:r>
            <w:proofErr w:type="spellEnd"/>
            <w:r w:rsidRPr="00401FB5">
              <w:rPr>
                <w:rFonts w:ascii="Times New Roman" w:eastAsia="Times New Roman" w:hAnsi="Times New Roman"/>
                <w:bCs/>
                <w:color w:val="000000" w:themeColor="text1"/>
                <w:sz w:val="30"/>
                <w:szCs w:val="30"/>
                <w:lang w:eastAsia="be-BY"/>
              </w:rPr>
              <w:t>.</w:t>
            </w:r>
          </w:p>
        </w:tc>
        <w:tc>
          <w:tcPr>
            <w:tcW w:w="283" w:type="dxa"/>
            <w:shd w:val="clear" w:color="000000" w:fill="FFFFFF"/>
          </w:tcPr>
          <w:p w:rsidR="00207E63" w:rsidRPr="00401FB5"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p>
        </w:tc>
        <w:tc>
          <w:tcPr>
            <w:tcW w:w="4497" w:type="dxa"/>
            <w:shd w:val="clear" w:color="000000" w:fill="FFFFFF"/>
          </w:tcPr>
          <w:p w:rsidR="00207E63"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r>
              <w:rPr>
                <w:rFonts w:ascii="Times New Roman" w:eastAsia="Times New Roman" w:hAnsi="Times New Roman"/>
                <w:b/>
                <w:color w:val="000000" w:themeColor="text1"/>
                <w:sz w:val="30"/>
                <w:szCs w:val="30"/>
                <w:lang w:eastAsia="be-BY"/>
              </w:rPr>
              <w:t xml:space="preserve">                                                                                      </w:t>
            </w:r>
          </w:p>
          <w:p w:rsidR="00207E63"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p>
          <w:p w:rsidR="00207E63"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p>
          <w:p w:rsidR="00207E63"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p>
          <w:p w:rsidR="00207E63"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p>
          <w:p w:rsidR="00207E63"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p>
          <w:p w:rsidR="00207E63"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p>
          <w:p w:rsidR="00207E63"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p>
          <w:p w:rsidR="00207E63" w:rsidRPr="00401FB5" w:rsidRDefault="00207E63" w:rsidP="00207E63">
            <w:pPr>
              <w:autoSpaceDE w:val="0"/>
              <w:autoSpaceDN w:val="0"/>
              <w:adjustRightInd w:val="0"/>
              <w:ind w:firstLine="0"/>
              <w:rPr>
                <w:rFonts w:ascii="Times New Roman" w:eastAsia="Times New Roman" w:hAnsi="Times New Roman"/>
                <w:b/>
                <w:color w:val="000000" w:themeColor="text1"/>
                <w:sz w:val="30"/>
                <w:szCs w:val="30"/>
                <w:lang w:eastAsia="be-BY"/>
              </w:rPr>
            </w:pPr>
          </w:p>
          <w:p w:rsidR="00207E63" w:rsidRPr="00401FB5" w:rsidRDefault="00207E63" w:rsidP="00207E63">
            <w:pPr>
              <w:ind w:firstLine="0"/>
              <w:rPr>
                <w:rFonts w:ascii="Times New Roman" w:eastAsia="Times New Roman" w:hAnsi="Times New Roman"/>
                <w:color w:val="000000" w:themeColor="text1"/>
                <w:sz w:val="30"/>
                <w:szCs w:val="30"/>
                <w:lang w:eastAsia="be-BY"/>
              </w:rPr>
            </w:pPr>
          </w:p>
          <w:p w:rsidR="00207E63"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p>
          <w:p w:rsidR="00207E63"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p>
          <w:p w:rsidR="00207E63" w:rsidRPr="00401FB5"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p>
          <w:p w:rsidR="00207E63" w:rsidRPr="00401FB5"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p>
          <w:p w:rsidR="00207E63" w:rsidRPr="00401FB5"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p>
          <w:p w:rsidR="00207E63" w:rsidRPr="00401FB5" w:rsidRDefault="00207E63" w:rsidP="00207E63">
            <w:pPr>
              <w:autoSpaceDE w:val="0"/>
              <w:autoSpaceDN w:val="0"/>
              <w:adjustRightInd w:val="0"/>
              <w:ind w:firstLine="0"/>
              <w:rPr>
                <w:rFonts w:ascii="Times New Roman" w:eastAsia="Times New Roman" w:hAnsi="Times New Roman"/>
                <w:color w:val="000000" w:themeColor="text1"/>
                <w:sz w:val="30"/>
                <w:szCs w:val="30"/>
                <w:lang w:eastAsia="be-BY"/>
              </w:rPr>
            </w:pPr>
            <w:r>
              <w:rPr>
                <w:rFonts w:ascii="Times New Roman" w:eastAsia="Times New Roman" w:hAnsi="Times New Roman"/>
                <w:color w:val="000000" w:themeColor="text1"/>
                <w:sz w:val="30"/>
                <w:szCs w:val="30"/>
                <w:lang w:eastAsia="be-BY"/>
              </w:rPr>
              <w:t>_________________</w:t>
            </w:r>
          </w:p>
          <w:p w:rsidR="00207E63" w:rsidRPr="00401FB5" w:rsidRDefault="00207E63" w:rsidP="00207E63">
            <w:pPr>
              <w:ind w:firstLine="0"/>
              <w:rPr>
                <w:rFonts w:ascii="Times New Roman" w:eastAsia="Times New Roman" w:hAnsi="Times New Roman"/>
                <w:color w:val="000000" w:themeColor="text1"/>
                <w:sz w:val="30"/>
                <w:szCs w:val="30"/>
                <w:lang w:eastAsia="be-BY"/>
              </w:rPr>
            </w:pPr>
            <w:proofErr w:type="spellStart"/>
            <w:r w:rsidRPr="00401FB5">
              <w:rPr>
                <w:rFonts w:ascii="Times New Roman" w:eastAsia="Times New Roman" w:hAnsi="Times New Roman"/>
                <w:color w:val="000000" w:themeColor="text1"/>
                <w:sz w:val="30"/>
                <w:szCs w:val="30"/>
                <w:lang w:eastAsia="be-BY"/>
              </w:rPr>
              <w:t>м.п</w:t>
            </w:r>
            <w:proofErr w:type="spellEnd"/>
            <w:r w:rsidRPr="00401FB5">
              <w:rPr>
                <w:rFonts w:ascii="Times New Roman" w:eastAsia="Times New Roman" w:hAnsi="Times New Roman"/>
                <w:color w:val="000000" w:themeColor="text1"/>
                <w:sz w:val="30"/>
                <w:szCs w:val="30"/>
                <w:lang w:eastAsia="be-BY"/>
              </w:rPr>
              <w:t>.</w:t>
            </w:r>
          </w:p>
        </w:tc>
      </w:tr>
    </w:tbl>
    <w:p w:rsidR="00C669B7" w:rsidRDefault="00C669B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p>
    <w:p w:rsidR="001B1007" w:rsidRDefault="001B1007" w:rsidP="00207E63">
      <w:pPr>
        <w:spacing w:before="120" w:after="120"/>
        <w:ind w:firstLine="0"/>
        <w:jc w:val="center"/>
        <w:rPr>
          <w:rFonts w:ascii="Times New Roman" w:hAnsi="Times New Roman"/>
          <w:b/>
          <w:smallCaps/>
          <w:color w:val="000000" w:themeColor="text1"/>
          <w:sz w:val="30"/>
          <w:szCs w:val="30"/>
        </w:rPr>
      </w:pPr>
      <w:bookmarkStart w:id="0" w:name="_GoBack"/>
      <w:bookmarkEnd w:id="0"/>
    </w:p>
    <w:sectPr w:rsidR="001B1007" w:rsidSect="005F30C7">
      <w:footerReference w:type="default" r:id="rId26"/>
      <w:type w:val="continuous"/>
      <w:pgSz w:w="11906" w:h="16838" w:code="9"/>
      <w:pgMar w:top="1134" w:right="567" w:bottom="1134" w:left="1701" w:header="425" w:footer="2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3BE" w:rsidRDefault="009D43BE" w:rsidP="00E30DF1">
      <w:r>
        <w:separator/>
      </w:r>
    </w:p>
  </w:endnote>
  <w:endnote w:type="continuationSeparator" w:id="0">
    <w:p w:rsidR="009D43BE" w:rsidRDefault="009D43BE" w:rsidP="00E30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AAC" w:rsidRDefault="00F73AAC" w:rsidP="00316516">
    <w:pPr>
      <w:pStyle w:val="aa"/>
      <w:tabs>
        <w:tab w:val="clear" w:pos="4677"/>
        <w:tab w:val="clear" w:pos="9355"/>
        <w:tab w:val="center" w:pos="5387"/>
      </w:tabs>
      <w:ind w:firstLine="0"/>
      <w:rPr>
        <w:rFonts w:ascii="Times New Roman" w:hAnsi="Times New Roman"/>
        <w:sz w:val="24"/>
        <w:szCs w:val="24"/>
      </w:rPr>
    </w:pPr>
    <w:r>
      <w:rPr>
        <w:rFonts w:ascii="Times New Roman" w:hAnsi="Times New Roman"/>
        <w:sz w:val="24"/>
        <w:szCs w:val="24"/>
      </w:rPr>
      <w:t xml:space="preserve">Заказчик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US"/>
      </w:rPr>
      <w:t xml:space="preserve"> </w:t>
    </w:r>
    <w:r>
      <w:rPr>
        <w:rFonts w:ascii="Times New Roman" w:hAnsi="Times New Roman"/>
        <w:sz w:val="24"/>
        <w:szCs w:val="24"/>
      </w:rPr>
      <w:t xml:space="preserve">Подрядчик </w:t>
    </w:r>
  </w:p>
  <w:p w:rsidR="00F73AAC" w:rsidRDefault="00F73AAC" w:rsidP="00316516">
    <w:pPr>
      <w:pStyle w:val="aa"/>
      <w:tabs>
        <w:tab w:val="clear" w:pos="4677"/>
        <w:tab w:val="clear" w:pos="9355"/>
        <w:tab w:val="center" w:pos="5387"/>
      </w:tabs>
      <w:ind w:firstLine="0"/>
    </w:pPr>
    <w:r>
      <w:rPr>
        <w:rFonts w:ascii="Times New Roman" w:hAnsi="Times New Roman"/>
        <w:sz w:val="24"/>
        <w:szCs w:val="24"/>
      </w:rPr>
      <w:t xml:space="preserve">___________________ </w:t>
    </w:r>
    <w:r>
      <w:rPr>
        <w:rFonts w:ascii="Times New Roman" w:hAnsi="Times New Roman"/>
        <w:sz w:val="24"/>
        <w:szCs w:val="24"/>
      </w:rPr>
      <w:tab/>
    </w:r>
    <w:r>
      <w:rPr>
        <w:rFonts w:ascii="Times New Roman" w:hAnsi="Times New Roman"/>
        <w:sz w:val="24"/>
        <w:szCs w:val="24"/>
      </w:rPr>
      <w:tab/>
      <w:t xml:space="preserve"> ___________________</w:t>
    </w:r>
    <w:r>
      <w:rPr>
        <w:rFonts w:ascii="Times New Roman" w:hAnsi="Times New Roman"/>
        <w:sz w:val="24"/>
        <w:szCs w:val="24"/>
        <w:lang w:val="en-US"/>
      </w:rPr>
      <w:t xml:space="preserve">  </w:t>
    </w:r>
    <w:r>
      <w:rPr>
        <w:rFonts w:ascii="Times New Roman" w:hAnsi="Times New Roman"/>
        <w:sz w:val="24"/>
        <w:szCs w:val="24"/>
        <w:lang w:val="en-US"/>
      </w:rPr>
      <w:tab/>
    </w:r>
    <w:r>
      <w:rPr>
        <w:rFonts w:ascii="Times New Roman" w:hAnsi="Times New Roman"/>
        <w:sz w:val="24"/>
        <w:szCs w:val="24"/>
        <w:lang w:val="en-US"/>
      </w:rPr>
      <w:tab/>
    </w:r>
    <w:sdt>
      <w:sdtPr>
        <w:id w:val="-1300215199"/>
        <w:docPartObj>
          <w:docPartGallery w:val="Page Numbers (Bottom of Page)"/>
          <w:docPartUnique/>
        </w:docPartObj>
      </w:sdtPr>
      <w:sdtEndPr>
        <w:rPr>
          <w:rFonts w:ascii="Times New Roman" w:hAnsi="Times New Roman"/>
          <w:sz w:val="28"/>
          <w:szCs w:val="28"/>
        </w:rPr>
      </w:sdtEndPr>
      <w:sdtContent>
        <w:r w:rsidRPr="00BB0750">
          <w:rPr>
            <w:rFonts w:ascii="Times New Roman" w:hAnsi="Times New Roman"/>
            <w:sz w:val="28"/>
            <w:szCs w:val="28"/>
          </w:rPr>
          <w:fldChar w:fldCharType="begin"/>
        </w:r>
        <w:r w:rsidRPr="00BB0750">
          <w:rPr>
            <w:rFonts w:ascii="Times New Roman" w:hAnsi="Times New Roman"/>
            <w:sz w:val="28"/>
            <w:szCs w:val="28"/>
          </w:rPr>
          <w:instrText>PAGE   \* MERGEFORMAT</w:instrText>
        </w:r>
        <w:r w:rsidRPr="00BB0750">
          <w:rPr>
            <w:rFonts w:ascii="Times New Roman" w:hAnsi="Times New Roman"/>
            <w:sz w:val="28"/>
            <w:szCs w:val="28"/>
          </w:rPr>
          <w:fldChar w:fldCharType="separate"/>
        </w:r>
        <w:r w:rsidR="00302A53" w:rsidRPr="00302A53">
          <w:rPr>
            <w:rFonts w:ascii="Times New Roman" w:hAnsi="Times New Roman"/>
            <w:noProof/>
            <w:sz w:val="28"/>
            <w:szCs w:val="28"/>
            <w:lang w:val="ru-RU"/>
          </w:rPr>
          <w:t>1</w:t>
        </w:r>
        <w:r w:rsidRPr="00BB0750">
          <w:rPr>
            <w:rFonts w:ascii="Times New Roman" w:hAnsi="Times New Roman"/>
            <w:sz w:val="28"/>
            <w:szCs w:val="28"/>
          </w:rPr>
          <w:fldChar w:fldCharType="end"/>
        </w:r>
      </w:sdtContent>
    </w:sdt>
  </w:p>
  <w:p w:rsidR="00F73AAC" w:rsidRPr="00E30DF1" w:rsidRDefault="00F73AAC" w:rsidP="00CB7C68">
    <w:pPr>
      <w:pStyle w:val="aa"/>
      <w:ind w:firstLine="0"/>
      <w:rPr>
        <w:rFonts w:ascii="Times New Roman" w:hAnsi="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AAC" w:rsidRPr="00637197" w:rsidRDefault="00F73AAC">
    <w:pPr>
      <w:pStyle w:val="aa"/>
      <w:jc w:val="right"/>
      <w:rPr>
        <w:rFonts w:ascii="Times New Roman" w:hAnsi="Times New Roman"/>
        <w:sz w:val="24"/>
        <w:szCs w:val="24"/>
      </w:rPr>
    </w:pPr>
  </w:p>
  <w:p w:rsidR="00F73AAC" w:rsidRDefault="00F73AAC" w:rsidP="00637197">
    <w:pPr>
      <w:pStyle w:val="aa"/>
      <w:tabs>
        <w:tab w:val="clear" w:pos="4677"/>
        <w:tab w:val="clear" w:pos="9355"/>
        <w:tab w:val="center" w:pos="5387"/>
      </w:tabs>
      <w:ind w:firstLine="0"/>
      <w:rPr>
        <w:rFonts w:ascii="Times New Roman" w:hAnsi="Times New Roman"/>
        <w:sz w:val="24"/>
        <w:szCs w:val="24"/>
      </w:rPr>
    </w:pPr>
    <w:r>
      <w:rPr>
        <w:rFonts w:ascii="Times New Roman" w:hAnsi="Times New Roman"/>
        <w:sz w:val="24"/>
        <w:szCs w:val="24"/>
      </w:rPr>
      <w:t xml:space="preserve">Заказчик </w:t>
    </w:r>
    <w:r>
      <w:rPr>
        <w:rFonts w:ascii="Times New Roman" w:hAnsi="Times New Roman"/>
        <w:sz w:val="24"/>
        <w:szCs w:val="24"/>
      </w:rPr>
      <w:tab/>
    </w:r>
    <w:r>
      <w:rPr>
        <w:rFonts w:ascii="Times New Roman" w:hAnsi="Times New Roman"/>
        <w:sz w:val="24"/>
        <w:szCs w:val="24"/>
      </w:rPr>
      <w:tab/>
      <w:t xml:space="preserve">Подрядчик </w:t>
    </w:r>
  </w:p>
  <w:p w:rsidR="00F73AAC" w:rsidRDefault="00F73AAC" w:rsidP="00316516">
    <w:pPr>
      <w:pStyle w:val="aa"/>
      <w:tabs>
        <w:tab w:val="clear" w:pos="4677"/>
        <w:tab w:val="clear" w:pos="9355"/>
        <w:tab w:val="center" w:pos="5245"/>
      </w:tabs>
      <w:ind w:firstLine="0"/>
      <w:rPr>
        <w:rFonts w:ascii="Times New Roman" w:hAnsi="Times New Roman"/>
        <w:sz w:val="24"/>
        <w:szCs w:val="24"/>
        <w:lang w:val="ru-RU"/>
      </w:rPr>
    </w:pPr>
    <w:r>
      <w:rPr>
        <w:rFonts w:ascii="Times New Roman" w:hAnsi="Times New Roman"/>
        <w:sz w:val="24"/>
        <w:szCs w:val="24"/>
      </w:rPr>
      <w:t xml:space="preserve">___________________ </w:t>
    </w:r>
    <w:r>
      <w:rPr>
        <w:rFonts w:ascii="Times New Roman" w:hAnsi="Times New Roman"/>
        <w:sz w:val="24"/>
        <w:szCs w:val="24"/>
      </w:rPr>
      <w:tab/>
    </w:r>
    <w:r>
      <w:rPr>
        <w:rFonts w:ascii="Times New Roman" w:hAnsi="Times New Roman"/>
        <w:sz w:val="24"/>
        <w:szCs w:val="24"/>
      </w:rPr>
      <w:tab/>
      <w:t>___________________</w:t>
    </w:r>
    <w:r>
      <w:rPr>
        <w:rFonts w:ascii="Times New Roman" w:hAnsi="Times New Roman"/>
        <w:sz w:val="24"/>
        <w:szCs w:val="24"/>
        <w:lang w:val="en-US"/>
      </w:rPr>
      <w:t xml:space="preserve"> </w:t>
    </w:r>
    <w:r>
      <w:rPr>
        <w:rFonts w:ascii="Times New Roman" w:hAnsi="Times New Roman"/>
        <w:sz w:val="24"/>
        <w:szCs w:val="24"/>
        <w:lang w:val="en-US"/>
      </w:rPr>
      <w:tab/>
    </w:r>
    <w:sdt>
      <w:sdtPr>
        <w:id w:val="535936098"/>
        <w:docPartObj>
          <w:docPartGallery w:val="Page Numbers (Bottom of Page)"/>
          <w:docPartUnique/>
        </w:docPartObj>
      </w:sdtPr>
      <w:sdtEndPr>
        <w:rPr>
          <w:rFonts w:ascii="Times New Roman" w:hAnsi="Times New Roman"/>
          <w:sz w:val="24"/>
          <w:szCs w:val="24"/>
        </w:rPr>
      </w:sdtEndPr>
      <w:sdtContent>
        <w:r>
          <w:tab/>
          <w:t xml:space="preserve">  </w:t>
        </w:r>
        <w:r w:rsidRPr="00637197">
          <w:rPr>
            <w:rFonts w:ascii="Times New Roman" w:hAnsi="Times New Roman"/>
            <w:sz w:val="24"/>
            <w:szCs w:val="24"/>
          </w:rPr>
          <w:fldChar w:fldCharType="begin"/>
        </w:r>
        <w:r w:rsidRPr="00637197">
          <w:rPr>
            <w:rFonts w:ascii="Times New Roman" w:hAnsi="Times New Roman"/>
            <w:sz w:val="24"/>
            <w:szCs w:val="24"/>
          </w:rPr>
          <w:instrText>PAGE   \* MERGEFORMAT</w:instrText>
        </w:r>
        <w:r w:rsidRPr="00637197">
          <w:rPr>
            <w:rFonts w:ascii="Times New Roman" w:hAnsi="Times New Roman"/>
            <w:sz w:val="24"/>
            <w:szCs w:val="24"/>
          </w:rPr>
          <w:fldChar w:fldCharType="separate"/>
        </w:r>
        <w:r w:rsidRPr="001253D7">
          <w:rPr>
            <w:rFonts w:ascii="Times New Roman" w:hAnsi="Times New Roman"/>
            <w:noProof/>
            <w:sz w:val="24"/>
            <w:szCs w:val="24"/>
            <w:lang w:val="ru-RU"/>
          </w:rPr>
          <w:t>21</w:t>
        </w:r>
        <w:r w:rsidRPr="00637197">
          <w:rPr>
            <w:rFonts w:ascii="Times New Roman" w:hAnsi="Times New Roman"/>
            <w:sz w:val="24"/>
            <w:szCs w:val="24"/>
          </w:rPr>
          <w:fldChar w:fldCharType="end"/>
        </w:r>
      </w:sdtContent>
    </w:sdt>
  </w:p>
  <w:p w:rsidR="00F73AAC" w:rsidRPr="00637197" w:rsidRDefault="00F73AAC" w:rsidP="00637197">
    <w:pPr>
      <w:pStyle w:val="aa"/>
      <w:tabs>
        <w:tab w:val="clear" w:pos="4677"/>
        <w:tab w:val="clear" w:pos="9355"/>
        <w:tab w:val="center" w:pos="5387"/>
      </w:tabs>
      <w:ind w:firstLine="0"/>
      <w:rPr>
        <w:rFonts w:ascii="Times New Roman" w:hAnsi="Times New Roman"/>
        <w:sz w:val="24"/>
        <w:szCs w:val="24"/>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8221957"/>
      <w:docPartObj>
        <w:docPartGallery w:val="Page Numbers (Bottom of Page)"/>
        <w:docPartUnique/>
      </w:docPartObj>
    </w:sdtPr>
    <w:sdtEndPr/>
    <w:sdtContent>
      <w:p w:rsidR="00F73AAC" w:rsidRDefault="00F73AAC">
        <w:pPr>
          <w:pStyle w:val="aa"/>
          <w:jc w:val="right"/>
        </w:pPr>
        <w:r w:rsidRPr="00BB0750">
          <w:rPr>
            <w:rFonts w:ascii="Times New Roman" w:hAnsi="Times New Roman"/>
            <w:sz w:val="28"/>
            <w:szCs w:val="28"/>
          </w:rPr>
          <w:fldChar w:fldCharType="begin"/>
        </w:r>
        <w:r w:rsidRPr="00BB0750">
          <w:rPr>
            <w:rFonts w:ascii="Times New Roman" w:hAnsi="Times New Roman"/>
            <w:sz w:val="28"/>
            <w:szCs w:val="28"/>
          </w:rPr>
          <w:instrText>PAGE   \* MERGEFORMAT</w:instrText>
        </w:r>
        <w:r w:rsidRPr="00BB0750">
          <w:rPr>
            <w:rFonts w:ascii="Times New Roman" w:hAnsi="Times New Roman"/>
            <w:sz w:val="28"/>
            <w:szCs w:val="28"/>
          </w:rPr>
          <w:fldChar w:fldCharType="separate"/>
        </w:r>
        <w:r w:rsidR="00302A53" w:rsidRPr="00302A53">
          <w:rPr>
            <w:rFonts w:ascii="Times New Roman" w:hAnsi="Times New Roman"/>
            <w:noProof/>
            <w:sz w:val="28"/>
            <w:szCs w:val="28"/>
            <w:lang w:val="ru-RU"/>
          </w:rPr>
          <w:t>21</w:t>
        </w:r>
        <w:r w:rsidRPr="00BB0750">
          <w:rPr>
            <w:rFonts w:ascii="Times New Roman" w:hAnsi="Times New Roman"/>
            <w:sz w:val="28"/>
            <w:szCs w:val="28"/>
          </w:rPr>
          <w:fldChar w:fldCharType="end"/>
        </w:r>
      </w:p>
    </w:sdtContent>
  </w:sdt>
  <w:p w:rsidR="00F73AAC" w:rsidRPr="00D55DAA" w:rsidRDefault="00F73AAC" w:rsidP="00D55DA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3BE" w:rsidRDefault="009D43BE" w:rsidP="00E30DF1">
      <w:r>
        <w:separator/>
      </w:r>
    </w:p>
  </w:footnote>
  <w:footnote w:type="continuationSeparator" w:id="0">
    <w:p w:rsidR="009D43BE" w:rsidRDefault="009D43BE" w:rsidP="00E30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AAC" w:rsidRPr="00E30DF1" w:rsidRDefault="00F73AAC" w:rsidP="00970540">
    <w:pPr>
      <w:pStyle w:val="a8"/>
      <w:ind w:firstLine="0"/>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4782"/>
    <w:multiLevelType w:val="hybridMultilevel"/>
    <w:tmpl w:val="29C4B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5F4F78"/>
    <w:multiLevelType w:val="multilevel"/>
    <w:tmpl w:val="53B82156"/>
    <w:styleLink w:val="10"/>
    <w:lvl w:ilvl="0">
      <w:start w:val="1"/>
      <w:numFmt w:val="decimal"/>
      <w:pStyle w:val="15"/>
      <w:suff w:val="space"/>
      <w:lvlText w:val="%1"/>
      <w:lvlJc w:val="left"/>
      <w:pPr>
        <w:ind w:left="0" w:firstLine="0"/>
      </w:pPr>
      <w:rPr>
        <w:rFonts w:ascii="Arial" w:hAnsi="Arial" w:hint="default"/>
        <w:caps w:val="0"/>
        <w:strike w:val="0"/>
        <w:dstrike w:val="0"/>
        <w:vanish w:val="0"/>
        <w:color w:val="000000" w:themeColor="text1"/>
        <w:spacing w:val="0"/>
        <w:w w:val="100"/>
        <w:kern w:val="0"/>
        <w:position w:val="0"/>
        <w:sz w:val="22"/>
        <w:u w:val="none"/>
        <w:vertAlign w:val="baseline"/>
      </w:rPr>
    </w:lvl>
    <w:lvl w:ilvl="1">
      <w:start w:val="1"/>
      <w:numFmt w:val="decimal"/>
      <w:suff w:val="space"/>
      <w:lvlText w:val="%1.%2."/>
      <w:lvlJc w:val="left"/>
      <w:pPr>
        <w:ind w:left="0" w:firstLine="0"/>
      </w:pPr>
      <w:rPr>
        <w:rFonts w:ascii="Arial" w:hAnsi="Arial" w:hint="default"/>
        <w:b w:val="0"/>
        <w:i w:val="0"/>
        <w:caps w:val="0"/>
        <w:strike w:val="0"/>
        <w:dstrike w:val="0"/>
        <w:vanish w:val="0"/>
        <w:color w:val="000000" w:themeColor="text1"/>
        <w:spacing w:val="0"/>
        <w:w w:val="100"/>
        <w:kern w:val="0"/>
        <w:position w:val="0"/>
        <w:sz w:val="22"/>
        <w:u w:val="none"/>
        <w:vertAlign w:val="baseline"/>
      </w:rPr>
    </w:lvl>
    <w:lvl w:ilvl="2">
      <w:start w:val="1"/>
      <w:numFmt w:val="decimal"/>
      <w:suff w:val="space"/>
      <w:lvlText w:val="%1.%2.%3."/>
      <w:lvlJc w:val="left"/>
      <w:pPr>
        <w:ind w:left="0" w:firstLine="0"/>
      </w:pPr>
      <w:rPr>
        <w:rFonts w:ascii="Arial" w:hAnsi="Arial" w:hint="default"/>
        <w:b w:val="0"/>
        <w:i w:val="0"/>
        <w:caps w:val="0"/>
        <w:strike w:val="0"/>
        <w:dstrike w:val="0"/>
        <w:vanish w:val="0"/>
        <w:color w:val="000000" w:themeColor="text1"/>
        <w:spacing w:val="0"/>
        <w:w w:val="100"/>
        <w:kern w:val="0"/>
        <w:position w:val="0"/>
        <w:sz w:val="22"/>
        <w:u w:val="none"/>
        <w:vertAlign w:val="baseline"/>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 w15:restartNumberingAfterBreak="0">
    <w:nsid w:val="0D21549E"/>
    <w:multiLevelType w:val="multilevel"/>
    <w:tmpl w:val="01800272"/>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 w15:restartNumberingAfterBreak="0">
    <w:nsid w:val="0F0D159D"/>
    <w:multiLevelType w:val="multilevel"/>
    <w:tmpl w:val="D69A4AAC"/>
    <w:lvl w:ilvl="0">
      <w:start w:val="1"/>
      <w:numFmt w:val="bullet"/>
      <w:lvlText w:val=""/>
      <w:lvlJc w:val="left"/>
      <w:pPr>
        <w:tabs>
          <w:tab w:val="num" w:pos="1551"/>
        </w:tabs>
        <w:ind w:left="1551" w:hanging="360"/>
      </w:pPr>
      <w:rPr>
        <w:rFonts w:ascii="Wingdings" w:hAnsi="Wingding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29F1C70"/>
    <w:multiLevelType w:val="multilevel"/>
    <w:tmpl w:val="80687D9C"/>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hint="default"/>
        <w:i w:val="0"/>
        <w:sz w:val="24"/>
        <w:szCs w:val="24"/>
      </w:rPr>
    </w:lvl>
    <w:lvl w:ilvl="2">
      <w:start w:val="1"/>
      <w:numFmt w:val="decimal"/>
      <w:lvlText w:val="%1.%2.%3."/>
      <w:lvlJc w:val="left"/>
      <w:pPr>
        <w:ind w:left="0" w:firstLine="0"/>
      </w:pPr>
      <w:rPr>
        <w:rFonts w:ascii="Times New Roman" w:hAnsi="Times New Roman" w:hint="default"/>
        <w:sz w:val="24"/>
        <w:szCs w:val="24"/>
      </w:rPr>
    </w:lvl>
    <w:lvl w:ilvl="3">
      <w:start w:val="1"/>
      <w:numFmt w:val="bullet"/>
      <w:lvlText w:val="-"/>
      <w:lvlJc w:val="left"/>
      <w:pPr>
        <w:ind w:left="284" w:firstLine="0"/>
      </w:pPr>
      <w:rPr>
        <w:rFonts w:ascii="Courier New" w:hAnsi="Courier New" w:hint="default"/>
        <w:sz w:val="24"/>
        <w:szCs w:val="24"/>
      </w:rPr>
    </w:lvl>
    <w:lvl w:ilvl="4">
      <w:start w:val="1"/>
      <w:numFmt w:val="decimal"/>
      <w:lvlText w:val="%1.%2.%3.%4.%5."/>
      <w:lvlJc w:val="left"/>
      <w:pPr>
        <w:tabs>
          <w:tab w:val="num" w:pos="425"/>
        </w:tabs>
        <w:ind w:left="425" w:firstLine="0"/>
      </w:pPr>
      <w:rPr>
        <w:rFonts w:ascii="Times New Roman" w:hAnsi="Times New Roman" w:hint="default"/>
        <w:sz w:val="30"/>
      </w:rPr>
    </w:lvl>
    <w:lvl w:ilvl="5">
      <w:start w:val="1"/>
      <w:numFmt w:val="decimal"/>
      <w:lvlText w:val="%1.%2.%3.%4.%5.%6."/>
      <w:lvlJc w:val="left"/>
      <w:pPr>
        <w:tabs>
          <w:tab w:val="num" w:pos="709"/>
        </w:tabs>
        <w:ind w:left="567" w:firstLine="0"/>
      </w:pPr>
      <w:rPr>
        <w:rFonts w:ascii="Times New Roman" w:hAnsi="Times New Roman" w:hint="default"/>
        <w:sz w:val="30"/>
      </w:rPr>
    </w:lvl>
    <w:lvl w:ilvl="6">
      <w:start w:val="1"/>
      <w:numFmt w:val="decimal"/>
      <w:lvlText w:val="%1.%2.%3.%4.%5.%6.%7."/>
      <w:lvlJc w:val="left"/>
      <w:pPr>
        <w:ind w:left="709" w:firstLine="0"/>
      </w:pPr>
      <w:rPr>
        <w:rFonts w:ascii="Times New Roman" w:hAnsi="Times New Roman" w:hint="default"/>
        <w:sz w:val="30"/>
      </w:rPr>
    </w:lvl>
    <w:lvl w:ilvl="7">
      <w:start w:val="1"/>
      <w:numFmt w:val="decimal"/>
      <w:lvlText w:val="%1.%2.%3.%4.%5.%6.%7.%8."/>
      <w:lvlJc w:val="left"/>
      <w:pPr>
        <w:ind w:left="851" w:firstLine="0"/>
      </w:pPr>
      <w:rPr>
        <w:rFonts w:ascii="Times New Roman" w:hAnsi="Times New Roman" w:hint="default"/>
        <w:sz w:val="30"/>
      </w:rPr>
    </w:lvl>
    <w:lvl w:ilvl="8">
      <w:start w:val="1"/>
      <w:numFmt w:val="decimal"/>
      <w:lvlRestart w:val="0"/>
      <w:lvlText w:val="%1.%2.%3.%4.%5.%6.%7.%8.%9."/>
      <w:lvlJc w:val="left"/>
      <w:pPr>
        <w:ind w:left="992" w:firstLine="0"/>
      </w:pPr>
      <w:rPr>
        <w:rFonts w:ascii="Times New Roman" w:hAnsi="Times New Roman" w:hint="default"/>
        <w:sz w:val="30"/>
      </w:rPr>
    </w:lvl>
  </w:abstractNum>
  <w:abstractNum w:abstractNumId="5" w15:restartNumberingAfterBreak="0">
    <w:nsid w:val="137D622B"/>
    <w:multiLevelType w:val="multilevel"/>
    <w:tmpl w:val="4EFECB02"/>
    <w:styleLink w:val="30"/>
    <w:lvl w:ilvl="0">
      <w:start w:val="1"/>
      <w:numFmt w:val="decimal"/>
      <w:pStyle w:val="311"/>
      <w:suff w:val="space"/>
      <w:lvlText w:val="%1"/>
      <w:lvlJc w:val="left"/>
      <w:pPr>
        <w:ind w:left="851" w:firstLine="0"/>
      </w:pPr>
      <w:rPr>
        <w:rFonts w:ascii="Arial" w:hAnsi="Arial" w:hint="default"/>
        <w:b w:val="0"/>
        <w:i w:val="0"/>
        <w:caps w:val="0"/>
        <w:strike w:val="0"/>
        <w:dstrike w:val="0"/>
        <w:vanish w:val="0"/>
        <w:color w:val="000000" w:themeColor="text1"/>
        <w:spacing w:val="0"/>
        <w:w w:val="100"/>
        <w:kern w:val="0"/>
        <w:position w:val="0"/>
        <w:sz w:val="32"/>
        <w:u w:val="none"/>
        <w:vertAlign w:val="baseline"/>
      </w:rPr>
    </w:lvl>
    <w:lvl w:ilvl="1">
      <w:start w:val="1"/>
      <w:numFmt w:val="decimal"/>
      <w:pStyle w:val="322"/>
      <w:suff w:val="space"/>
      <w:lvlText w:val="%1.%2"/>
      <w:lvlJc w:val="left"/>
      <w:pPr>
        <w:ind w:left="851" w:firstLine="0"/>
      </w:pPr>
      <w:rPr>
        <w:rFonts w:ascii="Arial" w:hAnsi="Arial" w:hint="default"/>
        <w:i w:val="0"/>
        <w:caps w:val="0"/>
        <w:strike w:val="0"/>
        <w:dstrike w:val="0"/>
        <w:vanish w:val="0"/>
        <w:color w:val="000000" w:themeColor="text1"/>
        <w:spacing w:val="0"/>
        <w:w w:val="100"/>
        <w:kern w:val="0"/>
        <w:position w:val="0"/>
        <w:sz w:val="28"/>
        <w:u w:val="none"/>
        <w:vertAlign w:val="baseline"/>
      </w:rPr>
    </w:lvl>
    <w:lvl w:ilvl="2">
      <w:start w:val="1"/>
      <w:numFmt w:val="decimal"/>
      <w:pStyle w:val="333"/>
      <w:suff w:val="space"/>
      <w:lvlText w:val="%1.%2.%3"/>
      <w:lvlJc w:val="left"/>
      <w:pPr>
        <w:ind w:left="851" w:firstLine="0"/>
      </w:pPr>
      <w:rPr>
        <w:rFonts w:ascii="Arial" w:hAnsi="Arial" w:hint="default"/>
        <w:i w:val="0"/>
        <w:caps w:val="0"/>
        <w:strike w:val="0"/>
        <w:dstrike w:val="0"/>
        <w:vanish w:val="0"/>
        <w:color w:val="000000" w:themeColor="text1"/>
        <w:spacing w:val="0"/>
        <w:w w:val="100"/>
        <w:kern w:val="0"/>
        <w:position w:val="0"/>
        <w:sz w:val="26"/>
        <w:u w:val="none"/>
        <w:vertAlign w:val="baseline"/>
      </w:rPr>
    </w:lvl>
    <w:lvl w:ilvl="3">
      <w:start w:val="1"/>
      <w:numFmt w:val="decimal"/>
      <w:pStyle w:val="344"/>
      <w:suff w:val="space"/>
      <w:lvlText w:val="%1.%2.%3.%4"/>
      <w:lvlJc w:val="left"/>
      <w:pPr>
        <w:ind w:left="851" w:firstLine="0"/>
      </w:pPr>
      <w:rPr>
        <w:rFonts w:ascii="Arial" w:hAnsi="Arial" w:hint="default"/>
        <w:b w:val="0"/>
        <w:i w:val="0"/>
        <w:caps w:val="0"/>
        <w:strike w:val="0"/>
        <w:dstrike w:val="0"/>
        <w:vanish w:val="0"/>
        <w:color w:val="000000" w:themeColor="text1"/>
        <w:spacing w:val="0"/>
        <w:w w:val="100"/>
        <w:kern w:val="0"/>
        <w:position w:val="0"/>
        <w:sz w:val="24"/>
        <w:u w:val="none"/>
        <w:vertAlign w:val="baseline"/>
      </w:rPr>
    </w:lvl>
    <w:lvl w:ilvl="4">
      <w:start w:val="1"/>
      <w:numFmt w:val="none"/>
      <w:lvlRestart w:val="0"/>
      <w:suff w:val="space"/>
      <w:lvlText w:val=""/>
      <w:lvlJc w:val="left"/>
      <w:pPr>
        <w:ind w:left="851" w:firstLine="0"/>
      </w:pPr>
      <w:rPr>
        <w:rFonts w:hint="default"/>
        <w:strike w:val="0"/>
        <w:dstrike w:val="0"/>
        <w:vertAlign w:val="baseline"/>
      </w:rPr>
    </w:lvl>
    <w:lvl w:ilvl="5">
      <w:start w:val="1"/>
      <w:numFmt w:val="none"/>
      <w:lvlRestart w:val="0"/>
      <w:suff w:val="space"/>
      <w:lvlText w:val=""/>
      <w:lvlJc w:val="left"/>
      <w:pPr>
        <w:ind w:left="851" w:firstLine="0"/>
      </w:pPr>
      <w:rPr>
        <w:rFonts w:hint="default"/>
      </w:rPr>
    </w:lvl>
    <w:lvl w:ilvl="6">
      <w:start w:val="1"/>
      <w:numFmt w:val="none"/>
      <w:lvlRestart w:val="0"/>
      <w:suff w:val="space"/>
      <w:lvlText w:val=""/>
      <w:lvlJc w:val="left"/>
      <w:pPr>
        <w:ind w:left="851" w:firstLine="0"/>
      </w:pPr>
      <w:rPr>
        <w:rFonts w:hint="default"/>
      </w:rPr>
    </w:lvl>
    <w:lvl w:ilvl="7">
      <w:start w:val="1"/>
      <w:numFmt w:val="none"/>
      <w:lvlRestart w:val="0"/>
      <w:suff w:val="space"/>
      <w:lvlText w:val=""/>
      <w:lvlJc w:val="left"/>
      <w:pPr>
        <w:ind w:left="851" w:firstLine="0"/>
      </w:pPr>
      <w:rPr>
        <w:rFonts w:hint="default"/>
      </w:rPr>
    </w:lvl>
    <w:lvl w:ilvl="8">
      <w:start w:val="1"/>
      <w:numFmt w:val="none"/>
      <w:lvlRestart w:val="0"/>
      <w:suff w:val="space"/>
      <w:lvlText w:val=""/>
      <w:lvlJc w:val="left"/>
      <w:pPr>
        <w:ind w:left="851" w:firstLine="0"/>
      </w:pPr>
      <w:rPr>
        <w:rFonts w:hint="default"/>
      </w:rPr>
    </w:lvl>
  </w:abstractNum>
  <w:abstractNum w:abstractNumId="6" w15:restartNumberingAfterBreak="0">
    <w:nsid w:val="1B972C9D"/>
    <w:multiLevelType w:val="multilevel"/>
    <w:tmpl w:val="E2F0A4AA"/>
    <w:styleLink w:val="00"/>
    <w:lvl w:ilvl="0">
      <w:start w:val="1"/>
      <w:numFmt w:val="decimal"/>
      <w:pStyle w:val="02"/>
      <w:lvlText w:val="%1."/>
      <w:lvlJc w:val="left"/>
      <w:pPr>
        <w:tabs>
          <w:tab w:val="num" w:pos="1701"/>
        </w:tabs>
        <w:ind w:left="1701" w:hanging="567"/>
      </w:pPr>
      <w:rPr>
        <w:rFonts w:ascii="Arial" w:hAnsi="Arial" w:hint="default"/>
        <w:caps w:val="0"/>
        <w:strike w:val="0"/>
        <w:dstrike w:val="0"/>
        <w:vanish w:val="0"/>
        <w:color w:val="000000" w:themeColor="text1"/>
        <w:spacing w:val="0"/>
        <w:w w:val="100"/>
        <w:kern w:val="0"/>
        <w:position w:val="0"/>
        <w:sz w:val="22"/>
        <w:u w:val="none"/>
        <w:vertAlign w:val="baseline"/>
      </w:rPr>
    </w:lvl>
    <w:lvl w:ilvl="1">
      <w:start w:val="1"/>
      <w:numFmt w:val="lowerLetter"/>
      <w:lvlText w:val="%2."/>
      <w:lvlJc w:val="left"/>
      <w:pPr>
        <w:tabs>
          <w:tab w:val="num" w:pos="1701"/>
        </w:tabs>
        <w:ind w:left="1701" w:firstLine="0"/>
      </w:pPr>
      <w:rPr>
        <w:rFonts w:hint="default"/>
      </w:rPr>
    </w:lvl>
    <w:lvl w:ilvl="2">
      <w:start w:val="1"/>
      <w:numFmt w:val="lowerRoman"/>
      <w:lvlText w:val="%3."/>
      <w:lvlJc w:val="right"/>
      <w:pPr>
        <w:tabs>
          <w:tab w:val="num" w:pos="1701"/>
        </w:tabs>
        <w:ind w:left="1701" w:firstLine="0"/>
      </w:pPr>
      <w:rPr>
        <w:rFonts w:hint="default"/>
      </w:rPr>
    </w:lvl>
    <w:lvl w:ilvl="3">
      <w:start w:val="1"/>
      <w:numFmt w:val="decimal"/>
      <w:lvlText w:val="%4."/>
      <w:lvlJc w:val="left"/>
      <w:pPr>
        <w:tabs>
          <w:tab w:val="num" w:pos="1701"/>
        </w:tabs>
        <w:ind w:left="1701" w:firstLine="0"/>
      </w:pPr>
      <w:rPr>
        <w:rFonts w:hint="default"/>
      </w:rPr>
    </w:lvl>
    <w:lvl w:ilvl="4">
      <w:start w:val="1"/>
      <w:numFmt w:val="lowerLetter"/>
      <w:lvlText w:val="%5."/>
      <w:lvlJc w:val="left"/>
      <w:pPr>
        <w:tabs>
          <w:tab w:val="num" w:pos="1701"/>
        </w:tabs>
        <w:ind w:left="1701" w:firstLine="0"/>
      </w:pPr>
      <w:rPr>
        <w:rFonts w:hint="default"/>
      </w:rPr>
    </w:lvl>
    <w:lvl w:ilvl="5">
      <w:start w:val="1"/>
      <w:numFmt w:val="lowerRoman"/>
      <w:lvlText w:val="%6."/>
      <w:lvlJc w:val="right"/>
      <w:pPr>
        <w:tabs>
          <w:tab w:val="num" w:pos="1701"/>
        </w:tabs>
        <w:ind w:left="1701" w:firstLine="0"/>
      </w:pPr>
      <w:rPr>
        <w:rFonts w:hint="default"/>
      </w:rPr>
    </w:lvl>
    <w:lvl w:ilvl="6">
      <w:start w:val="1"/>
      <w:numFmt w:val="decimal"/>
      <w:lvlText w:val="%7."/>
      <w:lvlJc w:val="left"/>
      <w:pPr>
        <w:tabs>
          <w:tab w:val="num" w:pos="1701"/>
        </w:tabs>
        <w:ind w:left="1701" w:firstLine="0"/>
      </w:pPr>
      <w:rPr>
        <w:rFonts w:hint="default"/>
      </w:rPr>
    </w:lvl>
    <w:lvl w:ilvl="7">
      <w:start w:val="1"/>
      <w:numFmt w:val="lowerLetter"/>
      <w:lvlText w:val="%8."/>
      <w:lvlJc w:val="left"/>
      <w:pPr>
        <w:tabs>
          <w:tab w:val="num" w:pos="1701"/>
        </w:tabs>
        <w:ind w:left="1701" w:firstLine="0"/>
      </w:pPr>
      <w:rPr>
        <w:rFonts w:hint="default"/>
      </w:rPr>
    </w:lvl>
    <w:lvl w:ilvl="8">
      <w:start w:val="1"/>
      <w:numFmt w:val="lowerRoman"/>
      <w:lvlText w:val="%9."/>
      <w:lvlJc w:val="right"/>
      <w:pPr>
        <w:tabs>
          <w:tab w:val="num" w:pos="1701"/>
        </w:tabs>
        <w:ind w:left="1701" w:firstLine="0"/>
      </w:pPr>
      <w:rPr>
        <w:rFonts w:hint="default"/>
      </w:rPr>
    </w:lvl>
  </w:abstractNum>
  <w:abstractNum w:abstractNumId="7" w15:restartNumberingAfterBreak="0">
    <w:nsid w:val="1F792AB3"/>
    <w:multiLevelType w:val="multilevel"/>
    <w:tmpl w:val="E654A2F0"/>
    <w:lvl w:ilvl="0">
      <w:start w:val="6"/>
      <w:numFmt w:val="decimal"/>
      <w:lvlText w:val="%1."/>
      <w:lvlJc w:val="left"/>
      <w:pPr>
        <w:ind w:left="720" w:hanging="360"/>
      </w:pPr>
      <w:rPr>
        <w:rFonts w:hint="default"/>
        <w:b/>
      </w:rPr>
    </w:lvl>
    <w:lvl w:ilvl="1">
      <w:start w:val="5"/>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3104614"/>
    <w:multiLevelType w:val="multilevel"/>
    <w:tmpl w:val="3BA21BC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314565"/>
    <w:multiLevelType w:val="hybridMultilevel"/>
    <w:tmpl w:val="D590939E"/>
    <w:lvl w:ilvl="0" w:tplc="AC6C393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1F6ACD"/>
    <w:multiLevelType w:val="multilevel"/>
    <w:tmpl w:val="7EAE718C"/>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1" w15:restartNumberingAfterBreak="0">
    <w:nsid w:val="2C5D3638"/>
    <w:multiLevelType w:val="multilevel"/>
    <w:tmpl w:val="983CBD68"/>
    <w:lvl w:ilvl="0">
      <w:start w:val="4"/>
      <w:numFmt w:val="decimal"/>
      <w:lvlText w:val="%1."/>
      <w:lvlJc w:val="left"/>
      <w:pPr>
        <w:ind w:left="390" w:hanging="39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12" w15:restartNumberingAfterBreak="0">
    <w:nsid w:val="30252501"/>
    <w:multiLevelType w:val="hybridMultilevel"/>
    <w:tmpl w:val="2924C6DA"/>
    <w:lvl w:ilvl="0" w:tplc="4790F360">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4E64C9"/>
    <w:multiLevelType w:val="multilevel"/>
    <w:tmpl w:val="3602770C"/>
    <w:lvl w:ilvl="0">
      <w:start w:val="6"/>
      <w:numFmt w:val="decimal"/>
      <w:lvlText w:val="%1."/>
      <w:lvlJc w:val="left"/>
      <w:pPr>
        <w:tabs>
          <w:tab w:val="num" w:pos="360"/>
        </w:tabs>
        <w:ind w:left="360" w:hanging="360"/>
      </w:pPr>
      <w:rPr>
        <w:b/>
        <w:sz w:val="22"/>
        <w:szCs w:val="22"/>
      </w:r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224"/>
        </w:tabs>
        <w:ind w:left="1224" w:hanging="504"/>
      </w:pPr>
    </w:lvl>
    <w:lvl w:ilvl="3">
      <w:start w:val="4"/>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0F856F1"/>
    <w:multiLevelType w:val="hybridMultilevel"/>
    <w:tmpl w:val="503ECF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967669"/>
    <w:multiLevelType w:val="multilevel"/>
    <w:tmpl w:val="F2B0CE18"/>
    <w:lvl w:ilvl="0">
      <w:start w:val="1"/>
      <w:numFmt w:val="decimal"/>
      <w:suff w:val="space"/>
      <w:lvlText w:val="%1."/>
      <w:lvlJc w:val="left"/>
      <w:pPr>
        <w:ind w:left="4537" w:firstLine="0"/>
      </w:pPr>
      <w:rPr>
        <w:rFonts w:ascii="Times New Roman" w:hAnsi="Times New Roman" w:hint="default"/>
        <w:b/>
        <w:i w:val="0"/>
        <w:sz w:val="28"/>
        <w:szCs w:val="28"/>
      </w:rPr>
    </w:lvl>
    <w:lvl w:ilvl="1">
      <w:start w:val="1"/>
      <w:numFmt w:val="decimal"/>
      <w:suff w:val="space"/>
      <w:lvlText w:val="%1.%2."/>
      <w:lvlJc w:val="left"/>
      <w:pPr>
        <w:ind w:left="0" w:firstLine="0"/>
      </w:pPr>
      <w:rPr>
        <w:rFonts w:hint="default"/>
        <w:b w:val="0"/>
        <w:strike w:val="0"/>
        <w:color w:val="auto"/>
      </w:rPr>
    </w:lvl>
    <w:lvl w:ilvl="2">
      <w:start w:val="1"/>
      <w:numFmt w:val="decimal"/>
      <w:suff w:val="space"/>
      <w:lvlText w:val="%1.%2.%3."/>
      <w:lvlJc w:val="left"/>
      <w:pPr>
        <w:ind w:left="646"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17" w15:restartNumberingAfterBreak="0">
    <w:nsid w:val="32884C2C"/>
    <w:multiLevelType w:val="multilevel"/>
    <w:tmpl w:val="A96E7D3E"/>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212328"/>
    <w:multiLevelType w:val="hybridMultilevel"/>
    <w:tmpl w:val="E0CEBAD8"/>
    <w:lvl w:ilvl="0" w:tplc="5F58227E">
      <w:start w:val="1"/>
      <w:numFmt w:val="bullet"/>
      <w:lvlText w:val="­"/>
      <w:lvlJc w:val="left"/>
      <w:pPr>
        <w:ind w:left="1070" w:hanging="360"/>
      </w:pPr>
      <w:rPr>
        <w:rFonts w:ascii="Courier New" w:hAnsi="Courier New" w:hint="default"/>
        <w:b w:val="0"/>
      </w:rPr>
    </w:lvl>
    <w:lvl w:ilvl="1" w:tplc="04190003" w:tentative="1">
      <w:start w:val="1"/>
      <w:numFmt w:val="bullet"/>
      <w:lvlText w:val="o"/>
      <w:lvlJc w:val="left"/>
      <w:pPr>
        <w:ind w:left="2188" w:hanging="360"/>
      </w:pPr>
      <w:rPr>
        <w:rFonts w:ascii="Courier New" w:hAnsi="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9" w15:restartNumberingAfterBreak="0">
    <w:nsid w:val="3662154C"/>
    <w:multiLevelType w:val="multilevel"/>
    <w:tmpl w:val="0BF2AFB0"/>
    <w:styleLink w:val="100"/>
    <w:lvl w:ilvl="0">
      <w:start w:val="1"/>
      <w:numFmt w:val="decimal"/>
      <w:pStyle w:val="13"/>
      <w:lvlText w:val="%1."/>
      <w:lvlJc w:val="left"/>
      <w:pPr>
        <w:tabs>
          <w:tab w:val="num" w:pos="284"/>
        </w:tabs>
        <w:ind w:left="284" w:hanging="284"/>
      </w:pPr>
      <w:rPr>
        <w:rFonts w:ascii="Arial" w:hAnsi="Arial" w:cs="Times New Roman" w:hint="default"/>
        <w:dstrike w:val="0"/>
        <w:noProof w:val="0"/>
        <w:color w:val="000000" w:themeColor="text1"/>
        <w:spacing w:val="0"/>
        <w:w w:val="100"/>
        <w:kern w:val="0"/>
        <w:position w:val="0"/>
        <w:sz w:val="22"/>
        <w:u w:val="none"/>
        <w:vertAlign w:val="baseline"/>
        <w:em w:val="none"/>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tabs>
          <w:tab w:val="num" w:pos="567"/>
        </w:tabs>
        <w:ind w:left="567" w:hanging="283"/>
      </w:pPr>
      <w:rPr>
        <w:rFonts w:hint="default"/>
      </w:rPr>
    </w:lvl>
    <w:lvl w:ilvl="3">
      <w:start w:val="1"/>
      <w:numFmt w:val="decimal"/>
      <w:lvlText w:val="%4."/>
      <w:lvlJc w:val="left"/>
      <w:pPr>
        <w:tabs>
          <w:tab w:val="num" w:pos="567"/>
        </w:tabs>
        <w:ind w:left="567" w:hanging="283"/>
      </w:pPr>
      <w:rPr>
        <w:rFonts w:hint="default"/>
      </w:rPr>
    </w:lvl>
    <w:lvl w:ilvl="4">
      <w:start w:val="1"/>
      <w:numFmt w:val="lowerLetter"/>
      <w:lvlText w:val="%5."/>
      <w:lvlJc w:val="left"/>
      <w:pPr>
        <w:tabs>
          <w:tab w:val="num" w:pos="567"/>
        </w:tabs>
        <w:ind w:left="567" w:hanging="283"/>
      </w:pPr>
      <w:rPr>
        <w:rFonts w:hint="default"/>
      </w:rPr>
    </w:lvl>
    <w:lvl w:ilvl="5">
      <w:start w:val="1"/>
      <w:numFmt w:val="lowerRoman"/>
      <w:lvlText w:val="%6."/>
      <w:lvlJc w:val="right"/>
      <w:pPr>
        <w:tabs>
          <w:tab w:val="num" w:pos="567"/>
        </w:tabs>
        <w:ind w:left="567" w:hanging="283"/>
      </w:pPr>
      <w:rPr>
        <w:rFonts w:hint="default"/>
      </w:rPr>
    </w:lvl>
    <w:lvl w:ilvl="6">
      <w:start w:val="1"/>
      <w:numFmt w:val="decimal"/>
      <w:lvlText w:val="%7."/>
      <w:lvlJc w:val="left"/>
      <w:pPr>
        <w:tabs>
          <w:tab w:val="num" w:pos="567"/>
        </w:tabs>
        <w:ind w:left="567" w:hanging="283"/>
      </w:pPr>
      <w:rPr>
        <w:rFonts w:hint="default"/>
      </w:rPr>
    </w:lvl>
    <w:lvl w:ilvl="7">
      <w:start w:val="1"/>
      <w:numFmt w:val="lowerLetter"/>
      <w:lvlText w:val="%8."/>
      <w:lvlJc w:val="left"/>
      <w:pPr>
        <w:tabs>
          <w:tab w:val="num" w:pos="567"/>
        </w:tabs>
        <w:ind w:left="567" w:hanging="283"/>
      </w:pPr>
      <w:rPr>
        <w:rFonts w:hint="default"/>
      </w:rPr>
    </w:lvl>
    <w:lvl w:ilvl="8">
      <w:start w:val="1"/>
      <w:numFmt w:val="lowerRoman"/>
      <w:lvlText w:val="%9."/>
      <w:lvlJc w:val="right"/>
      <w:pPr>
        <w:tabs>
          <w:tab w:val="num" w:pos="567"/>
        </w:tabs>
        <w:ind w:left="567" w:hanging="283"/>
      </w:pPr>
      <w:rPr>
        <w:rFonts w:hint="default"/>
      </w:rPr>
    </w:lvl>
  </w:abstractNum>
  <w:abstractNum w:abstractNumId="20" w15:restartNumberingAfterBreak="0">
    <w:nsid w:val="3FDA5FDD"/>
    <w:multiLevelType w:val="hybridMultilevel"/>
    <w:tmpl w:val="9DD695D8"/>
    <w:lvl w:ilvl="0" w:tplc="B950E2F0">
      <w:start w:val="2"/>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41ED6867"/>
    <w:multiLevelType w:val="multilevel"/>
    <w:tmpl w:val="0419001D"/>
    <w:styleLink w:val="1ai"/>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rPr>
        <w:rFonts w:ascii="Arial" w:hAnsi="Arial"/>
        <w:sz w:val="22"/>
      </w:rPr>
    </w:lvl>
    <w:lvl w:ilvl="3">
      <w:start w:val="1"/>
      <w:numFmt w:val="decimal"/>
      <w:lvlText w:val="(%4)"/>
      <w:lvlJc w:val="left"/>
      <w:pPr>
        <w:ind w:left="1440" w:hanging="360"/>
      </w:pPr>
      <w:rPr>
        <w:rFonts w:ascii="Arial" w:hAnsi="Arial"/>
        <w:sz w:val="22"/>
      </w:rPr>
    </w:lvl>
    <w:lvl w:ilvl="4">
      <w:start w:val="1"/>
      <w:numFmt w:val="lowerLetter"/>
      <w:lvlText w:val="(%5)"/>
      <w:lvlJc w:val="left"/>
      <w:pPr>
        <w:ind w:left="1800" w:hanging="360"/>
      </w:pPr>
      <w:rPr>
        <w:rFonts w:ascii="Arial" w:hAnsi="Arial"/>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290435D"/>
    <w:multiLevelType w:val="multilevel"/>
    <w:tmpl w:val="B1C8F6D8"/>
    <w:lvl w:ilvl="0">
      <w:start w:val="1"/>
      <w:numFmt w:val="decimal"/>
      <w:lvlText w:val="%1."/>
      <w:lvlJc w:val="left"/>
      <w:pPr>
        <w:ind w:left="720" w:hanging="360"/>
      </w:pPr>
      <w:rPr>
        <w:rFonts w:hint="default"/>
      </w:rPr>
    </w:lvl>
    <w:lvl w:ilvl="1">
      <w:start w:val="1"/>
      <w:numFmt w:val="decimal"/>
      <w:isLgl/>
      <w:lvlText w:val="%1.%2."/>
      <w:lvlJc w:val="left"/>
      <w:pPr>
        <w:ind w:left="1488" w:hanging="780"/>
      </w:pPr>
      <w:rPr>
        <w:rFonts w:hint="default"/>
      </w:rPr>
    </w:lvl>
    <w:lvl w:ilvl="2">
      <w:start w:val="1"/>
      <w:numFmt w:val="decimal"/>
      <w:isLgl/>
      <w:lvlText w:val="%1.%2.%3."/>
      <w:lvlJc w:val="left"/>
      <w:pPr>
        <w:ind w:left="1836" w:hanging="7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3" w15:restartNumberingAfterBreak="0">
    <w:nsid w:val="438A37FD"/>
    <w:multiLevelType w:val="hybridMultilevel"/>
    <w:tmpl w:val="450678E2"/>
    <w:lvl w:ilvl="0" w:tplc="480078C4">
      <w:start w:val="1"/>
      <w:numFmt w:val="decimal"/>
      <w:pStyle w:val="-"/>
      <w:lvlText w:val="%1."/>
      <w:lvlJc w:val="left"/>
      <w:pPr>
        <w:tabs>
          <w:tab w:val="num" w:pos="1701"/>
        </w:tabs>
        <w:ind w:left="1701" w:hanging="567"/>
      </w:pPr>
      <w:rPr>
        <w:rFonts w:hint="default"/>
      </w:rPr>
    </w:lvl>
    <w:lvl w:ilvl="1" w:tplc="FFFFFFFF">
      <w:start w:val="1"/>
      <w:numFmt w:val="lowerLetter"/>
      <w:lvlText w:val="%2."/>
      <w:lvlJc w:val="left"/>
      <w:pPr>
        <w:tabs>
          <w:tab w:val="num" w:pos="1157"/>
        </w:tabs>
        <w:ind w:left="1157" w:hanging="360"/>
      </w:pPr>
    </w:lvl>
    <w:lvl w:ilvl="2" w:tplc="FFFFFFFF">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24" w15:restartNumberingAfterBreak="0">
    <w:nsid w:val="4F64726A"/>
    <w:multiLevelType w:val="hybridMultilevel"/>
    <w:tmpl w:val="1ACED830"/>
    <w:lvl w:ilvl="0" w:tplc="7F401934">
      <w:start w:val="1"/>
      <w:numFmt w:val="bullet"/>
      <w:pStyle w:val="35"/>
      <w:lvlText w:val=""/>
      <w:lvlJc w:val="left"/>
      <w:pPr>
        <w:ind w:left="1068" w:hanging="360"/>
      </w:pPr>
      <w:rPr>
        <w:rFonts w:ascii="Symbol" w:hAnsi="Symbol" w:hint="default"/>
      </w:rPr>
    </w:lvl>
    <w:lvl w:ilvl="1" w:tplc="4D6C8590" w:tentative="1">
      <w:start w:val="1"/>
      <w:numFmt w:val="bullet"/>
      <w:lvlText w:val="o"/>
      <w:lvlJc w:val="left"/>
      <w:pPr>
        <w:ind w:left="1788" w:hanging="360"/>
      </w:pPr>
      <w:rPr>
        <w:rFonts w:ascii="Courier New" w:hAnsi="Courier New" w:cs="Courier New" w:hint="default"/>
      </w:rPr>
    </w:lvl>
    <w:lvl w:ilvl="2" w:tplc="7EA63ED4" w:tentative="1">
      <w:start w:val="1"/>
      <w:numFmt w:val="bullet"/>
      <w:lvlText w:val=""/>
      <w:lvlJc w:val="left"/>
      <w:pPr>
        <w:ind w:left="2508" w:hanging="360"/>
      </w:pPr>
      <w:rPr>
        <w:rFonts w:ascii="Wingdings" w:hAnsi="Wingdings" w:hint="default"/>
      </w:rPr>
    </w:lvl>
    <w:lvl w:ilvl="3" w:tplc="D2245E18" w:tentative="1">
      <w:start w:val="1"/>
      <w:numFmt w:val="bullet"/>
      <w:lvlText w:val=""/>
      <w:lvlJc w:val="left"/>
      <w:pPr>
        <w:ind w:left="3228" w:hanging="360"/>
      </w:pPr>
      <w:rPr>
        <w:rFonts w:ascii="Symbol" w:hAnsi="Symbol" w:hint="default"/>
      </w:rPr>
    </w:lvl>
    <w:lvl w:ilvl="4" w:tplc="227EBD1E" w:tentative="1">
      <w:start w:val="1"/>
      <w:numFmt w:val="bullet"/>
      <w:lvlText w:val="o"/>
      <w:lvlJc w:val="left"/>
      <w:pPr>
        <w:ind w:left="3948" w:hanging="360"/>
      </w:pPr>
      <w:rPr>
        <w:rFonts w:ascii="Courier New" w:hAnsi="Courier New" w:cs="Courier New" w:hint="default"/>
      </w:rPr>
    </w:lvl>
    <w:lvl w:ilvl="5" w:tplc="D130BB02" w:tentative="1">
      <w:start w:val="1"/>
      <w:numFmt w:val="bullet"/>
      <w:lvlText w:val=""/>
      <w:lvlJc w:val="left"/>
      <w:pPr>
        <w:ind w:left="4668" w:hanging="360"/>
      </w:pPr>
      <w:rPr>
        <w:rFonts w:ascii="Wingdings" w:hAnsi="Wingdings" w:hint="default"/>
      </w:rPr>
    </w:lvl>
    <w:lvl w:ilvl="6" w:tplc="AA0ADCE6" w:tentative="1">
      <w:start w:val="1"/>
      <w:numFmt w:val="bullet"/>
      <w:lvlText w:val=""/>
      <w:lvlJc w:val="left"/>
      <w:pPr>
        <w:ind w:left="5388" w:hanging="360"/>
      </w:pPr>
      <w:rPr>
        <w:rFonts w:ascii="Symbol" w:hAnsi="Symbol" w:hint="default"/>
      </w:rPr>
    </w:lvl>
    <w:lvl w:ilvl="7" w:tplc="EA42A330" w:tentative="1">
      <w:start w:val="1"/>
      <w:numFmt w:val="bullet"/>
      <w:lvlText w:val="o"/>
      <w:lvlJc w:val="left"/>
      <w:pPr>
        <w:ind w:left="6108" w:hanging="360"/>
      </w:pPr>
      <w:rPr>
        <w:rFonts w:ascii="Courier New" w:hAnsi="Courier New" w:cs="Courier New" w:hint="default"/>
      </w:rPr>
    </w:lvl>
    <w:lvl w:ilvl="8" w:tplc="1016611E" w:tentative="1">
      <w:start w:val="1"/>
      <w:numFmt w:val="bullet"/>
      <w:lvlText w:val=""/>
      <w:lvlJc w:val="left"/>
      <w:pPr>
        <w:ind w:left="6828" w:hanging="360"/>
      </w:pPr>
      <w:rPr>
        <w:rFonts w:ascii="Wingdings" w:hAnsi="Wingdings" w:hint="default"/>
      </w:rPr>
    </w:lvl>
  </w:abstractNum>
  <w:abstractNum w:abstractNumId="25" w15:restartNumberingAfterBreak="0">
    <w:nsid w:val="4FCA3333"/>
    <w:multiLevelType w:val="multilevel"/>
    <w:tmpl w:val="7026F63A"/>
    <w:styleLink w:val="000"/>
    <w:lvl w:ilvl="0">
      <w:start w:val="1"/>
      <w:numFmt w:val="bullet"/>
      <w:pStyle w:val="03"/>
      <w:lvlText w:val="–"/>
      <w:lvlJc w:val="left"/>
      <w:pPr>
        <w:tabs>
          <w:tab w:val="num" w:pos="1985"/>
        </w:tabs>
        <w:ind w:left="1985" w:hanging="284"/>
      </w:pPr>
      <w:rPr>
        <w:rFonts w:ascii="Arial" w:hAnsi="Arial" w:hint="default"/>
        <w:caps w:val="0"/>
        <w:strike w:val="0"/>
        <w:dstrike w:val="0"/>
        <w:vanish w:val="0"/>
        <w:color w:val="000000" w:themeColor="text1"/>
        <w:spacing w:val="0"/>
        <w:w w:val="100"/>
        <w:kern w:val="0"/>
        <w:position w:val="0"/>
        <w:sz w:val="22"/>
        <w:u w:val="none"/>
        <w:vertAlign w:val="baseline"/>
      </w:rPr>
    </w:lvl>
    <w:lvl w:ilvl="1">
      <w:start w:val="1"/>
      <w:numFmt w:val="lowerLetter"/>
      <w:pStyle w:val="042"/>
      <w:lvlText w:val="%2)"/>
      <w:lvlJc w:val="left"/>
      <w:pPr>
        <w:tabs>
          <w:tab w:val="num" w:pos="2269"/>
        </w:tabs>
        <w:ind w:left="2269" w:hanging="284"/>
      </w:pPr>
      <w:rPr>
        <w:rFonts w:ascii="Arial" w:hAnsi="Arial" w:hint="default"/>
        <w:b w:val="0"/>
        <w:i w:val="0"/>
        <w:caps w:val="0"/>
        <w:strike w:val="0"/>
        <w:dstrike w:val="0"/>
        <w:vanish w:val="0"/>
        <w:color w:val="000000"/>
        <w:sz w:val="22"/>
        <w:vertAlign w:val="baseline"/>
      </w:rPr>
    </w:lvl>
    <w:lvl w:ilvl="2">
      <w:start w:val="1"/>
      <w:numFmt w:val="lowerRoman"/>
      <w:lvlText w:val="%3)"/>
      <w:lvlJc w:val="left"/>
      <w:pPr>
        <w:tabs>
          <w:tab w:val="num" w:pos="2553"/>
        </w:tabs>
        <w:ind w:left="2553" w:hanging="284"/>
      </w:pPr>
      <w:rPr>
        <w:rFonts w:hint="default"/>
      </w:rPr>
    </w:lvl>
    <w:lvl w:ilvl="3">
      <w:start w:val="1"/>
      <w:numFmt w:val="decimal"/>
      <w:lvlText w:val="(%4)"/>
      <w:lvlJc w:val="left"/>
      <w:pPr>
        <w:tabs>
          <w:tab w:val="num" w:pos="2837"/>
        </w:tabs>
        <w:ind w:left="2837" w:hanging="284"/>
      </w:pPr>
      <w:rPr>
        <w:rFonts w:hint="default"/>
      </w:rPr>
    </w:lvl>
    <w:lvl w:ilvl="4">
      <w:start w:val="1"/>
      <w:numFmt w:val="lowerLetter"/>
      <w:lvlText w:val="(%5)"/>
      <w:lvlJc w:val="left"/>
      <w:pPr>
        <w:tabs>
          <w:tab w:val="num" w:pos="3121"/>
        </w:tabs>
        <w:ind w:left="3121" w:hanging="284"/>
      </w:pPr>
      <w:rPr>
        <w:rFonts w:hint="default"/>
      </w:rPr>
    </w:lvl>
    <w:lvl w:ilvl="5">
      <w:start w:val="1"/>
      <w:numFmt w:val="lowerRoman"/>
      <w:lvlText w:val="(%6)"/>
      <w:lvlJc w:val="left"/>
      <w:pPr>
        <w:tabs>
          <w:tab w:val="num" w:pos="3405"/>
        </w:tabs>
        <w:ind w:left="3405" w:hanging="284"/>
      </w:pPr>
      <w:rPr>
        <w:rFonts w:hint="default"/>
      </w:rPr>
    </w:lvl>
    <w:lvl w:ilvl="6">
      <w:start w:val="1"/>
      <w:numFmt w:val="decimal"/>
      <w:lvlText w:val="%7."/>
      <w:lvlJc w:val="left"/>
      <w:pPr>
        <w:tabs>
          <w:tab w:val="num" w:pos="4821"/>
        </w:tabs>
        <w:ind w:left="4821" w:hanging="284"/>
      </w:pPr>
      <w:rPr>
        <w:rFonts w:hint="default"/>
      </w:rPr>
    </w:lvl>
    <w:lvl w:ilvl="7">
      <w:start w:val="1"/>
      <w:numFmt w:val="lowerLetter"/>
      <w:lvlText w:val="%8."/>
      <w:lvlJc w:val="left"/>
      <w:pPr>
        <w:tabs>
          <w:tab w:val="num" w:pos="3973"/>
        </w:tabs>
        <w:ind w:left="3973" w:hanging="284"/>
      </w:pPr>
      <w:rPr>
        <w:rFonts w:hint="default"/>
      </w:rPr>
    </w:lvl>
    <w:lvl w:ilvl="8">
      <w:start w:val="1"/>
      <w:numFmt w:val="lowerRoman"/>
      <w:lvlText w:val="%9."/>
      <w:lvlJc w:val="left"/>
      <w:pPr>
        <w:tabs>
          <w:tab w:val="num" w:pos="4257"/>
        </w:tabs>
        <w:ind w:left="4257" w:hanging="284"/>
      </w:pPr>
      <w:rPr>
        <w:rFonts w:hint="default"/>
      </w:rPr>
    </w:lvl>
  </w:abstractNum>
  <w:abstractNum w:abstractNumId="26" w15:restartNumberingAfterBreak="0">
    <w:nsid w:val="50867818"/>
    <w:multiLevelType w:val="singleLevel"/>
    <w:tmpl w:val="0BD2D2DE"/>
    <w:lvl w:ilvl="0">
      <w:start w:val="1"/>
      <w:numFmt w:val="decimal"/>
      <w:lvlText w:val="1.%1. "/>
      <w:legacy w:legacy="1" w:legacySpace="0" w:legacyIndent="283"/>
      <w:lvlJc w:val="left"/>
      <w:pPr>
        <w:ind w:left="283" w:hanging="283"/>
      </w:pPr>
      <w:rPr>
        <w:rFonts w:ascii="Arial" w:hAnsi="Arial" w:cs="Arial" w:hint="default"/>
        <w:b w:val="0"/>
        <w:bCs w:val="0"/>
        <w:i w:val="0"/>
        <w:iCs w:val="0"/>
        <w:sz w:val="20"/>
        <w:szCs w:val="20"/>
      </w:rPr>
    </w:lvl>
  </w:abstractNum>
  <w:abstractNum w:abstractNumId="27" w15:restartNumberingAfterBreak="0">
    <w:nsid w:val="538B39BE"/>
    <w:multiLevelType w:val="singleLevel"/>
    <w:tmpl w:val="434C1038"/>
    <w:lvl w:ilvl="0">
      <w:start w:val="1"/>
      <w:numFmt w:val="decimal"/>
      <w:lvlText w:val="%1. "/>
      <w:lvlJc w:val="left"/>
      <w:pPr>
        <w:tabs>
          <w:tab w:val="num" w:pos="0"/>
        </w:tabs>
        <w:ind w:left="568" w:hanging="283"/>
      </w:pPr>
      <w:rPr>
        <w:rFonts w:ascii="Arial" w:hAnsi="Arial" w:cs="Arial" w:hint="default"/>
        <w:b/>
        <w:bCs/>
        <w:i w:val="0"/>
        <w:iCs w:val="0"/>
        <w:sz w:val="20"/>
        <w:szCs w:val="20"/>
        <w:u w:val="none"/>
      </w:rPr>
    </w:lvl>
  </w:abstractNum>
  <w:abstractNum w:abstractNumId="28" w15:restartNumberingAfterBreak="0">
    <w:nsid w:val="5BD073F7"/>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0F321B"/>
    <w:multiLevelType w:val="multilevel"/>
    <w:tmpl w:val="F5DCC540"/>
    <w:lvl w:ilvl="0">
      <w:start w:val="12"/>
      <w:numFmt w:val="decimal"/>
      <w:lvlText w:val="%1."/>
      <w:lvlJc w:val="left"/>
      <w:pPr>
        <w:ind w:left="630" w:hanging="63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498" w:hanging="108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414" w:hanging="2160"/>
      </w:pPr>
      <w:rPr>
        <w:rFonts w:hint="default"/>
      </w:rPr>
    </w:lvl>
    <w:lvl w:ilvl="7">
      <w:start w:val="1"/>
      <w:numFmt w:val="decimal"/>
      <w:lvlText w:val="%1.%2.%3.%4.%5.%6.%7.%8."/>
      <w:lvlJc w:val="left"/>
      <w:pPr>
        <w:ind w:left="7483" w:hanging="2520"/>
      </w:pPr>
      <w:rPr>
        <w:rFonts w:hint="default"/>
      </w:rPr>
    </w:lvl>
    <w:lvl w:ilvl="8">
      <w:start w:val="1"/>
      <w:numFmt w:val="decimal"/>
      <w:lvlText w:val="%1.%2.%3.%4.%5.%6.%7.%8.%9."/>
      <w:lvlJc w:val="left"/>
      <w:pPr>
        <w:ind w:left="8552" w:hanging="2880"/>
      </w:pPr>
      <w:rPr>
        <w:rFonts w:hint="default"/>
      </w:rPr>
    </w:lvl>
  </w:abstractNum>
  <w:abstractNum w:abstractNumId="30" w15:restartNumberingAfterBreak="0">
    <w:nsid w:val="66D71CF5"/>
    <w:multiLevelType w:val="hybridMultilevel"/>
    <w:tmpl w:val="37B48162"/>
    <w:lvl w:ilvl="0" w:tplc="2FF4EA0E">
      <w:start w:val="1"/>
      <w:numFmt w:val="decimal"/>
      <w:lvlText w:val="2.%1. "/>
      <w:lvlJc w:val="left"/>
      <w:pPr>
        <w:tabs>
          <w:tab w:val="num" w:pos="0"/>
        </w:tabs>
        <w:ind w:left="283" w:hanging="283"/>
      </w:pPr>
      <w:rPr>
        <w:rFonts w:ascii="Arial" w:hAnsi="Arial" w:cs="Arial" w:hint="default"/>
        <w:b w:val="0"/>
        <w:bCs w:val="0"/>
        <w:i w:val="0"/>
        <w:iCs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CFC4A78"/>
    <w:multiLevelType w:val="multilevel"/>
    <w:tmpl w:val="34145F6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3"/>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F83313"/>
    <w:multiLevelType w:val="singleLevel"/>
    <w:tmpl w:val="6132328A"/>
    <w:lvl w:ilvl="0">
      <w:start w:val="1"/>
      <w:numFmt w:val="bullet"/>
      <w:pStyle w:val="--"/>
      <w:lvlText w:val="—"/>
      <w:lvlJc w:val="left"/>
      <w:pPr>
        <w:tabs>
          <w:tab w:val="num" w:pos="814"/>
        </w:tabs>
        <w:ind w:left="0" w:firstLine="454"/>
      </w:pPr>
      <w:rPr>
        <w:rFonts w:ascii="Times New Roman" w:hAnsi="Times New Roman" w:hint="default"/>
      </w:rPr>
    </w:lvl>
  </w:abstractNum>
  <w:abstractNum w:abstractNumId="33" w15:restartNumberingAfterBreak="0">
    <w:nsid w:val="78CC7062"/>
    <w:multiLevelType w:val="multilevel"/>
    <w:tmpl w:val="46464174"/>
    <w:styleLink w:val="101"/>
    <w:lvl w:ilvl="0">
      <w:start w:val="1"/>
      <w:numFmt w:val="bullet"/>
      <w:pStyle w:val="14"/>
      <w:lvlText w:val="–"/>
      <w:lvlJc w:val="left"/>
      <w:pPr>
        <w:tabs>
          <w:tab w:val="num" w:pos="284"/>
        </w:tabs>
        <w:ind w:left="284" w:hanging="284"/>
      </w:pPr>
      <w:rPr>
        <w:rFonts w:ascii="Arial" w:hAnsi="Arial" w:hint="default"/>
        <w:dstrike w:val="0"/>
        <w:color w:val="000000" w:themeColor="text1"/>
        <w:spacing w:val="0"/>
        <w:w w:val="100"/>
        <w:kern w:val="0"/>
        <w:position w:val="0"/>
        <w:sz w:val="22"/>
        <w:u w:val="none"/>
        <w:vertAlign w:val="baseline"/>
      </w:rPr>
    </w:lvl>
    <w:lvl w:ilvl="1">
      <w:start w:val="1"/>
      <w:numFmt w:val="bullet"/>
      <w:lvlText w:val="o"/>
      <w:lvlJc w:val="left"/>
      <w:pPr>
        <w:tabs>
          <w:tab w:val="num" w:pos="851"/>
        </w:tabs>
        <w:ind w:left="851" w:hanging="284"/>
      </w:pPr>
      <w:rPr>
        <w:rFonts w:ascii="Courier New" w:hAnsi="Courier New" w:cs="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851"/>
        </w:tabs>
        <w:ind w:left="851" w:hanging="284"/>
      </w:pPr>
      <w:rPr>
        <w:rFonts w:ascii="Symbol" w:hAnsi="Symbol" w:hint="default"/>
      </w:rPr>
    </w:lvl>
    <w:lvl w:ilvl="4">
      <w:start w:val="1"/>
      <w:numFmt w:val="bullet"/>
      <w:lvlText w:val="o"/>
      <w:lvlJc w:val="left"/>
      <w:pPr>
        <w:tabs>
          <w:tab w:val="num" w:pos="851"/>
        </w:tabs>
        <w:ind w:left="851" w:hanging="284"/>
      </w:pPr>
      <w:rPr>
        <w:rFonts w:ascii="Courier New" w:hAnsi="Courier New" w:cs="Courier New" w:hint="default"/>
      </w:rPr>
    </w:lvl>
    <w:lvl w:ilvl="5">
      <w:start w:val="1"/>
      <w:numFmt w:val="bullet"/>
      <w:lvlText w:val=""/>
      <w:lvlJc w:val="left"/>
      <w:pPr>
        <w:tabs>
          <w:tab w:val="num" w:pos="851"/>
        </w:tabs>
        <w:ind w:left="851" w:hanging="284"/>
      </w:pPr>
      <w:rPr>
        <w:rFonts w:ascii="Wingdings" w:hAnsi="Wingdings" w:hint="default"/>
      </w:rPr>
    </w:lvl>
    <w:lvl w:ilvl="6">
      <w:start w:val="1"/>
      <w:numFmt w:val="bullet"/>
      <w:lvlText w:val=""/>
      <w:lvlJc w:val="left"/>
      <w:pPr>
        <w:tabs>
          <w:tab w:val="num" w:pos="851"/>
        </w:tabs>
        <w:ind w:left="851" w:hanging="284"/>
      </w:pPr>
      <w:rPr>
        <w:rFonts w:ascii="Symbol" w:hAnsi="Symbol" w:hint="default"/>
      </w:rPr>
    </w:lvl>
    <w:lvl w:ilvl="7">
      <w:start w:val="1"/>
      <w:numFmt w:val="bullet"/>
      <w:lvlText w:val="o"/>
      <w:lvlJc w:val="left"/>
      <w:pPr>
        <w:tabs>
          <w:tab w:val="num" w:pos="851"/>
        </w:tabs>
        <w:ind w:left="851" w:hanging="284"/>
      </w:pPr>
      <w:rPr>
        <w:rFonts w:ascii="Courier New" w:hAnsi="Courier New" w:cs="Courier New" w:hint="default"/>
      </w:rPr>
    </w:lvl>
    <w:lvl w:ilvl="8">
      <w:start w:val="1"/>
      <w:numFmt w:val="bullet"/>
      <w:lvlText w:val=""/>
      <w:lvlJc w:val="left"/>
      <w:pPr>
        <w:tabs>
          <w:tab w:val="num" w:pos="851"/>
        </w:tabs>
        <w:ind w:left="851" w:hanging="284"/>
      </w:pPr>
      <w:rPr>
        <w:rFonts w:ascii="Wingdings" w:hAnsi="Wingdings" w:hint="default"/>
      </w:rPr>
    </w:lvl>
  </w:abstractNum>
  <w:abstractNum w:abstractNumId="34" w15:restartNumberingAfterBreak="0">
    <w:nsid w:val="7B29158D"/>
    <w:multiLevelType w:val="multilevel"/>
    <w:tmpl w:val="E736B33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15:restartNumberingAfterBreak="0">
    <w:nsid w:val="7B4014CD"/>
    <w:multiLevelType w:val="multilevel"/>
    <w:tmpl w:val="10E81B26"/>
    <w:lvl w:ilvl="0">
      <w:start w:val="1"/>
      <w:numFmt w:val="decimal"/>
      <w:pStyle w:val="1"/>
      <w:lvlText w:val="%1"/>
      <w:lvlJc w:val="left"/>
      <w:pPr>
        <w:tabs>
          <w:tab w:val="num" w:pos="0"/>
        </w:tabs>
        <w:ind w:left="0" w:firstLine="0"/>
      </w:pPr>
      <w:rPr>
        <w:rFonts w:ascii="Times New Roman" w:hAnsi="Times New Roman" w:cs="Times New Roman" w:hint="default"/>
      </w:rPr>
    </w:lvl>
    <w:lvl w:ilvl="1">
      <w:start w:val="1"/>
      <w:numFmt w:val="decimal"/>
      <w:pStyle w:val="2"/>
      <w:lvlText w:val="%1.%2"/>
      <w:lvlJc w:val="left"/>
      <w:pPr>
        <w:tabs>
          <w:tab w:val="num" w:pos="680"/>
        </w:tabs>
        <w:ind w:left="680" w:hanging="680"/>
      </w:pPr>
      <w:rPr>
        <w:rFonts w:ascii="Times New Roman" w:hAnsi="Times New Roman" w:hint="default"/>
      </w:rPr>
    </w:lvl>
    <w:lvl w:ilvl="2">
      <w:start w:val="1"/>
      <w:numFmt w:val="decimal"/>
      <w:pStyle w:val="3"/>
      <w:lvlText w:val="%1.%2.%3"/>
      <w:lvlJc w:val="left"/>
      <w:pPr>
        <w:tabs>
          <w:tab w:val="num" w:pos="1533"/>
        </w:tabs>
        <w:ind w:left="1533" w:hanging="737"/>
      </w:pPr>
      <w:rPr>
        <w:rFonts w:ascii="Times New Roman" w:hAnsi="Times New Roman" w:hint="default"/>
      </w:rPr>
    </w:lvl>
    <w:lvl w:ilvl="3">
      <w:start w:val="1"/>
      <w:numFmt w:val="decimal"/>
      <w:pStyle w:val="4"/>
      <w:lvlText w:val="%1.%2.%3.%4"/>
      <w:lvlJc w:val="left"/>
      <w:pPr>
        <w:tabs>
          <w:tab w:val="num" w:pos="1701"/>
        </w:tabs>
        <w:ind w:left="1701" w:hanging="964"/>
      </w:pPr>
      <w:rPr>
        <w:rFonts w:ascii="Times New Roman" w:hAnsi="Times New Roman" w:hint="default"/>
      </w:rPr>
    </w:lvl>
    <w:lvl w:ilvl="4">
      <w:start w:val="1"/>
      <w:numFmt w:val="decimal"/>
      <w:lvlText w:val="%1.%2.%3.%4.%5."/>
      <w:lvlJc w:val="left"/>
      <w:pPr>
        <w:tabs>
          <w:tab w:val="num" w:pos="3393"/>
        </w:tabs>
        <w:ind w:left="2025" w:hanging="792"/>
      </w:pPr>
      <w:rPr>
        <w:rFonts w:hint="default"/>
      </w:rPr>
    </w:lvl>
    <w:lvl w:ilvl="5">
      <w:start w:val="1"/>
      <w:numFmt w:val="decimal"/>
      <w:lvlText w:val="%1.%2.%3.%4.%5.%6."/>
      <w:lvlJc w:val="left"/>
      <w:pPr>
        <w:tabs>
          <w:tab w:val="num" w:pos="4113"/>
        </w:tabs>
        <w:ind w:left="2529" w:hanging="936"/>
      </w:pPr>
      <w:rPr>
        <w:rFonts w:hint="default"/>
      </w:rPr>
    </w:lvl>
    <w:lvl w:ilvl="6">
      <w:start w:val="1"/>
      <w:numFmt w:val="decimal"/>
      <w:lvlText w:val="%1.%2.%3.%4.%5.%6.%7."/>
      <w:lvlJc w:val="left"/>
      <w:pPr>
        <w:tabs>
          <w:tab w:val="num" w:pos="4833"/>
        </w:tabs>
        <w:ind w:left="3033" w:hanging="1080"/>
      </w:pPr>
      <w:rPr>
        <w:rFonts w:hint="default"/>
      </w:rPr>
    </w:lvl>
    <w:lvl w:ilvl="7">
      <w:start w:val="1"/>
      <w:numFmt w:val="decimal"/>
      <w:lvlText w:val="%1.%2.%3.%4.%5.%6.%7.%8."/>
      <w:lvlJc w:val="left"/>
      <w:pPr>
        <w:tabs>
          <w:tab w:val="num" w:pos="5913"/>
        </w:tabs>
        <w:ind w:left="3537" w:hanging="1224"/>
      </w:pPr>
      <w:rPr>
        <w:rFonts w:hint="default"/>
      </w:rPr>
    </w:lvl>
    <w:lvl w:ilvl="8">
      <w:start w:val="1"/>
      <w:numFmt w:val="decimal"/>
      <w:lvlText w:val="%1.%2.%3.%4.%5.%6.%7.%8.%9."/>
      <w:lvlJc w:val="left"/>
      <w:pPr>
        <w:tabs>
          <w:tab w:val="num" w:pos="6633"/>
        </w:tabs>
        <w:ind w:left="4113" w:hanging="1440"/>
      </w:pPr>
      <w:rPr>
        <w:rFonts w:hint="default"/>
      </w:rPr>
    </w:lvl>
  </w:abstractNum>
  <w:abstractNum w:abstractNumId="36" w15:restartNumberingAfterBreak="0">
    <w:nsid w:val="7F1A5E55"/>
    <w:multiLevelType w:val="hybridMultilevel"/>
    <w:tmpl w:val="CC00A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8"/>
  </w:num>
  <w:num w:numId="3">
    <w:abstractNumId w:val="34"/>
  </w:num>
  <w:num w:numId="4">
    <w:abstractNumId w:val="20"/>
  </w:num>
  <w:num w:numId="5">
    <w:abstractNumId w:val="14"/>
  </w:num>
  <w:num w:numId="6">
    <w:abstractNumId w:val="26"/>
  </w:num>
  <w:num w:numId="7">
    <w:abstractNumId w:val="30"/>
  </w:num>
  <w:num w:numId="8">
    <w:abstractNumId w:val="13"/>
  </w:num>
  <w:num w:numId="9">
    <w:abstractNumId w:val="3"/>
  </w:num>
  <w:num w:numId="10">
    <w:abstractNumId w:val="31"/>
  </w:num>
  <w:num w:numId="11">
    <w:abstractNumId w:val="17"/>
  </w:num>
  <w:num w:numId="12">
    <w:abstractNumId w:val="7"/>
  </w:num>
  <w:num w:numId="13">
    <w:abstractNumId w:val="22"/>
  </w:num>
  <w:num w:numId="14">
    <w:abstractNumId w:val="36"/>
  </w:num>
  <w:num w:numId="15">
    <w:abstractNumId w:val="16"/>
  </w:num>
  <w:num w:numId="16">
    <w:abstractNumId w:val="15"/>
  </w:num>
  <w:num w:numId="17">
    <w:abstractNumId w:val="18"/>
  </w:num>
  <w:num w:numId="18">
    <w:abstractNumId w:val="0"/>
  </w:num>
  <w:num w:numId="19">
    <w:abstractNumId w:val="35"/>
  </w:num>
  <w:num w:numId="20">
    <w:abstractNumId w:val="6"/>
  </w:num>
  <w:num w:numId="21">
    <w:abstractNumId w:val="25"/>
  </w:num>
  <w:num w:numId="22">
    <w:abstractNumId w:val="28"/>
  </w:num>
  <w:num w:numId="23">
    <w:abstractNumId w:val="21"/>
  </w:num>
  <w:num w:numId="24">
    <w:abstractNumId w:val="1"/>
  </w:num>
  <w:num w:numId="25">
    <w:abstractNumId w:val="33"/>
  </w:num>
  <w:num w:numId="26">
    <w:abstractNumId w:val="19"/>
  </w:num>
  <w:num w:numId="27">
    <w:abstractNumId w:val="5"/>
  </w:num>
  <w:num w:numId="28">
    <w:abstractNumId w:val="6"/>
    <w:lvlOverride w:ilvl="0">
      <w:lvl w:ilvl="0">
        <w:start w:val="1"/>
        <w:numFmt w:val="decimal"/>
        <w:pStyle w:val="02"/>
        <w:lvlText w:val="%1."/>
        <w:lvlJc w:val="left"/>
        <w:pPr>
          <w:tabs>
            <w:tab w:val="num" w:pos="1701"/>
          </w:tabs>
          <w:ind w:left="1701" w:hanging="567"/>
        </w:pPr>
        <w:rPr>
          <w:rFonts w:ascii="Arial" w:hAnsi="Arial" w:hint="default"/>
          <w:caps w:val="0"/>
          <w:strike w:val="0"/>
          <w:dstrike w:val="0"/>
          <w:vanish w:val="0"/>
          <w:color w:val="000000" w:themeColor="text1"/>
          <w:spacing w:val="0"/>
          <w:w w:val="100"/>
          <w:kern w:val="0"/>
          <w:position w:val="0"/>
          <w:sz w:val="22"/>
          <w:u w:val="none"/>
          <w:vertAlign w:val="baseline"/>
        </w:rPr>
      </w:lvl>
    </w:lvlOverride>
    <w:lvlOverride w:ilvl="1">
      <w:lvl w:ilvl="1">
        <w:start w:val="1"/>
        <w:numFmt w:val="lowerLetter"/>
        <w:lvlText w:val="%2."/>
        <w:lvlJc w:val="left"/>
        <w:pPr>
          <w:tabs>
            <w:tab w:val="num" w:pos="1701"/>
          </w:tabs>
          <w:ind w:left="1701" w:firstLine="0"/>
        </w:pPr>
        <w:rPr>
          <w:rFonts w:hint="default"/>
        </w:rPr>
      </w:lvl>
    </w:lvlOverride>
    <w:lvlOverride w:ilvl="2">
      <w:lvl w:ilvl="2">
        <w:start w:val="1"/>
        <w:numFmt w:val="lowerRoman"/>
        <w:lvlText w:val="%3."/>
        <w:lvlJc w:val="right"/>
        <w:pPr>
          <w:tabs>
            <w:tab w:val="num" w:pos="1701"/>
          </w:tabs>
          <w:ind w:left="1701" w:firstLine="0"/>
        </w:pPr>
        <w:rPr>
          <w:rFonts w:hint="default"/>
        </w:rPr>
      </w:lvl>
    </w:lvlOverride>
    <w:lvlOverride w:ilvl="3">
      <w:lvl w:ilvl="3">
        <w:start w:val="1"/>
        <w:numFmt w:val="decimal"/>
        <w:lvlText w:val="%4."/>
        <w:lvlJc w:val="left"/>
        <w:pPr>
          <w:tabs>
            <w:tab w:val="num" w:pos="1701"/>
          </w:tabs>
          <w:ind w:left="1701" w:firstLine="0"/>
        </w:pPr>
        <w:rPr>
          <w:rFonts w:hint="default"/>
        </w:rPr>
      </w:lvl>
    </w:lvlOverride>
    <w:lvlOverride w:ilvl="4">
      <w:lvl w:ilvl="4">
        <w:start w:val="1"/>
        <w:numFmt w:val="lowerLetter"/>
        <w:lvlText w:val="%5."/>
        <w:lvlJc w:val="left"/>
        <w:pPr>
          <w:tabs>
            <w:tab w:val="num" w:pos="1701"/>
          </w:tabs>
          <w:ind w:left="1701" w:firstLine="0"/>
        </w:pPr>
        <w:rPr>
          <w:rFonts w:hint="default"/>
        </w:rPr>
      </w:lvl>
    </w:lvlOverride>
    <w:lvlOverride w:ilvl="5">
      <w:lvl w:ilvl="5">
        <w:start w:val="1"/>
        <w:numFmt w:val="lowerRoman"/>
        <w:lvlText w:val="%6."/>
        <w:lvlJc w:val="right"/>
        <w:pPr>
          <w:tabs>
            <w:tab w:val="num" w:pos="1701"/>
          </w:tabs>
          <w:ind w:left="1701" w:firstLine="0"/>
        </w:pPr>
        <w:rPr>
          <w:rFonts w:hint="default"/>
        </w:rPr>
      </w:lvl>
    </w:lvlOverride>
    <w:lvlOverride w:ilvl="6">
      <w:lvl w:ilvl="6">
        <w:start w:val="1"/>
        <w:numFmt w:val="decimal"/>
        <w:lvlText w:val="%7."/>
        <w:lvlJc w:val="left"/>
        <w:pPr>
          <w:tabs>
            <w:tab w:val="num" w:pos="1701"/>
          </w:tabs>
          <w:ind w:left="1701" w:firstLine="0"/>
        </w:pPr>
        <w:rPr>
          <w:rFonts w:hint="default"/>
        </w:rPr>
      </w:lvl>
    </w:lvlOverride>
    <w:lvlOverride w:ilvl="7">
      <w:lvl w:ilvl="7">
        <w:start w:val="1"/>
        <w:numFmt w:val="lowerLetter"/>
        <w:lvlText w:val="%8."/>
        <w:lvlJc w:val="left"/>
        <w:pPr>
          <w:tabs>
            <w:tab w:val="num" w:pos="1701"/>
          </w:tabs>
          <w:ind w:left="1701" w:firstLine="0"/>
        </w:pPr>
        <w:rPr>
          <w:rFonts w:hint="default"/>
        </w:rPr>
      </w:lvl>
    </w:lvlOverride>
    <w:lvlOverride w:ilvl="8">
      <w:lvl w:ilvl="8">
        <w:start w:val="1"/>
        <w:numFmt w:val="lowerRoman"/>
        <w:lvlText w:val="%9."/>
        <w:lvlJc w:val="right"/>
        <w:pPr>
          <w:tabs>
            <w:tab w:val="num" w:pos="1701"/>
          </w:tabs>
          <w:ind w:left="1701" w:firstLine="0"/>
        </w:pPr>
        <w:rPr>
          <w:rFonts w:hint="default"/>
        </w:rPr>
      </w:lvl>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2"/>
  </w:num>
  <w:num w:numId="32">
    <w:abstractNumId w:val="24"/>
  </w:num>
  <w:num w:numId="33">
    <w:abstractNumId w:val="10"/>
  </w:num>
  <w:num w:numId="34">
    <w:abstractNumId w:val="11"/>
  </w:num>
  <w:num w:numId="35">
    <w:abstractNumId w:val="2"/>
  </w:num>
  <w:num w:numId="36">
    <w:abstractNumId w:val="12"/>
  </w:num>
  <w:num w:numId="37">
    <w:abstractNumId w:val="4"/>
  </w:num>
  <w:num w:numId="38">
    <w:abstractNumId w:val="29"/>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C45"/>
    <w:rsid w:val="00000828"/>
    <w:rsid w:val="00002EC6"/>
    <w:rsid w:val="000041B7"/>
    <w:rsid w:val="000069DE"/>
    <w:rsid w:val="00013A5B"/>
    <w:rsid w:val="00013E90"/>
    <w:rsid w:val="000152F5"/>
    <w:rsid w:val="000176E1"/>
    <w:rsid w:val="00020DFC"/>
    <w:rsid w:val="0002549C"/>
    <w:rsid w:val="000370C0"/>
    <w:rsid w:val="00037397"/>
    <w:rsid w:val="00041759"/>
    <w:rsid w:val="0004305E"/>
    <w:rsid w:val="00055C0D"/>
    <w:rsid w:val="000564AC"/>
    <w:rsid w:val="000575A6"/>
    <w:rsid w:val="00063D18"/>
    <w:rsid w:val="00064BD2"/>
    <w:rsid w:val="0006560F"/>
    <w:rsid w:val="00065FF8"/>
    <w:rsid w:val="000708EB"/>
    <w:rsid w:val="000741D3"/>
    <w:rsid w:val="00074575"/>
    <w:rsid w:val="000752DE"/>
    <w:rsid w:val="00075605"/>
    <w:rsid w:val="00075A81"/>
    <w:rsid w:val="00075D4C"/>
    <w:rsid w:val="00077932"/>
    <w:rsid w:val="00082508"/>
    <w:rsid w:val="00082BD5"/>
    <w:rsid w:val="000836EF"/>
    <w:rsid w:val="000861F2"/>
    <w:rsid w:val="00086C6D"/>
    <w:rsid w:val="0008701F"/>
    <w:rsid w:val="00087655"/>
    <w:rsid w:val="00087B78"/>
    <w:rsid w:val="000917A2"/>
    <w:rsid w:val="00091964"/>
    <w:rsid w:val="000924B8"/>
    <w:rsid w:val="0009273C"/>
    <w:rsid w:val="0009792D"/>
    <w:rsid w:val="000A243B"/>
    <w:rsid w:val="000A61D8"/>
    <w:rsid w:val="000A66B1"/>
    <w:rsid w:val="000A71FB"/>
    <w:rsid w:val="000A7852"/>
    <w:rsid w:val="000B328B"/>
    <w:rsid w:val="000B3C71"/>
    <w:rsid w:val="000B42A2"/>
    <w:rsid w:val="000B507A"/>
    <w:rsid w:val="000B7D2E"/>
    <w:rsid w:val="000C0073"/>
    <w:rsid w:val="000C09C8"/>
    <w:rsid w:val="000C1E6C"/>
    <w:rsid w:val="000C374F"/>
    <w:rsid w:val="000C453B"/>
    <w:rsid w:val="000C51B7"/>
    <w:rsid w:val="000C5707"/>
    <w:rsid w:val="000C63A2"/>
    <w:rsid w:val="000C7256"/>
    <w:rsid w:val="000D0163"/>
    <w:rsid w:val="000D1C45"/>
    <w:rsid w:val="000D1D42"/>
    <w:rsid w:val="000D5681"/>
    <w:rsid w:val="000D7012"/>
    <w:rsid w:val="000D7096"/>
    <w:rsid w:val="000D7516"/>
    <w:rsid w:val="000E126C"/>
    <w:rsid w:val="000E47F7"/>
    <w:rsid w:val="000F1AC3"/>
    <w:rsid w:val="000F4ED1"/>
    <w:rsid w:val="000F4EE4"/>
    <w:rsid w:val="000F53FB"/>
    <w:rsid w:val="000F67F7"/>
    <w:rsid w:val="000F683E"/>
    <w:rsid w:val="00102DC6"/>
    <w:rsid w:val="00103975"/>
    <w:rsid w:val="00103F40"/>
    <w:rsid w:val="00105899"/>
    <w:rsid w:val="0011243F"/>
    <w:rsid w:val="001132A0"/>
    <w:rsid w:val="00122323"/>
    <w:rsid w:val="0012266C"/>
    <w:rsid w:val="00122AFE"/>
    <w:rsid w:val="00124811"/>
    <w:rsid w:val="001253D7"/>
    <w:rsid w:val="00125C9C"/>
    <w:rsid w:val="00127053"/>
    <w:rsid w:val="00131945"/>
    <w:rsid w:val="001325B1"/>
    <w:rsid w:val="0013348F"/>
    <w:rsid w:val="001353A0"/>
    <w:rsid w:val="001358B0"/>
    <w:rsid w:val="00136D68"/>
    <w:rsid w:val="00144581"/>
    <w:rsid w:val="00144CCA"/>
    <w:rsid w:val="0014536F"/>
    <w:rsid w:val="0014622E"/>
    <w:rsid w:val="0014704A"/>
    <w:rsid w:val="001503C7"/>
    <w:rsid w:val="00153437"/>
    <w:rsid w:val="00156C10"/>
    <w:rsid w:val="00160CE0"/>
    <w:rsid w:val="00163EE1"/>
    <w:rsid w:val="00170870"/>
    <w:rsid w:val="001738B2"/>
    <w:rsid w:val="00177ADC"/>
    <w:rsid w:val="0018015C"/>
    <w:rsid w:val="0018022D"/>
    <w:rsid w:val="00182E5B"/>
    <w:rsid w:val="00183A56"/>
    <w:rsid w:val="0018498D"/>
    <w:rsid w:val="0018777A"/>
    <w:rsid w:val="00192CE6"/>
    <w:rsid w:val="00193904"/>
    <w:rsid w:val="00193A59"/>
    <w:rsid w:val="00197FD6"/>
    <w:rsid w:val="001A51C2"/>
    <w:rsid w:val="001A7B63"/>
    <w:rsid w:val="001B09A4"/>
    <w:rsid w:val="001B1007"/>
    <w:rsid w:val="001B3361"/>
    <w:rsid w:val="001B47A6"/>
    <w:rsid w:val="001B5196"/>
    <w:rsid w:val="001C059F"/>
    <w:rsid w:val="001C0656"/>
    <w:rsid w:val="001C18BE"/>
    <w:rsid w:val="001C41A9"/>
    <w:rsid w:val="001C4498"/>
    <w:rsid w:val="001C7632"/>
    <w:rsid w:val="001C7F9F"/>
    <w:rsid w:val="001D11C7"/>
    <w:rsid w:val="001D5300"/>
    <w:rsid w:val="001D68C7"/>
    <w:rsid w:val="001D792B"/>
    <w:rsid w:val="001E1982"/>
    <w:rsid w:val="001E1987"/>
    <w:rsid w:val="001E3F8C"/>
    <w:rsid w:val="001E470D"/>
    <w:rsid w:val="001E64BD"/>
    <w:rsid w:val="001E6BA9"/>
    <w:rsid w:val="001F12B7"/>
    <w:rsid w:val="001F2F41"/>
    <w:rsid w:val="001F31CF"/>
    <w:rsid w:val="001F404D"/>
    <w:rsid w:val="001F508C"/>
    <w:rsid w:val="001F567A"/>
    <w:rsid w:val="001F5CF7"/>
    <w:rsid w:val="00200E20"/>
    <w:rsid w:val="00201128"/>
    <w:rsid w:val="0020440A"/>
    <w:rsid w:val="00206A7C"/>
    <w:rsid w:val="00207E63"/>
    <w:rsid w:val="0021082C"/>
    <w:rsid w:val="002112A5"/>
    <w:rsid w:val="002138B6"/>
    <w:rsid w:val="00213FEE"/>
    <w:rsid w:val="0021465F"/>
    <w:rsid w:val="00214DBC"/>
    <w:rsid w:val="00225360"/>
    <w:rsid w:val="00227274"/>
    <w:rsid w:val="00230E7A"/>
    <w:rsid w:val="00230F23"/>
    <w:rsid w:val="002323AE"/>
    <w:rsid w:val="00232E70"/>
    <w:rsid w:val="00233CEE"/>
    <w:rsid w:val="00235692"/>
    <w:rsid w:val="00242577"/>
    <w:rsid w:val="002477BB"/>
    <w:rsid w:val="00251BD9"/>
    <w:rsid w:val="0025587E"/>
    <w:rsid w:val="00256BE2"/>
    <w:rsid w:val="00262236"/>
    <w:rsid w:val="002624B3"/>
    <w:rsid w:val="002635C9"/>
    <w:rsid w:val="00265E5F"/>
    <w:rsid w:val="00267D84"/>
    <w:rsid w:val="002702B2"/>
    <w:rsid w:val="00270D4E"/>
    <w:rsid w:val="00271D29"/>
    <w:rsid w:val="002739A3"/>
    <w:rsid w:val="00276703"/>
    <w:rsid w:val="00277886"/>
    <w:rsid w:val="0028002F"/>
    <w:rsid w:val="00283BCD"/>
    <w:rsid w:val="002911EE"/>
    <w:rsid w:val="00291246"/>
    <w:rsid w:val="00293A61"/>
    <w:rsid w:val="00293BF1"/>
    <w:rsid w:val="00294BC3"/>
    <w:rsid w:val="00296F3A"/>
    <w:rsid w:val="002A0992"/>
    <w:rsid w:val="002A2046"/>
    <w:rsid w:val="002A5B20"/>
    <w:rsid w:val="002A61C1"/>
    <w:rsid w:val="002B297F"/>
    <w:rsid w:val="002B3BEB"/>
    <w:rsid w:val="002B4716"/>
    <w:rsid w:val="002B74F3"/>
    <w:rsid w:val="002C4E5D"/>
    <w:rsid w:val="002C6BFC"/>
    <w:rsid w:val="002C7323"/>
    <w:rsid w:val="002C7F7A"/>
    <w:rsid w:val="002D39D6"/>
    <w:rsid w:val="002D4C8F"/>
    <w:rsid w:val="002D5902"/>
    <w:rsid w:val="002D65CA"/>
    <w:rsid w:val="002D6AFC"/>
    <w:rsid w:val="002D77AA"/>
    <w:rsid w:val="002D79A1"/>
    <w:rsid w:val="002E0462"/>
    <w:rsid w:val="002E34ED"/>
    <w:rsid w:val="002E74D0"/>
    <w:rsid w:val="002E78A2"/>
    <w:rsid w:val="002F23F7"/>
    <w:rsid w:val="002F458D"/>
    <w:rsid w:val="002F7712"/>
    <w:rsid w:val="00301474"/>
    <w:rsid w:val="00302A53"/>
    <w:rsid w:val="00306551"/>
    <w:rsid w:val="0030699B"/>
    <w:rsid w:val="00307244"/>
    <w:rsid w:val="00315127"/>
    <w:rsid w:val="00315727"/>
    <w:rsid w:val="003162EC"/>
    <w:rsid w:val="00316516"/>
    <w:rsid w:val="00317E70"/>
    <w:rsid w:val="0032152A"/>
    <w:rsid w:val="00325991"/>
    <w:rsid w:val="00325DA7"/>
    <w:rsid w:val="003263FF"/>
    <w:rsid w:val="00327A63"/>
    <w:rsid w:val="003324CE"/>
    <w:rsid w:val="003349F9"/>
    <w:rsid w:val="003360AF"/>
    <w:rsid w:val="003377BB"/>
    <w:rsid w:val="0034092A"/>
    <w:rsid w:val="00341582"/>
    <w:rsid w:val="00345E65"/>
    <w:rsid w:val="00346F74"/>
    <w:rsid w:val="00347BE9"/>
    <w:rsid w:val="003516B7"/>
    <w:rsid w:val="003517EA"/>
    <w:rsid w:val="0035370D"/>
    <w:rsid w:val="00356B19"/>
    <w:rsid w:val="00362E6B"/>
    <w:rsid w:val="00364516"/>
    <w:rsid w:val="003677EF"/>
    <w:rsid w:val="00372646"/>
    <w:rsid w:val="00373D90"/>
    <w:rsid w:val="00375799"/>
    <w:rsid w:val="00377637"/>
    <w:rsid w:val="00380DA1"/>
    <w:rsid w:val="003912F9"/>
    <w:rsid w:val="0039144D"/>
    <w:rsid w:val="00391C82"/>
    <w:rsid w:val="0039296B"/>
    <w:rsid w:val="0039457F"/>
    <w:rsid w:val="0039546A"/>
    <w:rsid w:val="003974FB"/>
    <w:rsid w:val="00397601"/>
    <w:rsid w:val="003A0823"/>
    <w:rsid w:val="003A10B3"/>
    <w:rsid w:val="003A30F5"/>
    <w:rsid w:val="003A5818"/>
    <w:rsid w:val="003A5914"/>
    <w:rsid w:val="003A592A"/>
    <w:rsid w:val="003B13CF"/>
    <w:rsid w:val="003B2EAB"/>
    <w:rsid w:val="003B5D8E"/>
    <w:rsid w:val="003B7E19"/>
    <w:rsid w:val="003C0D03"/>
    <w:rsid w:val="003C26BB"/>
    <w:rsid w:val="003D2221"/>
    <w:rsid w:val="003D2BFA"/>
    <w:rsid w:val="003D4F6C"/>
    <w:rsid w:val="003D68E3"/>
    <w:rsid w:val="003D6A28"/>
    <w:rsid w:val="003D6A68"/>
    <w:rsid w:val="003D7ECE"/>
    <w:rsid w:val="003E69BC"/>
    <w:rsid w:val="003F1DFA"/>
    <w:rsid w:val="003F40A8"/>
    <w:rsid w:val="003F595D"/>
    <w:rsid w:val="004012E0"/>
    <w:rsid w:val="00401FB5"/>
    <w:rsid w:val="00402618"/>
    <w:rsid w:val="00406903"/>
    <w:rsid w:val="00411D5F"/>
    <w:rsid w:val="00430729"/>
    <w:rsid w:val="00430EB0"/>
    <w:rsid w:val="004409AF"/>
    <w:rsid w:val="00441BFB"/>
    <w:rsid w:val="00443665"/>
    <w:rsid w:val="00443961"/>
    <w:rsid w:val="00444666"/>
    <w:rsid w:val="004457A3"/>
    <w:rsid w:val="004470A4"/>
    <w:rsid w:val="004473DA"/>
    <w:rsid w:val="00453201"/>
    <w:rsid w:val="00455172"/>
    <w:rsid w:val="00463739"/>
    <w:rsid w:val="0046376D"/>
    <w:rsid w:val="00465A3F"/>
    <w:rsid w:val="00467ADB"/>
    <w:rsid w:val="00473822"/>
    <w:rsid w:val="00476EAE"/>
    <w:rsid w:val="00482542"/>
    <w:rsid w:val="00484BD3"/>
    <w:rsid w:val="004858BD"/>
    <w:rsid w:val="00486C9D"/>
    <w:rsid w:val="00490232"/>
    <w:rsid w:val="00492832"/>
    <w:rsid w:val="004A0B96"/>
    <w:rsid w:val="004A224C"/>
    <w:rsid w:val="004A32A1"/>
    <w:rsid w:val="004A3961"/>
    <w:rsid w:val="004B1857"/>
    <w:rsid w:val="004B46DB"/>
    <w:rsid w:val="004B5BD8"/>
    <w:rsid w:val="004B635A"/>
    <w:rsid w:val="004B6CF6"/>
    <w:rsid w:val="004B7757"/>
    <w:rsid w:val="004C06C8"/>
    <w:rsid w:val="004C0AF0"/>
    <w:rsid w:val="004D5036"/>
    <w:rsid w:val="004E1D0D"/>
    <w:rsid w:val="004E262A"/>
    <w:rsid w:val="004E43FF"/>
    <w:rsid w:val="004E6DD1"/>
    <w:rsid w:val="004F05C5"/>
    <w:rsid w:val="004F3F36"/>
    <w:rsid w:val="004F6333"/>
    <w:rsid w:val="005001FC"/>
    <w:rsid w:val="00500AF4"/>
    <w:rsid w:val="005037B4"/>
    <w:rsid w:val="00503D5F"/>
    <w:rsid w:val="00504E4F"/>
    <w:rsid w:val="00505D0E"/>
    <w:rsid w:val="00505FF8"/>
    <w:rsid w:val="0051138E"/>
    <w:rsid w:val="00512B98"/>
    <w:rsid w:val="00515270"/>
    <w:rsid w:val="00515F52"/>
    <w:rsid w:val="0051652C"/>
    <w:rsid w:val="00521837"/>
    <w:rsid w:val="0052631A"/>
    <w:rsid w:val="00534630"/>
    <w:rsid w:val="00535552"/>
    <w:rsid w:val="0054003A"/>
    <w:rsid w:val="005419C5"/>
    <w:rsid w:val="00543441"/>
    <w:rsid w:val="0054414B"/>
    <w:rsid w:val="00544EC9"/>
    <w:rsid w:val="005453FF"/>
    <w:rsid w:val="0054657A"/>
    <w:rsid w:val="005469DE"/>
    <w:rsid w:val="00546EF9"/>
    <w:rsid w:val="00550E1F"/>
    <w:rsid w:val="00552DF4"/>
    <w:rsid w:val="0055320D"/>
    <w:rsid w:val="0055350C"/>
    <w:rsid w:val="0055420D"/>
    <w:rsid w:val="00555EEE"/>
    <w:rsid w:val="0055700B"/>
    <w:rsid w:val="00561E6C"/>
    <w:rsid w:val="00565186"/>
    <w:rsid w:val="00566281"/>
    <w:rsid w:val="00566355"/>
    <w:rsid w:val="00567E43"/>
    <w:rsid w:val="0057150B"/>
    <w:rsid w:val="00573C22"/>
    <w:rsid w:val="00573E30"/>
    <w:rsid w:val="00574326"/>
    <w:rsid w:val="0057642B"/>
    <w:rsid w:val="0057711E"/>
    <w:rsid w:val="00577171"/>
    <w:rsid w:val="00580226"/>
    <w:rsid w:val="00582B01"/>
    <w:rsid w:val="005834F9"/>
    <w:rsid w:val="005835B1"/>
    <w:rsid w:val="00584C5E"/>
    <w:rsid w:val="00585A6E"/>
    <w:rsid w:val="00590D2D"/>
    <w:rsid w:val="00590E25"/>
    <w:rsid w:val="00592C74"/>
    <w:rsid w:val="005933CD"/>
    <w:rsid w:val="005950FB"/>
    <w:rsid w:val="005A16F7"/>
    <w:rsid w:val="005A1A61"/>
    <w:rsid w:val="005A1E9A"/>
    <w:rsid w:val="005A384B"/>
    <w:rsid w:val="005A6EB4"/>
    <w:rsid w:val="005A7C34"/>
    <w:rsid w:val="005A7DEA"/>
    <w:rsid w:val="005B022F"/>
    <w:rsid w:val="005B0A9D"/>
    <w:rsid w:val="005B1886"/>
    <w:rsid w:val="005B221C"/>
    <w:rsid w:val="005B3672"/>
    <w:rsid w:val="005B57B7"/>
    <w:rsid w:val="005B5C2E"/>
    <w:rsid w:val="005B7CE4"/>
    <w:rsid w:val="005C028E"/>
    <w:rsid w:val="005C77E4"/>
    <w:rsid w:val="005D150F"/>
    <w:rsid w:val="005D20FC"/>
    <w:rsid w:val="005D4CC1"/>
    <w:rsid w:val="005D5BF0"/>
    <w:rsid w:val="005D60AE"/>
    <w:rsid w:val="005D632D"/>
    <w:rsid w:val="005D7B7A"/>
    <w:rsid w:val="005E3FD3"/>
    <w:rsid w:val="005E40F0"/>
    <w:rsid w:val="005E7E64"/>
    <w:rsid w:val="005F17E8"/>
    <w:rsid w:val="005F1E2D"/>
    <w:rsid w:val="005F216F"/>
    <w:rsid w:val="005F30C7"/>
    <w:rsid w:val="005F4301"/>
    <w:rsid w:val="005F5446"/>
    <w:rsid w:val="00600FDA"/>
    <w:rsid w:val="00602EA2"/>
    <w:rsid w:val="006033D2"/>
    <w:rsid w:val="00603A16"/>
    <w:rsid w:val="00603FA7"/>
    <w:rsid w:val="00604E6E"/>
    <w:rsid w:val="00604EB1"/>
    <w:rsid w:val="00610241"/>
    <w:rsid w:val="0062040E"/>
    <w:rsid w:val="0062439A"/>
    <w:rsid w:val="00625974"/>
    <w:rsid w:val="006266F9"/>
    <w:rsid w:val="00633E21"/>
    <w:rsid w:val="00637197"/>
    <w:rsid w:val="006371A4"/>
    <w:rsid w:val="006428AD"/>
    <w:rsid w:val="0064319D"/>
    <w:rsid w:val="00643A9F"/>
    <w:rsid w:val="0064635B"/>
    <w:rsid w:val="0064635E"/>
    <w:rsid w:val="00646690"/>
    <w:rsid w:val="00647462"/>
    <w:rsid w:val="00647F52"/>
    <w:rsid w:val="00650279"/>
    <w:rsid w:val="006515DB"/>
    <w:rsid w:val="00651AF1"/>
    <w:rsid w:val="006530D9"/>
    <w:rsid w:val="00654105"/>
    <w:rsid w:val="006546A2"/>
    <w:rsid w:val="00661F3B"/>
    <w:rsid w:val="00663E7A"/>
    <w:rsid w:val="00666A1F"/>
    <w:rsid w:val="00667D23"/>
    <w:rsid w:val="006701EB"/>
    <w:rsid w:val="006710D4"/>
    <w:rsid w:val="0067156C"/>
    <w:rsid w:val="00671DD1"/>
    <w:rsid w:val="00680C5A"/>
    <w:rsid w:val="0068152F"/>
    <w:rsid w:val="00682D02"/>
    <w:rsid w:val="00683D3F"/>
    <w:rsid w:val="00685418"/>
    <w:rsid w:val="00695971"/>
    <w:rsid w:val="006A3854"/>
    <w:rsid w:val="006A3F21"/>
    <w:rsid w:val="006B3281"/>
    <w:rsid w:val="006B7D99"/>
    <w:rsid w:val="006C30DC"/>
    <w:rsid w:val="006C4B8D"/>
    <w:rsid w:val="006C5FCE"/>
    <w:rsid w:val="006D4B9A"/>
    <w:rsid w:val="006D59DF"/>
    <w:rsid w:val="006D5D61"/>
    <w:rsid w:val="006D6CF7"/>
    <w:rsid w:val="006E0EB0"/>
    <w:rsid w:val="006E16EE"/>
    <w:rsid w:val="006E1CF2"/>
    <w:rsid w:val="006E3646"/>
    <w:rsid w:val="006E51DD"/>
    <w:rsid w:val="006E5D0B"/>
    <w:rsid w:val="006F21AF"/>
    <w:rsid w:val="006F3F8D"/>
    <w:rsid w:val="006F49C7"/>
    <w:rsid w:val="006F4DAB"/>
    <w:rsid w:val="006F5DEF"/>
    <w:rsid w:val="006F66CB"/>
    <w:rsid w:val="00700A73"/>
    <w:rsid w:val="00702B3B"/>
    <w:rsid w:val="00704F2C"/>
    <w:rsid w:val="00707D90"/>
    <w:rsid w:val="0071209D"/>
    <w:rsid w:val="00712F3E"/>
    <w:rsid w:val="00713753"/>
    <w:rsid w:val="007145BD"/>
    <w:rsid w:val="007146E3"/>
    <w:rsid w:val="007158F6"/>
    <w:rsid w:val="00715EBE"/>
    <w:rsid w:val="00716458"/>
    <w:rsid w:val="007226BA"/>
    <w:rsid w:val="00723920"/>
    <w:rsid w:val="007250C0"/>
    <w:rsid w:val="0072683F"/>
    <w:rsid w:val="00727079"/>
    <w:rsid w:val="0072786D"/>
    <w:rsid w:val="00730475"/>
    <w:rsid w:val="007321CA"/>
    <w:rsid w:val="00733DD4"/>
    <w:rsid w:val="0073480E"/>
    <w:rsid w:val="00734A70"/>
    <w:rsid w:val="00734DB6"/>
    <w:rsid w:val="00735FF8"/>
    <w:rsid w:val="00736BEE"/>
    <w:rsid w:val="00736E8A"/>
    <w:rsid w:val="0073743C"/>
    <w:rsid w:val="0074590C"/>
    <w:rsid w:val="00746897"/>
    <w:rsid w:val="00746D30"/>
    <w:rsid w:val="0074784A"/>
    <w:rsid w:val="007478A3"/>
    <w:rsid w:val="00751A58"/>
    <w:rsid w:val="00752C80"/>
    <w:rsid w:val="00755551"/>
    <w:rsid w:val="00756EC1"/>
    <w:rsid w:val="007572AD"/>
    <w:rsid w:val="00760CC6"/>
    <w:rsid w:val="0076232E"/>
    <w:rsid w:val="007642EE"/>
    <w:rsid w:val="00772075"/>
    <w:rsid w:val="00775B66"/>
    <w:rsid w:val="0077777C"/>
    <w:rsid w:val="00781FE9"/>
    <w:rsid w:val="00783AC9"/>
    <w:rsid w:val="00786C93"/>
    <w:rsid w:val="007A12E8"/>
    <w:rsid w:val="007A1B2F"/>
    <w:rsid w:val="007A2E16"/>
    <w:rsid w:val="007A307C"/>
    <w:rsid w:val="007A47D6"/>
    <w:rsid w:val="007A5CA6"/>
    <w:rsid w:val="007A65DF"/>
    <w:rsid w:val="007A78A3"/>
    <w:rsid w:val="007B0D7E"/>
    <w:rsid w:val="007B16A8"/>
    <w:rsid w:val="007B24A0"/>
    <w:rsid w:val="007B39D8"/>
    <w:rsid w:val="007B6B76"/>
    <w:rsid w:val="007C3D74"/>
    <w:rsid w:val="007C57FF"/>
    <w:rsid w:val="007C7DCC"/>
    <w:rsid w:val="007D3055"/>
    <w:rsid w:val="007D4C73"/>
    <w:rsid w:val="007D65C3"/>
    <w:rsid w:val="007E029F"/>
    <w:rsid w:val="007E1965"/>
    <w:rsid w:val="007E3169"/>
    <w:rsid w:val="007E3890"/>
    <w:rsid w:val="007E45CC"/>
    <w:rsid w:val="007E52CC"/>
    <w:rsid w:val="007E7306"/>
    <w:rsid w:val="007E7587"/>
    <w:rsid w:val="007F2D6E"/>
    <w:rsid w:val="008000AC"/>
    <w:rsid w:val="008006E3"/>
    <w:rsid w:val="008006EB"/>
    <w:rsid w:val="00801FCD"/>
    <w:rsid w:val="00802825"/>
    <w:rsid w:val="00802A3C"/>
    <w:rsid w:val="00810B19"/>
    <w:rsid w:val="00811629"/>
    <w:rsid w:val="008122BA"/>
    <w:rsid w:val="00813DC4"/>
    <w:rsid w:val="0081634E"/>
    <w:rsid w:val="008215AD"/>
    <w:rsid w:val="00822FC0"/>
    <w:rsid w:val="008243DD"/>
    <w:rsid w:val="00826F9A"/>
    <w:rsid w:val="00827115"/>
    <w:rsid w:val="008278B9"/>
    <w:rsid w:val="008318A6"/>
    <w:rsid w:val="00836829"/>
    <w:rsid w:val="00840D61"/>
    <w:rsid w:val="0084430B"/>
    <w:rsid w:val="00844AE7"/>
    <w:rsid w:val="00844F87"/>
    <w:rsid w:val="008470CA"/>
    <w:rsid w:val="00850D3D"/>
    <w:rsid w:val="00856BDE"/>
    <w:rsid w:val="00861588"/>
    <w:rsid w:val="00864D15"/>
    <w:rsid w:val="008656CA"/>
    <w:rsid w:val="00865B9B"/>
    <w:rsid w:val="00865BAC"/>
    <w:rsid w:val="00866431"/>
    <w:rsid w:val="00867D65"/>
    <w:rsid w:val="00874CE6"/>
    <w:rsid w:val="0087504A"/>
    <w:rsid w:val="008760C9"/>
    <w:rsid w:val="00882021"/>
    <w:rsid w:val="0088206D"/>
    <w:rsid w:val="0088423F"/>
    <w:rsid w:val="0088636F"/>
    <w:rsid w:val="00886F4E"/>
    <w:rsid w:val="00891343"/>
    <w:rsid w:val="00893E53"/>
    <w:rsid w:val="0089402C"/>
    <w:rsid w:val="00894981"/>
    <w:rsid w:val="00894B9D"/>
    <w:rsid w:val="00894EA9"/>
    <w:rsid w:val="008A0B41"/>
    <w:rsid w:val="008A2E6A"/>
    <w:rsid w:val="008A32CB"/>
    <w:rsid w:val="008A54B4"/>
    <w:rsid w:val="008A6BF1"/>
    <w:rsid w:val="008B03BD"/>
    <w:rsid w:val="008B0512"/>
    <w:rsid w:val="008B53A4"/>
    <w:rsid w:val="008B6F80"/>
    <w:rsid w:val="008C1F78"/>
    <w:rsid w:val="008C3A12"/>
    <w:rsid w:val="008C46EA"/>
    <w:rsid w:val="008C55C6"/>
    <w:rsid w:val="008C7D72"/>
    <w:rsid w:val="008D2E3F"/>
    <w:rsid w:val="008D379A"/>
    <w:rsid w:val="008D6B29"/>
    <w:rsid w:val="008E482E"/>
    <w:rsid w:val="008E4DDF"/>
    <w:rsid w:val="008E7D52"/>
    <w:rsid w:val="008F2B43"/>
    <w:rsid w:val="008F2C9D"/>
    <w:rsid w:val="008F384F"/>
    <w:rsid w:val="008F7B36"/>
    <w:rsid w:val="009017A1"/>
    <w:rsid w:val="0090460B"/>
    <w:rsid w:val="00905281"/>
    <w:rsid w:val="00911D47"/>
    <w:rsid w:val="00912EE2"/>
    <w:rsid w:val="00913487"/>
    <w:rsid w:val="00913593"/>
    <w:rsid w:val="00921835"/>
    <w:rsid w:val="009225AE"/>
    <w:rsid w:val="00922D1E"/>
    <w:rsid w:val="00923846"/>
    <w:rsid w:val="00924799"/>
    <w:rsid w:val="009250E7"/>
    <w:rsid w:val="009257DD"/>
    <w:rsid w:val="0092755F"/>
    <w:rsid w:val="009309C8"/>
    <w:rsid w:val="00931541"/>
    <w:rsid w:val="00932A55"/>
    <w:rsid w:val="00934384"/>
    <w:rsid w:val="00936480"/>
    <w:rsid w:val="00940FD7"/>
    <w:rsid w:val="00942353"/>
    <w:rsid w:val="009424E8"/>
    <w:rsid w:val="00942929"/>
    <w:rsid w:val="00942FFC"/>
    <w:rsid w:val="00947C8A"/>
    <w:rsid w:val="009507A8"/>
    <w:rsid w:val="00953330"/>
    <w:rsid w:val="00953E62"/>
    <w:rsid w:val="00955C76"/>
    <w:rsid w:val="00956240"/>
    <w:rsid w:val="00956335"/>
    <w:rsid w:val="009568ED"/>
    <w:rsid w:val="00957AB0"/>
    <w:rsid w:val="0096118B"/>
    <w:rsid w:val="009611B7"/>
    <w:rsid w:val="00961C66"/>
    <w:rsid w:val="0096401C"/>
    <w:rsid w:val="0096763B"/>
    <w:rsid w:val="00970540"/>
    <w:rsid w:val="009715F1"/>
    <w:rsid w:val="00971BFC"/>
    <w:rsid w:val="00974B52"/>
    <w:rsid w:val="009772E4"/>
    <w:rsid w:val="00980897"/>
    <w:rsid w:val="009814BB"/>
    <w:rsid w:val="00982386"/>
    <w:rsid w:val="0098375D"/>
    <w:rsid w:val="009848D3"/>
    <w:rsid w:val="009909F9"/>
    <w:rsid w:val="00991FE2"/>
    <w:rsid w:val="009924CF"/>
    <w:rsid w:val="00995407"/>
    <w:rsid w:val="009A2ED7"/>
    <w:rsid w:val="009A3DBE"/>
    <w:rsid w:val="009A5473"/>
    <w:rsid w:val="009A5FC5"/>
    <w:rsid w:val="009B2CAB"/>
    <w:rsid w:val="009B6702"/>
    <w:rsid w:val="009B673A"/>
    <w:rsid w:val="009B769E"/>
    <w:rsid w:val="009C08AE"/>
    <w:rsid w:val="009C14A2"/>
    <w:rsid w:val="009D35F3"/>
    <w:rsid w:val="009D43BE"/>
    <w:rsid w:val="009D451E"/>
    <w:rsid w:val="009D4F42"/>
    <w:rsid w:val="009E313A"/>
    <w:rsid w:val="009E506F"/>
    <w:rsid w:val="009E6462"/>
    <w:rsid w:val="009E6942"/>
    <w:rsid w:val="009F0E20"/>
    <w:rsid w:val="009F20E1"/>
    <w:rsid w:val="009F2456"/>
    <w:rsid w:val="009F25B1"/>
    <w:rsid w:val="009F3C9B"/>
    <w:rsid w:val="009F7F9C"/>
    <w:rsid w:val="00A0013C"/>
    <w:rsid w:val="00A01090"/>
    <w:rsid w:val="00A01358"/>
    <w:rsid w:val="00A02B38"/>
    <w:rsid w:val="00A03F09"/>
    <w:rsid w:val="00A04CB4"/>
    <w:rsid w:val="00A12842"/>
    <w:rsid w:val="00A12F63"/>
    <w:rsid w:val="00A132BF"/>
    <w:rsid w:val="00A14E18"/>
    <w:rsid w:val="00A15B42"/>
    <w:rsid w:val="00A16B83"/>
    <w:rsid w:val="00A16B85"/>
    <w:rsid w:val="00A203DE"/>
    <w:rsid w:val="00A2485C"/>
    <w:rsid w:val="00A24C1D"/>
    <w:rsid w:val="00A26851"/>
    <w:rsid w:val="00A2703C"/>
    <w:rsid w:val="00A32C95"/>
    <w:rsid w:val="00A32F04"/>
    <w:rsid w:val="00A335AB"/>
    <w:rsid w:val="00A35462"/>
    <w:rsid w:val="00A373A2"/>
    <w:rsid w:val="00A43BBC"/>
    <w:rsid w:val="00A43BD6"/>
    <w:rsid w:val="00A4635B"/>
    <w:rsid w:val="00A46A54"/>
    <w:rsid w:val="00A50DBD"/>
    <w:rsid w:val="00A512EE"/>
    <w:rsid w:val="00A522E3"/>
    <w:rsid w:val="00A525A7"/>
    <w:rsid w:val="00A5448C"/>
    <w:rsid w:val="00A57415"/>
    <w:rsid w:val="00A57E75"/>
    <w:rsid w:val="00A6337D"/>
    <w:rsid w:val="00A6528B"/>
    <w:rsid w:val="00A672B5"/>
    <w:rsid w:val="00A673B6"/>
    <w:rsid w:val="00A70E1C"/>
    <w:rsid w:val="00A71706"/>
    <w:rsid w:val="00A72594"/>
    <w:rsid w:val="00A83E75"/>
    <w:rsid w:val="00A904A1"/>
    <w:rsid w:val="00A93C6C"/>
    <w:rsid w:val="00A93D5C"/>
    <w:rsid w:val="00A95E38"/>
    <w:rsid w:val="00A95E66"/>
    <w:rsid w:val="00A95F26"/>
    <w:rsid w:val="00A97178"/>
    <w:rsid w:val="00AA090C"/>
    <w:rsid w:val="00AA2C35"/>
    <w:rsid w:val="00AA3284"/>
    <w:rsid w:val="00AA7E24"/>
    <w:rsid w:val="00AB07B8"/>
    <w:rsid w:val="00AB1208"/>
    <w:rsid w:val="00AB2112"/>
    <w:rsid w:val="00AB2223"/>
    <w:rsid w:val="00AB390C"/>
    <w:rsid w:val="00AB3C52"/>
    <w:rsid w:val="00AB75CF"/>
    <w:rsid w:val="00AB7BD0"/>
    <w:rsid w:val="00AB7E30"/>
    <w:rsid w:val="00AC03AC"/>
    <w:rsid w:val="00AC29B4"/>
    <w:rsid w:val="00AC3BD1"/>
    <w:rsid w:val="00AC407A"/>
    <w:rsid w:val="00AC6237"/>
    <w:rsid w:val="00AC67EE"/>
    <w:rsid w:val="00AC6FCD"/>
    <w:rsid w:val="00AD04FF"/>
    <w:rsid w:val="00AD349F"/>
    <w:rsid w:val="00AD35EE"/>
    <w:rsid w:val="00AD4DE3"/>
    <w:rsid w:val="00AD549C"/>
    <w:rsid w:val="00AD6404"/>
    <w:rsid w:val="00AD6FBD"/>
    <w:rsid w:val="00AD79B8"/>
    <w:rsid w:val="00AD7B0C"/>
    <w:rsid w:val="00AD7FCA"/>
    <w:rsid w:val="00AE0457"/>
    <w:rsid w:val="00AE0E13"/>
    <w:rsid w:val="00AE27BD"/>
    <w:rsid w:val="00AE415C"/>
    <w:rsid w:val="00AE5503"/>
    <w:rsid w:val="00AE6488"/>
    <w:rsid w:val="00AF2D68"/>
    <w:rsid w:val="00AF56F7"/>
    <w:rsid w:val="00AF62C8"/>
    <w:rsid w:val="00AF6FF6"/>
    <w:rsid w:val="00AF75DE"/>
    <w:rsid w:val="00AF7876"/>
    <w:rsid w:val="00B014E4"/>
    <w:rsid w:val="00B03BD0"/>
    <w:rsid w:val="00B04E08"/>
    <w:rsid w:val="00B06D2E"/>
    <w:rsid w:val="00B07B92"/>
    <w:rsid w:val="00B1241E"/>
    <w:rsid w:val="00B13B2E"/>
    <w:rsid w:val="00B14282"/>
    <w:rsid w:val="00B179B5"/>
    <w:rsid w:val="00B2115A"/>
    <w:rsid w:val="00B2615D"/>
    <w:rsid w:val="00B30A66"/>
    <w:rsid w:val="00B31EE1"/>
    <w:rsid w:val="00B32332"/>
    <w:rsid w:val="00B33F46"/>
    <w:rsid w:val="00B368A7"/>
    <w:rsid w:val="00B36CC7"/>
    <w:rsid w:val="00B40C5F"/>
    <w:rsid w:val="00B424B5"/>
    <w:rsid w:val="00B43AE8"/>
    <w:rsid w:val="00B45397"/>
    <w:rsid w:val="00B463A3"/>
    <w:rsid w:val="00B4659C"/>
    <w:rsid w:val="00B5133D"/>
    <w:rsid w:val="00B54114"/>
    <w:rsid w:val="00B54E6D"/>
    <w:rsid w:val="00B56C0A"/>
    <w:rsid w:val="00B624B9"/>
    <w:rsid w:val="00B630FB"/>
    <w:rsid w:val="00B63805"/>
    <w:rsid w:val="00B65919"/>
    <w:rsid w:val="00B7156E"/>
    <w:rsid w:val="00B73B4E"/>
    <w:rsid w:val="00B7440F"/>
    <w:rsid w:val="00B7453E"/>
    <w:rsid w:val="00B7501A"/>
    <w:rsid w:val="00B81545"/>
    <w:rsid w:val="00B8291B"/>
    <w:rsid w:val="00B85C65"/>
    <w:rsid w:val="00B90B73"/>
    <w:rsid w:val="00B922A2"/>
    <w:rsid w:val="00B94B4B"/>
    <w:rsid w:val="00B952C7"/>
    <w:rsid w:val="00B96149"/>
    <w:rsid w:val="00BA26CE"/>
    <w:rsid w:val="00BA2E8C"/>
    <w:rsid w:val="00BA4DD8"/>
    <w:rsid w:val="00BA5276"/>
    <w:rsid w:val="00BA581D"/>
    <w:rsid w:val="00BA5B33"/>
    <w:rsid w:val="00BA6E8F"/>
    <w:rsid w:val="00BA6E96"/>
    <w:rsid w:val="00BB0063"/>
    <w:rsid w:val="00BB0750"/>
    <w:rsid w:val="00BB0B6F"/>
    <w:rsid w:val="00BB1779"/>
    <w:rsid w:val="00BB663D"/>
    <w:rsid w:val="00BC18A6"/>
    <w:rsid w:val="00BC2C27"/>
    <w:rsid w:val="00BC308F"/>
    <w:rsid w:val="00BC59F7"/>
    <w:rsid w:val="00BC6ACD"/>
    <w:rsid w:val="00BD07A0"/>
    <w:rsid w:val="00BD254B"/>
    <w:rsid w:val="00BD2A24"/>
    <w:rsid w:val="00BD4162"/>
    <w:rsid w:val="00BD5B60"/>
    <w:rsid w:val="00BD6F4E"/>
    <w:rsid w:val="00BD7ACB"/>
    <w:rsid w:val="00BE226D"/>
    <w:rsid w:val="00BE2D14"/>
    <w:rsid w:val="00BE33FC"/>
    <w:rsid w:val="00BE49BE"/>
    <w:rsid w:val="00BE4C83"/>
    <w:rsid w:val="00BE609C"/>
    <w:rsid w:val="00BF09F7"/>
    <w:rsid w:val="00BF0DDA"/>
    <w:rsid w:val="00BF13ED"/>
    <w:rsid w:val="00BF19F7"/>
    <w:rsid w:val="00BF3311"/>
    <w:rsid w:val="00BF5AEC"/>
    <w:rsid w:val="00BF772F"/>
    <w:rsid w:val="00BF7F73"/>
    <w:rsid w:val="00C01EC9"/>
    <w:rsid w:val="00C028E6"/>
    <w:rsid w:val="00C02F11"/>
    <w:rsid w:val="00C0314F"/>
    <w:rsid w:val="00C03FA9"/>
    <w:rsid w:val="00C04270"/>
    <w:rsid w:val="00C07587"/>
    <w:rsid w:val="00C075F2"/>
    <w:rsid w:val="00C07DC4"/>
    <w:rsid w:val="00C10309"/>
    <w:rsid w:val="00C10512"/>
    <w:rsid w:val="00C126CC"/>
    <w:rsid w:val="00C12BE5"/>
    <w:rsid w:val="00C1568E"/>
    <w:rsid w:val="00C15D38"/>
    <w:rsid w:val="00C172F6"/>
    <w:rsid w:val="00C17E6E"/>
    <w:rsid w:val="00C21C38"/>
    <w:rsid w:val="00C21FDE"/>
    <w:rsid w:val="00C26977"/>
    <w:rsid w:val="00C27325"/>
    <w:rsid w:val="00C31062"/>
    <w:rsid w:val="00C36B80"/>
    <w:rsid w:val="00C41597"/>
    <w:rsid w:val="00C57FC6"/>
    <w:rsid w:val="00C6259D"/>
    <w:rsid w:val="00C63662"/>
    <w:rsid w:val="00C63E0A"/>
    <w:rsid w:val="00C65BFB"/>
    <w:rsid w:val="00C65E66"/>
    <w:rsid w:val="00C66687"/>
    <w:rsid w:val="00C669B7"/>
    <w:rsid w:val="00C671AA"/>
    <w:rsid w:val="00C67A3A"/>
    <w:rsid w:val="00C7147A"/>
    <w:rsid w:val="00C738DA"/>
    <w:rsid w:val="00C74872"/>
    <w:rsid w:val="00C74B28"/>
    <w:rsid w:val="00C77376"/>
    <w:rsid w:val="00C81CBD"/>
    <w:rsid w:val="00C83323"/>
    <w:rsid w:val="00C869D1"/>
    <w:rsid w:val="00C907C5"/>
    <w:rsid w:val="00C90FC7"/>
    <w:rsid w:val="00C92537"/>
    <w:rsid w:val="00C93371"/>
    <w:rsid w:val="00C93CB5"/>
    <w:rsid w:val="00C94301"/>
    <w:rsid w:val="00C953F8"/>
    <w:rsid w:val="00C96A06"/>
    <w:rsid w:val="00CA1BA8"/>
    <w:rsid w:val="00CA2D35"/>
    <w:rsid w:val="00CA310E"/>
    <w:rsid w:val="00CA358C"/>
    <w:rsid w:val="00CA56F1"/>
    <w:rsid w:val="00CB0083"/>
    <w:rsid w:val="00CB0CCE"/>
    <w:rsid w:val="00CB1842"/>
    <w:rsid w:val="00CB20FA"/>
    <w:rsid w:val="00CB26FA"/>
    <w:rsid w:val="00CB4939"/>
    <w:rsid w:val="00CB4A33"/>
    <w:rsid w:val="00CB6129"/>
    <w:rsid w:val="00CB7C68"/>
    <w:rsid w:val="00CC0939"/>
    <w:rsid w:val="00CC3A85"/>
    <w:rsid w:val="00CC3BDE"/>
    <w:rsid w:val="00CC42D0"/>
    <w:rsid w:val="00CC74B8"/>
    <w:rsid w:val="00CD12D8"/>
    <w:rsid w:val="00CD2DFD"/>
    <w:rsid w:val="00CD3206"/>
    <w:rsid w:val="00CD4E68"/>
    <w:rsid w:val="00CD51DF"/>
    <w:rsid w:val="00CD553F"/>
    <w:rsid w:val="00CD5DA4"/>
    <w:rsid w:val="00CD66EE"/>
    <w:rsid w:val="00CE2F2A"/>
    <w:rsid w:val="00CE6C7B"/>
    <w:rsid w:val="00CE79EA"/>
    <w:rsid w:val="00CF279A"/>
    <w:rsid w:val="00CF2FFF"/>
    <w:rsid w:val="00CF5FCD"/>
    <w:rsid w:val="00CF657F"/>
    <w:rsid w:val="00CF6754"/>
    <w:rsid w:val="00CF7242"/>
    <w:rsid w:val="00D0063E"/>
    <w:rsid w:val="00D022DF"/>
    <w:rsid w:val="00D03974"/>
    <w:rsid w:val="00D04360"/>
    <w:rsid w:val="00D05D4C"/>
    <w:rsid w:val="00D05F74"/>
    <w:rsid w:val="00D07107"/>
    <w:rsid w:val="00D118D4"/>
    <w:rsid w:val="00D1238C"/>
    <w:rsid w:val="00D12E12"/>
    <w:rsid w:val="00D1315D"/>
    <w:rsid w:val="00D132A0"/>
    <w:rsid w:val="00D1361C"/>
    <w:rsid w:val="00D14212"/>
    <w:rsid w:val="00D15B36"/>
    <w:rsid w:val="00D163B7"/>
    <w:rsid w:val="00D16A56"/>
    <w:rsid w:val="00D20E2D"/>
    <w:rsid w:val="00D20EAA"/>
    <w:rsid w:val="00D23B8A"/>
    <w:rsid w:val="00D2662F"/>
    <w:rsid w:val="00D27A08"/>
    <w:rsid w:val="00D326A5"/>
    <w:rsid w:val="00D32D4C"/>
    <w:rsid w:val="00D33066"/>
    <w:rsid w:val="00D34E8A"/>
    <w:rsid w:val="00D352BF"/>
    <w:rsid w:val="00D35AD2"/>
    <w:rsid w:val="00D40AB3"/>
    <w:rsid w:val="00D43615"/>
    <w:rsid w:val="00D47AD3"/>
    <w:rsid w:val="00D47CE9"/>
    <w:rsid w:val="00D51875"/>
    <w:rsid w:val="00D53B93"/>
    <w:rsid w:val="00D55DAA"/>
    <w:rsid w:val="00D57CEC"/>
    <w:rsid w:val="00D6026F"/>
    <w:rsid w:val="00D65885"/>
    <w:rsid w:val="00D65A19"/>
    <w:rsid w:val="00D6635E"/>
    <w:rsid w:val="00D664EE"/>
    <w:rsid w:val="00D70BBE"/>
    <w:rsid w:val="00D73D5B"/>
    <w:rsid w:val="00D75F48"/>
    <w:rsid w:val="00D77A32"/>
    <w:rsid w:val="00D81810"/>
    <w:rsid w:val="00D81F6D"/>
    <w:rsid w:val="00D82202"/>
    <w:rsid w:val="00D82AA2"/>
    <w:rsid w:val="00D83EAD"/>
    <w:rsid w:val="00D879D4"/>
    <w:rsid w:val="00D96286"/>
    <w:rsid w:val="00DA3A47"/>
    <w:rsid w:val="00DA405B"/>
    <w:rsid w:val="00DA4B30"/>
    <w:rsid w:val="00DA67B3"/>
    <w:rsid w:val="00DB3726"/>
    <w:rsid w:val="00DC0F5A"/>
    <w:rsid w:val="00DC1147"/>
    <w:rsid w:val="00DC1683"/>
    <w:rsid w:val="00DC1C30"/>
    <w:rsid w:val="00DC313B"/>
    <w:rsid w:val="00DC3E3E"/>
    <w:rsid w:val="00DC685E"/>
    <w:rsid w:val="00DC7AF3"/>
    <w:rsid w:val="00DD265E"/>
    <w:rsid w:val="00DD4D7C"/>
    <w:rsid w:val="00DE2F88"/>
    <w:rsid w:val="00DE6D90"/>
    <w:rsid w:val="00DE7A4B"/>
    <w:rsid w:val="00DF311E"/>
    <w:rsid w:val="00DF5C56"/>
    <w:rsid w:val="00E00364"/>
    <w:rsid w:val="00E009F6"/>
    <w:rsid w:val="00E00DBE"/>
    <w:rsid w:val="00E01EEF"/>
    <w:rsid w:val="00E02D8B"/>
    <w:rsid w:val="00E059F2"/>
    <w:rsid w:val="00E060A9"/>
    <w:rsid w:val="00E11119"/>
    <w:rsid w:val="00E1264E"/>
    <w:rsid w:val="00E151FF"/>
    <w:rsid w:val="00E2022F"/>
    <w:rsid w:val="00E22926"/>
    <w:rsid w:val="00E24BE3"/>
    <w:rsid w:val="00E255FE"/>
    <w:rsid w:val="00E25DFF"/>
    <w:rsid w:val="00E276E9"/>
    <w:rsid w:val="00E27F09"/>
    <w:rsid w:val="00E30296"/>
    <w:rsid w:val="00E308CD"/>
    <w:rsid w:val="00E30DF1"/>
    <w:rsid w:val="00E3250A"/>
    <w:rsid w:val="00E32524"/>
    <w:rsid w:val="00E33B9F"/>
    <w:rsid w:val="00E33D94"/>
    <w:rsid w:val="00E345EA"/>
    <w:rsid w:val="00E40622"/>
    <w:rsid w:val="00E42BB2"/>
    <w:rsid w:val="00E5074F"/>
    <w:rsid w:val="00E50E13"/>
    <w:rsid w:val="00E511E7"/>
    <w:rsid w:val="00E51AB7"/>
    <w:rsid w:val="00E52852"/>
    <w:rsid w:val="00E52AD1"/>
    <w:rsid w:val="00E5378B"/>
    <w:rsid w:val="00E545D3"/>
    <w:rsid w:val="00E5479E"/>
    <w:rsid w:val="00E5789F"/>
    <w:rsid w:val="00E60D58"/>
    <w:rsid w:val="00E626F3"/>
    <w:rsid w:val="00E6354D"/>
    <w:rsid w:val="00E6544B"/>
    <w:rsid w:val="00E660F0"/>
    <w:rsid w:val="00E709B7"/>
    <w:rsid w:val="00E72BEB"/>
    <w:rsid w:val="00E75C6F"/>
    <w:rsid w:val="00E81E26"/>
    <w:rsid w:val="00E8506B"/>
    <w:rsid w:val="00E85B1D"/>
    <w:rsid w:val="00E8710A"/>
    <w:rsid w:val="00E9539D"/>
    <w:rsid w:val="00E9615F"/>
    <w:rsid w:val="00E9667C"/>
    <w:rsid w:val="00EA0004"/>
    <w:rsid w:val="00EA35FB"/>
    <w:rsid w:val="00EA3CCD"/>
    <w:rsid w:val="00EA46B3"/>
    <w:rsid w:val="00EA4CDC"/>
    <w:rsid w:val="00EB0E55"/>
    <w:rsid w:val="00EB11EE"/>
    <w:rsid w:val="00EC161B"/>
    <w:rsid w:val="00EC1A49"/>
    <w:rsid w:val="00EC1AC6"/>
    <w:rsid w:val="00EC314E"/>
    <w:rsid w:val="00EC7291"/>
    <w:rsid w:val="00ED3529"/>
    <w:rsid w:val="00EE0641"/>
    <w:rsid w:val="00EE0C0D"/>
    <w:rsid w:val="00EE200A"/>
    <w:rsid w:val="00EE2FAF"/>
    <w:rsid w:val="00EE59ED"/>
    <w:rsid w:val="00EE716B"/>
    <w:rsid w:val="00EE7243"/>
    <w:rsid w:val="00EF075D"/>
    <w:rsid w:val="00EF13F5"/>
    <w:rsid w:val="00EF3B93"/>
    <w:rsid w:val="00EF4069"/>
    <w:rsid w:val="00EF748D"/>
    <w:rsid w:val="00F043EF"/>
    <w:rsid w:val="00F04508"/>
    <w:rsid w:val="00F06491"/>
    <w:rsid w:val="00F06881"/>
    <w:rsid w:val="00F06FD6"/>
    <w:rsid w:val="00F104AA"/>
    <w:rsid w:val="00F11F3A"/>
    <w:rsid w:val="00F132E7"/>
    <w:rsid w:val="00F22390"/>
    <w:rsid w:val="00F25855"/>
    <w:rsid w:val="00F2585E"/>
    <w:rsid w:val="00F3128E"/>
    <w:rsid w:val="00F31EEE"/>
    <w:rsid w:val="00F342EA"/>
    <w:rsid w:val="00F35B89"/>
    <w:rsid w:val="00F3628B"/>
    <w:rsid w:val="00F3777C"/>
    <w:rsid w:val="00F37F27"/>
    <w:rsid w:val="00F42163"/>
    <w:rsid w:val="00F4265F"/>
    <w:rsid w:val="00F42FF8"/>
    <w:rsid w:val="00F430CE"/>
    <w:rsid w:val="00F44120"/>
    <w:rsid w:val="00F524B8"/>
    <w:rsid w:val="00F52A29"/>
    <w:rsid w:val="00F546C4"/>
    <w:rsid w:val="00F5695D"/>
    <w:rsid w:val="00F56FB1"/>
    <w:rsid w:val="00F5757D"/>
    <w:rsid w:val="00F60570"/>
    <w:rsid w:val="00F61DF9"/>
    <w:rsid w:val="00F624D3"/>
    <w:rsid w:val="00F665D1"/>
    <w:rsid w:val="00F66C98"/>
    <w:rsid w:val="00F70A8D"/>
    <w:rsid w:val="00F7376B"/>
    <w:rsid w:val="00F73AAC"/>
    <w:rsid w:val="00F773C8"/>
    <w:rsid w:val="00F83110"/>
    <w:rsid w:val="00F86760"/>
    <w:rsid w:val="00F910E5"/>
    <w:rsid w:val="00F91CD7"/>
    <w:rsid w:val="00F92724"/>
    <w:rsid w:val="00F93D2F"/>
    <w:rsid w:val="00F9560F"/>
    <w:rsid w:val="00FA07C8"/>
    <w:rsid w:val="00FA18E1"/>
    <w:rsid w:val="00FA1B94"/>
    <w:rsid w:val="00FA23EB"/>
    <w:rsid w:val="00FA2FFA"/>
    <w:rsid w:val="00FA399C"/>
    <w:rsid w:val="00FB0270"/>
    <w:rsid w:val="00FB059A"/>
    <w:rsid w:val="00FB31E3"/>
    <w:rsid w:val="00FB35AD"/>
    <w:rsid w:val="00FB6A69"/>
    <w:rsid w:val="00FB7D4D"/>
    <w:rsid w:val="00FC1DEB"/>
    <w:rsid w:val="00FC2FFA"/>
    <w:rsid w:val="00FC433F"/>
    <w:rsid w:val="00FC77E8"/>
    <w:rsid w:val="00FD169E"/>
    <w:rsid w:val="00FD1F6E"/>
    <w:rsid w:val="00FD2F05"/>
    <w:rsid w:val="00FD79E2"/>
    <w:rsid w:val="00FE453F"/>
    <w:rsid w:val="00FE621B"/>
    <w:rsid w:val="00FE6960"/>
    <w:rsid w:val="00FE7B76"/>
    <w:rsid w:val="00FF4E18"/>
    <w:rsid w:val="00FF5561"/>
    <w:rsid w:val="00FF7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A75413-67BF-4DC2-9733-3C852B12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D20FC"/>
    <w:pPr>
      <w:ind w:firstLine="709"/>
      <w:jc w:val="both"/>
    </w:pPr>
  </w:style>
  <w:style w:type="paragraph" w:styleId="1">
    <w:name w:val="heading 1"/>
    <w:aliases w:val="заг_1,.,H1,Заголовок 1 Приложение"/>
    <w:basedOn w:val="a0"/>
    <w:next w:val="a0"/>
    <w:link w:val="11"/>
    <w:qFormat/>
    <w:rsid w:val="00CA358C"/>
    <w:pPr>
      <w:keepNext/>
      <w:pageBreakBefore/>
      <w:numPr>
        <w:numId w:val="19"/>
      </w:numPr>
      <w:suppressAutoHyphens/>
      <w:spacing w:before="120" w:after="240"/>
      <w:jc w:val="left"/>
      <w:outlineLvl w:val="0"/>
    </w:pPr>
    <w:rPr>
      <w:rFonts w:ascii="Times New Roman" w:eastAsiaTheme="minorHAnsi" w:hAnsi="Times New Roman"/>
      <w:b/>
      <w:caps/>
      <w:sz w:val="36"/>
      <w:szCs w:val="24"/>
    </w:rPr>
  </w:style>
  <w:style w:type="paragraph" w:styleId="2">
    <w:name w:val="heading 2"/>
    <w:aliases w:val="h2,H2,Заголовок 2 Знак1,Заголовок 2 Знак Знак,1_вариант_заг2,Подраздел,H21,h21,H22,h22,H211,h211,Numbered text 3,H23,H24,H25,Заголовок 22,H25 Знак"/>
    <w:basedOn w:val="a0"/>
    <w:next w:val="a0"/>
    <w:link w:val="20"/>
    <w:qFormat/>
    <w:rsid w:val="00CA358C"/>
    <w:pPr>
      <w:keepNext/>
      <w:numPr>
        <w:ilvl w:val="1"/>
        <w:numId w:val="19"/>
      </w:numPr>
      <w:suppressAutoHyphens/>
      <w:spacing w:before="120" w:after="120"/>
      <w:jc w:val="left"/>
      <w:outlineLvl w:val="1"/>
    </w:pPr>
    <w:rPr>
      <w:rFonts w:ascii="Times New Roman" w:eastAsiaTheme="minorHAnsi" w:hAnsi="Times New Roman" w:cs="Arial"/>
      <w:b/>
      <w:bCs/>
      <w:iCs/>
      <w:sz w:val="32"/>
      <w:szCs w:val="28"/>
    </w:rPr>
  </w:style>
  <w:style w:type="paragraph" w:styleId="3">
    <w:name w:val="heading 3"/>
    <w:aliases w:val="H3,h3,Заголовок 3 Знак Знак Знак Знак Знак,Заголовок 3 Знак Знак Знак Знак Знак Знак Знак,Заголовок 3 Знак1,Заголовок 3 Знак Знак Знак Знак Знак Знак Знак Знак1,Заголовок 3 Знак Знак Знак Знак Знак Знак1 Знак,1_вариант_заг3"/>
    <w:basedOn w:val="a0"/>
    <w:next w:val="a0"/>
    <w:link w:val="32"/>
    <w:qFormat/>
    <w:rsid w:val="00CA358C"/>
    <w:pPr>
      <w:keepNext/>
      <w:numPr>
        <w:ilvl w:val="2"/>
        <w:numId w:val="19"/>
      </w:numPr>
      <w:suppressAutoHyphens/>
      <w:spacing w:before="120" w:after="60"/>
      <w:jc w:val="left"/>
      <w:outlineLvl w:val="2"/>
    </w:pPr>
    <w:rPr>
      <w:rFonts w:ascii="Times New Roman" w:eastAsiaTheme="minorHAnsi" w:hAnsi="Times New Roman" w:cs="Arial"/>
      <w:b/>
      <w:bCs/>
      <w:sz w:val="28"/>
      <w:szCs w:val="26"/>
    </w:rPr>
  </w:style>
  <w:style w:type="paragraph" w:styleId="4">
    <w:name w:val="heading 4"/>
    <w:aliases w:val="Заголовок 4 (Приложение),полужирный,Заголовок 4 Знак Знак Знак"/>
    <w:basedOn w:val="a0"/>
    <w:next w:val="a0"/>
    <w:link w:val="40"/>
    <w:qFormat/>
    <w:rsid w:val="00CA358C"/>
    <w:pPr>
      <w:keepNext/>
      <w:numPr>
        <w:ilvl w:val="3"/>
        <w:numId w:val="19"/>
      </w:numPr>
      <w:spacing w:before="240" w:after="60"/>
      <w:jc w:val="left"/>
      <w:outlineLvl w:val="3"/>
    </w:pPr>
    <w:rPr>
      <w:rFonts w:ascii="Times New Roman" w:eastAsiaTheme="minorHAnsi" w:hAnsi="Times New Roman"/>
      <w:bCs/>
      <w:i/>
      <w:sz w:val="26"/>
      <w:szCs w:val="28"/>
    </w:rPr>
  </w:style>
  <w:style w:type="paragraph" w:styleId="5">
    <w:name w:val="heading 5"/>
    <w:aliases w:val="H5"/>
    <w:basedOn w:val="a0"/>
    <w:next w:val="a0"/>
    <w:link w:val="50"/>
    <w:qFormat/>
    <w:rsid w:val="00CA358C"/>
    <w:pPr>
      <w:widowControl w:val="0"/>
      <w:tabs>
        <w:tab w:val="num" w:pos="709"/>
      </w:tabs>
      <w:spacing w:before="120" w:after="60"/>
      <w:ind w:left="709" w:firstLine="0"/>
      <w:jc w:val="left"/>
      <w:outlineLvl w:val="4"/>
    </w:pPr>
    <w:rPr>
      <w:rFonts w:ascii="Times New Roman" w:eastAsiaTheme="minorHAnsi" w:hAnsi="Times New Roman"/>
      <w:i/>
      <w:sz w:val="24"/>
      <w:szCs w:val="24"/>
    </w:rPr>
  </w:style>
  <w:style w:type="paragraph" w:styleId="6">
    <w:name w:val="heading 6"/>
    <w:aliases w:val="H6"/>
    <w:basedOn w:val="a0"/>
    <w:next w:val="a0"/>
    <w:link w:val="60"/>
    <w:qFormat/>
    <w:rsid w:val="00CA358C"/>
    <w:pPr>
      <w:widowControl w:val="0"/>
      <w:tabs>
        <w:tab w:val="num" w:pos="709"/>
      </w:tabs>
      <w:spacing w:before="240" w:after="60" w:line="264" w:lineRule="auto"/>
      <w:ind w:left="709" w:firstLine="0"/>
      <w:jc w:val="left"/>
      <w:outlineLvl w:val="5"/>
    </w:pPr>
    <w:rPr>
      <w:rFonts w:ascii="Arial" w:eastAsiaTheme="minorHAnsi" w:hAnsi="Arial"/>
      <w:i/>
      <w:sz w:val="22"/>
      <w:szCs w:val="24"/>
    </w:rPr>
  </w:style>
  <w:style w:type="paragraph" w:styleId="7">
    <w:name w:val="heading 7"/>
    <w:basedOn w:val="a0"/>
    <w:next w:val="a0"/>
    <w:link w:val="70"/>
    <w:qFormat/>
    <w:rsid w:val="00CA358C"/>
    <w:pPr>
      <w:widowControl w:val="0"/>
      <w:tabs>
        <w:tab w:val="num" w:pos="709"/>
      </w:tabs>
      <w:spacing w:before="240" w:after="60" w:line="264" w:lineRule="auto"/>
      <w:ind w:left="709" w:firstLine="0"/>
      <w:jc w:val="left"/>
      <w:outlineLvl w:val="6"/>
    </w:pPr>
    <w:rPr>
      <w:rFonts w:ascii="Arial" w:eastAsiaTheme="minorHAnsi" w:hAnsi="Arial"/>
      <w:sz w:val="24"/>
      <w:szCs w:val="24"/>
    </w:rPr>
  </w:style>
  <w:style w:type="paragraph" w:styleId="8">
    <w:name w:val="heading 8"/>
    <w:basedOn w:val="a0"/>
    <w:next w:val="a0"/>
    <w:link w:val="80"/>
    <w:qFormat/>
    <w:rsid w:val="00CA358C"/>
    <w:pPr>
      <w:widowControl w:val="0"/>
      <w:tabs>
        <w:tab w:val="num" w:pos="709"/>
      </w:tabs>
      <w:spacing w:before="240" w:after="60" w:line="264" w:lineRule="auto"/>
      <w:ind w:left="709" w:firstLine="0"/>
      <w:jc w:val="left"/>
      <w:outlineLvl w:val="7"/>
    </w:pPr>
    <w:rPr>
      <w:rFonts w:ascii="Arial" w:eastAsiaTheme="minorHAnsi" w:hAnsi="Arial"/>
      <w:i/>
      <w:sz w:val="24"/>
      <w:szCs w:val="24"/>
    </w:rPr>
  </w:style>
  <w:style w:type="paragraph" w:styleId="9">
    <w:name w:val="heading 9"/>
    <w:basedOn w:val="a0"/>
    <w:next w:val="a0"/>
    <w:link w:val="90"/>
    <w:qFormat/>
    <w:rsid w:val="00CA358C"/>
    <w:pPr>
      <w:widowControl w:val="0"/>
      <w:tabs>
        <w:tab w:val="num" w:pos="709"/>
      </w:tabs>
      <w:spacing w:before="240" w:after="60" w:line="264" w:lineRule="auto"/>
      <w:ind w:left="709" w:firstLine="0"/>
      <w:jc w:val="left"/>
      <w:outlineLvl w:val="8"/>
    </w:pPr>
    <w:rPr>
      <w:rFonts w:ascii="Arial" w:eastAsiaTheme="minorHAnsi" w:hAnsi="Arial"/>
      <w:i/>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BA5B33"/>
    <w:pPr>
      <w:ind w:left="720" w:firstLine="0"/>
      <w:contextualSpacing/>
      <w:jc w:val="left"/>
    </w:pPr>
    <w:rPr>
      <w:rFonts w:ascii="Times New Roman" w:eastAsia="Times New Roman" w:hAnsi="Times New Roman"/>
    </w:rPr>
  </w:style>
  <w:style w:type="character" w:customStyle="1" w:styleId="FontStyle41">
    <w:name w:val="Font Style41"/>
    <w:uiPriority w:val="99"/>
    <w:rsid w:val="006515DB"/>
    <w:rPr>
      <w:rFonts w:ascii="Times New Roman" w:hAnsi="Times New Roman" w:cs="Times New Roman"/>
      <w:b/>
      <w:bCs/>
      <w:sz w:val="22"/>
      <w:szCs w:val="22"/>
    </w:rPr>
  </w:style>
  <w:style w:type="paragraph" w:customStyle="1" w:styleId="ConsPlusNonformat">
    <w:name w:val="ConsPlusNonformat"/>
    <w:rsid w:val="00A5448C"/>
    <w:pPr>
      <w:widowControl w:val="0"/>
      <w:autoSpaceDE w:val="0"/>
      <w:autoSpaceDN w:val="0"/>
    </w:pPr>
    <w:rPr>
      <w:rFonts w:ascii="Courier New" w:eastAsia="Times New Roman" w:hAnsi="Courier New" w:cs="Courier New"/>
    </w:rPr>
  </w:style>
  <w:style w:type="paragraph" w:customStyle="1" w:styleId="a5">
    <w:name w:val="Основной текст без абз"/>
    <w:basedOn w:val="a6"/>
    <w:next w:val="a6"/>
    <w:autoRedefine/>
    <w:rsid w:val="00942FFC"/>
    <w:pPr>
      <w:spacing w:after="0"/>
      <w:ind w:left="360" w:hanging="360"/>
    </w:pPr>
    <w:rPr>
      <w:rFonts w:ascii="Times New Roman" w:eastAsia="Times New Roman" w:hAnsi="Times New Roman"/>
    </w:rPr>
  </w:style>
  <w:style w:type="paragraph" w:styleId="a6">
    <w:name w:val="Body Text"/>
    <w:basedOn w:val="a0"/>
    <w:link w:val="a7"/>
    <w:uiPriority w:val="99"/>
    <w:semiHidden/>
    <w:unhideWhenUsed/>
    <w:rsid w:val="00942FFC"/>
    <w:pPr>
      <w:spacing w:after="120"/>
    </w:pPr>
    <w:rPr>
      <w:lang w:val="x-none"/>
    </w:rPr>
  </w:style>
  <w:style w:type="character" w:customStyle="1" w:styleId="a7">
    <w:name w:val="Основной текст Знак"/>
    <w:link w:val="a6"/>
    <w:uiPriority w:val="99"/>
    <w:semiHidden/>
    <w:rsid w:val="00942FFC"/>
    <w:rPr>
      <w:lang w:eastAsia="en-US"/>
    </w:rPr>
  </w:style>
  <w:style w:type="paragraph" w:styleId="a8">
    <w:name w:val="header"/>
    <w:aliases w:val="Even,*Header"/>
    <w:basedOn w:val="a0"/>
    <w:link w:val="a9"/>
    <w:unhideWhenUsed/>
    <w:rsid w:val="00E30DF1"/>
    <w:pPr>
      <w:tabs>
        <w:tab w:val="center" w:pos="4677"/>
        <w:tab w:val="right" w:pos="9355"/>
      </w:tabs>
    </w:pPr>
    <w:rPr>
      <w:lang w:val="x-none"/>
    </w:rPr>
  </w:style>
  <w:style w:type="character" w:customStyle="1" w:styleId="a9">
    <w:name w:val="Верхний колонтитул Знак"/>
    <w:aliases w:val="Even Знак,*Header Знак"/>
    <w:link w:val="a8"/>
    <w:rsid w:val="00E30DF1"/>
    <w:rPr>
      <w:lang w:eastAsia="en-US"/>
    </w:rPr>
  </w:style>
  <w:style w:type="paragraph" w:styleId="aa">
    <w:name w:val="footer"/>
    <w:basedOn w:val="a0"/>
    <w:link w:val="ab"/>
    <w:uiPriority w:val="99"/>
    <w:unhideWhenUsed/>
    <w:rsid w:val="00E30DF1"/>
    <w:pPr>
      <w:tabs>
        <w:tab w:val="center" w:pos="4677"/>
        <w:tab w:val="right" w:pos="9355"/>
      </w:tabs>
    </w:pPr>
    <w:rPr>
      <w:lang w:val="x-none"/>
    </w:rPr>
  </w:style>
  <w:style w:type="character" w:customStyle="1" w:styleId="ab">
    <w:name w:val="Нижний колонтитул Знак"/>
    <w:link w:val="aa"/>
    <w:uiPriority w:val="99"/>
    <w:rsid w:val="00E30DF1"/>
    <w:rPr>
      <w:lang w:eastAsia="en-US"/>
    </w:rPr>
  </w:style>
  <w:style w:type="paragraph" w:styleId="ac">
    <w:name w:val="Balloon Text"/>
    <w:basedOn w:val="a0"/>
    <w:link w:val="ad"/>
    <w:unhideWhenUsed/>
    <w:rsid w:val="00E30DF1"/>
    <w:rPr>
      <w:rFonts w:ascii="Tahoma" w:hAnsi="Tahoma"/>
      <w:sz w:val="16"/>
      <w:szCs w:val="16"/>
      <w:lang w:val="x-none"/>
    </w:rPr>
  </w:style>
  <w:style w:type="character" w:customStyle="1" w:styleId="ad">
    <w:name w:val="Текст выноски Знак"/>
    <w:link w:val="ac"/>
    <w:rsid w:val="00E30DF1"/>
    <w:rPr>
      <w:rFonts w:ascii="Tahoma" w:hAnsi="Tahoma" w:cs="Tahoma"/>
      <w:sz w:val="16"/>
      <w:szCs w:val="16"/>
      <w:lang w:eastAsia="en-US"/>
    </w:rPr>
  </w:style>
  <w:style w:type="character" w:customStyle="1" w:styleId="ae">
    <w:name w:val="Основной текст + Курсив"/>
    <w:rsid w:val="001C7F9F"/>
    <w:rPr>
      <w:rFonts w:ascii="Times New Roman" w:eastAsia="Times New Roman" w:hAnsi="Times New Roman" w:cs="Times New Roman"/>
      <w:i/>
      <w:iCs/>
      <w:sz w:val="23"/>
      <w:szCs w:val="23"/>
      <w:shd w:val="clear" w:color="auto" w:fill="FFFFFF"/>
    </w:rPr>
  </w:style>
  <w:style w:type="character" w:customStyle="1" w:styleId="af">
    <w:name w:val="Основной текст_"/>
    <w:link w:val="12"/>
    <w:rsid w:val="00C15D38"/>
    <w:rPr>
      <w:rFonts w:ascii="Times New Roman" w:eastAsia="Times New Roman" w:hAnsi="Times New Roman"/>
      <w:sz w:val="23"/>
      <w:szCs w:val="23"/>
      <w:shd w:val="clear" w:color="auto" w:fill="FFFFFF"/>
    </w:rPr>
  </w:style>
  <w:style w:type="paragraph" w:customStyle="1" w:styleId="12">
    <w:name w:val="Основной текст1"/>
    <w:basedOn w:val="a0"/>
    <w:link w:val="af"/>
    <w:rsid w:val="00C15D38"/>
    <w:pPr>
      <w:shd w:val="clear" w:color="auto" w:fill="FFFFFF"/>
      <w:spacing w:after="360" w:line="0" w:lineRule="atLeast"/>
      <w:ind w:hanging="460"/>
      <w:jc w:val="left"/>
    </w:pPr>
    <w:rPr>
      <w:rFonts w:ascii="Times New Roman" w:eastAsia="Times New Roman" w:hAnsi="Times New Roman"/>
      <w:sz w:val="23"/>
      <w:szCs w:val="23"/>
      <w:lang w:val="x-none" w:eastAsia="x-none"/>
    </w:rPr>
  </w:style>
  <w:style w:type="table" w:styleId="af0">
    <w:name w:val="Table Grid"/>
    <w:basedOn w:val="a2"/>
    <w:uiPriority w:val="39"/>
    <w:rsid w:val="00FA07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Hyperlink"/>
    <w:uiPriority w:val="99"/>
    <w:unhideWhenUsed/>
    <w:rsid w:val="003F40A8"/>
    <w:rPr>
      <w:rFonts w:ascii="Times New Roman" w:hAnsi="Times New Roman" w:cs="Times New Roman" w:hint="default"/>
      <w:color w:val="0563C1"/>
      <w:u w:val="single"/>
    </w:rPr>
  </w:style>
  <w:style w:type="paragraph" w:customStyle="1" w:styleId="ConsPlusNormal">
    <w:name w:val="ConsPlusNormal"/>
    <w:rsid w:val="00270D4E"/>
    <w:pPr>
      <w:widowControl w:val="0"/>
      <w:autoSpaceDE w:val="0"/>
      <w:autoSpaceDN w:val="0"/>
    </w:pPr>
    <w:rPr>
      <w:rFonts w:ascii="Calibri" w:eastAsia="Times New Roman" w:hAnsi="Calibri" w:cs="Calibri"/>
      <w:sz w:val="22"/>
    </w:rPr>
  </w:style>
  <w:style w:type="paragraph" w:customStyle="1" w:styleId="a">
    <w:name w:val="Обычный + По ширине"/>
    <w:aliases w:val="Справа:  0,1 см,Узор: Нет (Белый)"/>
    <w:basedOn w:val="a0"/>
    <w:rsid w:val="00453201"/>
    <w:pPr>
      <w:numPr>
        <w:ilvl w:val="1"/>
        <w:numId w:val="15"/>
      </w:numPr>
      <w:shd w:val="clear" w:color="auto" w:fill="FFFFFF"/>
      <w:autoSpaceDE w:val="0"/>
      <w:autoSpaceDN w:val="0"/>
      <w:adjustRightInd w:val="0"/>
      <w:ind w:right="57"/>
    </w:pPr>
    <w:rPr>
      <w:rFonts w:ascii="Times New Roman" w:hAnsi="Times New Roman"/>
      <w:spacing w:val="-12"/>
      <w:sz w:val="24"/>
      <w:szCs w:val="24"/>
    </w:rPr>
  </w:style>
  <w:style w:type="paragraph" w:customStyle="1" w:styleId="110">
    <w:name w:val="11.Таблица заголовок"/>
    <w:link w:val="111"/>
    <w:qFormat/>
    <w:locked/>
    <w:rsid w:val="00CA358C"/>
    <w:pPr>
      <w:jc w:val="center"/>
    </w:pPr>
    <w:rPr>
      <w:rFonts w:ascii="Arial" w:eastAsia="Times New Roman" w:hAnsi="Arial"/>
      <w:bCs/>
      <w:color w:val="000000" w:themeColor="text1"/>
      <w:sz w:val="22"/>
      <w:szCs w:val="26"/>
    </w:rPr>
  </w:style>
  <w:style w:type="paragraph" w:customStyle="1" w:styleId="120">
    <w:name w:val="12.Таблица ячейка"/>
    <w:link w:val="121"/>
    <w:qFormat/>
    <w:locked/>
    <w:rsid w:val="00CA358C"/>
    <w:pPr>
      <w:suppressAutoHyphens/>
    </w:pPr>
    <w:rPr>
      <w:rFonts w:ascii="Arial" w:eastAsia="Times New Roman" w:hAnsi="Arial"/>
      <w:color w:val="000000" w:themeColor="text1"/>
      <w:sz w:val="22"/>
      <w:szCs w:val="22"/>
    </w:rPr>
  </w:style>
  <w:style w:type="character" w:customStyle="1" w:styleId="121">
    <w:name w:val="12.Таблица ячейка Знак"/>
    <w:basedOn w:val="a1"/>
    <w:link w:val="120"/>
    <w:rsid w:val="00CA358C"/>
    <w:rPr>
      <w:rFonts w:ascii="Arial" w:eastAsia="Times New Roman" w:hAnsi="Arial"/>
      <w:color w:val="000000" w:themeColor="text1"/>
      <w:sz w:val="22"/>
      <w:szCs w:val="22"/>
    </w:rPr>
  </w:style>
  <w:style w:type="character" w:customStyle="1" w:styleId="111">
    <w:name w:val="11.Таблица заголовок Знак"/>
    <w:basedOn w:val="a1"/>
    <w:link w:val="110"/>
    <w:rsid w:val="00CA358C"/>
    <w:rPr>
      <w:rFonts w:ascii="Arial" w:eastAsia="Times New Roman" w:hAnsi="Arial"/>
      <w:bCs/>
      <w:color w:val="000000" w:themeColor="text1"/>
      <w:sz w:val="22"/>
      <w:szCs w:val="26"/>
    </w:rPr>
  </w:style>
  <w:style w:type="character" w:customStyle="1" w:styleId="16">
    <w:name w:val="Заголовок 1 Знак"/>
    <w:basedOn w:val="a1"/>
    <w:rsid w:val="00CA358C"/>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h2 Знак,H2 Знак,Заголовок 2 Знак1 Знак,Заголовок 2 Знак Знак Знак,1_вариант_заг2 Знак,Подраздел Знак,H21 Знак,h21 Знак,H22 Знак,h22 Знак,H211 Знак,h211 Знак,Numbered text 3 Знак,H23 Знак,H24 Знак,H25 Знак1,Заголовок 22 Знак"/>
    <w:basedOn w:val="a1"/>
    <w:link w:val="2"/>
    <w:rsid w:val="00CA358C"/>
    <w:rPr>
      <w:rFonts w:ascii="Times New Roman" w:eastAsiaTheme="minorHAnsi" w:hAnsi="Times New Roman" w:cs="Arial"/>
      <w:b/>
      <w:bCs/>
      <w:iCs/>
      <w:sz w:val="32"/>
      <w:szCs w:val="28"/>
    </w:rPr>
  </w:style>
  <w:style w:type="character" w:customStyle="1" w:styleId="31">
    <w:name w:val="Заголовок 3 Знак"/>
    <w:aliases w:val="1_вариант_заг3 Знак"/>
    <w:basedOn w:val="a1"/>
    <w:rsid w:val="00CA358C"/>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Заголовок 4 (Приложение) Знак,полужирный Знак,Заголовок 4 Знак Знак Знак Знак"/>
    <w:basedOn w:val="a1"/>
    <w:link w:val="4"/>
    <w:rsid w:val="00CA358C"/>
    <w:rPr>
      <w:rFonts w:ascii="Times New Roman" w:eastAsiaTheme="minorHAnsi" w:hAnsi="Times New Roman"/>
      <w:bCs/>
      <w:i/>
      <w:sz w:val="26"/>
      <w:szCs w:val="28"/>
    </w:rPr>
  </w:style>
  <w:style w:type="character" w:customStyle="1" w:styleId="50">
    <w:name w:val="Заголовок 5 Знак"/>
    <w:aliases w:val="H5 Знак"/>
    <w:basedOn w:val="a1"/>
    <w:link w:val="5"/>
    <w:rsid w:val="00CA358C"/>
    <w:rPr>
      <w:rFonts w:ascii="Times New Roman" w:eastAsiaTheme="minorHAnsi" w:hAnsi="Times New Roman"/>
      <w:i/>
      <w:sz w:val="24"/>
      <w:szCs w:val="24"/>
    </w:rPr>
  </w:style>
  <w:style w:type="character" w:customStyle="1" w:styleId="60">
    <w:name w:val="Заголовок 6 Знак"/>
    <w:aliases w:val="H6 Знак"/>
    <w:basedOn w:val="a1"/>
    <w:link w:val="6"/>
    <w:rsid w:val="00CA358C"/>
    <w:rPr>
      <w:rFonts w:ascii="Arial" w:eastAsiaTheme="minorHAnsi" w:hAnsi="Arial"/>
      <w:i/>
      <w:sz w:val="22"/>
      <w:szCs w:val="24"/>
    </w:rPr>
  </w:style>
  <w:style w:type="character" w:customStyle="1" w:styleId="70">
    <w:name w:val="Заголовок 7 Знак"/>
    <w:basedOn w:val="a1"/>
    <w:link w:val="7"/>
    <w:rsid w:val="00CA358C"/>
    <w:rPr>
      <w:rFonts w:ascii="Arial" w:eastAsiaTheme="minorHAnsi" w:hAnsi="Arial"/>
      <w:sz w:val="24"/>
      <w:szCs w:val="24"/>
    </w:rPr>
  </w:style>
  <w:style w:type="character" w:customStyle="1" w:styleId="80">
    <w:name w:val="Заголовок 8 Знак"/>
    <w:basedOn w:val="a1"/>
    <w:link w:val="8"/>
    <w:rsid w:val="00CA358C"/>
    <w:rPr>
      <w:rFonts w:ascii="Arial" w:eastAsiaTheme="minorHAnsi" w:hAnsi="Arial"/>
      <w:i/>
      <w:sz w:val="24"/>
      <w:szCs w:val="24"/>
    </w:rPr>
  </w:style>
  <w:style w:type="character" w:customStyle="1" w:styleId="90">
    <w:name w:val="Заголовок 9 Знак"/>
    <w:basedOn w:val="a1"/>
    <w:link w:val="9"/>
    <w:rsid w:val="00CA358C"/>
    <w:rPr>
      <w:rFonts w:ascii="Arial" w:eastAsiaTheme="minorHAnsi" w:hAnsi="Arial"/>
      <w:i/>
      <w:sz w:val="18"/>
      <w:szCs w:val="24"/>
    </w:rPr>
  </w:style>
  <w:style w:type="character" w:customStyle="1" w:styleId="11">
    <w:name w:val="Заголовок 1 Знак1"/>
    <w:aliases w:val="заг_1 Знак,. Знак,H1 Знак,Заголовок 1 Приложение Знак"/>
    <w:basedOn w:val="a1"/>
    <w:link w:val="1"/>
    <w:rsid w:val="00CA358C"/>
    <w:rPr>
      <w:rFonts w:ascii="Times New Roman" w:eastAsiaTheme="minorHAnsi" w:hAnsi="Times New Roman"/>
      <w:b/>
      <w:caps/>
      <w:sz w:val="36"/>
      <w:szCs w:val="24"/>
    </w:rPr>
  </w:style>
  <w:style w:type="character" w:customStyle="1" w:styleId="32">
    <w:name w:val="Заголовок 3 Знак2"/>
    <w:aliases w:val="H3 Знак,h3 Знак,Заголовок 3 Знак Знак Знак Знак Знак Знак,Заголовок 3 Знак Знак Знак Знак Знак Знак Знак Знак,Заголовок 3 Знак1 Знак,Заголовок 3 Знак Знак Знак Знак Знак Знак Знак Знак1 Знак,1_вариант_заг3 Знак1"/>
    <w:basedOn w:val="a1"/>
    <w:link w:val="3"/>
    <w:rsid w:val="00CA358C"/>
    <w:rPr>
      <w:rFonts w:ascii="Times New Roman" w:eastAsiaTheme="minorHAnsi" w:hAnsi="Times New Roman" w:cs="Arial"/>
      <w:b/>
      <w:bCs/>
      <w:sz w:val="28"/>
      <w:szCs w:val="26"/>
    </w:rPr>
  </w:style>
  <w:style w:type="numbering" w:customStyle="1" w:styleId="00">
    <w:name w:val="00.Список нумерованый"/>
    <w:basedOn w:val="a3"/>
    <w:uiPriority w:val="99"/>
    <w:locked/>
    <w:rsid w:val="00CA358C"/>
    <w:pPr>
      <w:numPr>
        <w:numId w:val="20"/>
      </w:numPr>
    </w:pPr>
  </w:style>
  <w:style w:type="numbering" w:customStyle="1" w:styleId="000">
    <w:name w:val="00.Список маркерованый"/>
    <w:basedOn w:val="00"/>
    <w:uiPriority w:val="99"/>
    <w:locked/>
    <w:rsid w:val="00CA358C"/>
    <w:pPr>
      <w:numPr>
        <w:numId w:val="21"/>
      </w:numPr>
    </w:pPr>
  </w:style>
  <w:style w:type="paragraph" w:customStyle="1" w:styleId="01">
    <w:name w:val="01.Обычный текст"/>
    <w:qFormat/>
    <w:locked/>
    <w:rsid w:val="00CA358C"/>
    <w:pPr>
      <w:autoSpaceDE w:val="0"/>
      <w:autoSpaceDN w:val="0"/>
      <w:adjustRightInd w:val="0"/>
      <w:ind w:firstLine="851"/>
      <w:jc w:val="both"/>
    </w:pPr>
    <w:rPr>
      <w:rFonts w:ascii="Arial" w:eastAsia="Times New Roman" w:hAnsi="Arial"/>
      <w:color w:val="000000" w:themeColor="text1"/>
      <w:sz w:val="22"/>
      <w:szCs w:val="26"/>
    </w:rPr>
  </w:style>
  <w:style w:type="paragraph" w:customStyle="1" w:styleId="02">
    <w:name w:val="02.Нумерованный"/>
    <w:qFormat/>
    <w:locked/>
    <w:rsid w:val="00CA358C"/>
    <w:pPr>
      <w:numPr>
        <w:numId w:val="20"/>
      </w:numPr>
      <w:jc w:val="both"/>
    </w:pPr>
    <w:rPr>
      <w:rFonts w:ascii="Arial" w:eastAsia="Times New Roman" w:hAnsi="Arial"/>
      <w:color w:val="000000" w:themeColor="text1"/>
      <w:sz w:val="22"/>
      <w:szCs w:val="26"/>
    </w:rPr>
  </w:style>
  <w:style w:type="paragraph" w:customStyle="1" w:styleId="03">
    <w:name w:val="03.Макированый"/>
    <w:qFormat/>
    <w:locked/>
    <w:rsid w:val="00CA358C"/>
    <w:pPr>
      <w:numPr>
        <w:numId w:val="21"/>
      </w:numPr>
      <w:jc w:val="both"/>
    </w:pPr>
    <w:rPr>
      <w:rFonts w:ascii="Arial" w:eastAsia="Times New Roman" w:hAnsi="Arial"/>
      <w:color w:val="000000" w:themeColor="text1"/>
      <w:sz w:val="22"/>
      <w:szCs w:val="26"/>
    </w:rPr>
  </w:style>
  <w:style w:type="paragraph" w:customStyle="1" w:styleId="042">
    <w:name w:val="04.Макированный 2"/>
    <w:qFormat/>
    <w:locked/>
    <w:rsid w:val="00CA358C"/>
    <w:pPr>
      <w:numPr>
        <w:ilvl w:val="1"/>
        <w:numId w:val="21"/>
      </w:numPr>
      <w:jc w:val="both"/>
    </w:pPr>
    <w:rPr>
      <w:rFonts w:ascii="Arial" w:eastAsia="Times New Roman" w:hAnsi="Arial"/>
      <w:color w:val="000000" w:themeColor="text1"/>
      <w:sz w:val="22"/>
      <w:szCs w:val="26"/>
    </w:rPr>
  </w:style>
  <w:style w:type="paragraph" w:customStyle="1" w:styleId="05">
    <w:name w:val="05.Название таблиц"/>
    <w:qFormat/>
    <w:locked/>
    <w:rsid w:val="00CA358C"/>
    <w:pPr>
      <w:keepNext/>
      <w:spacing w:before="80"/>
    </w:pPr>
    <w:rPr>
      <w:rFonts w:ascii="Arial" w:eastAsia="Times New Roman" w:hAnsi="Arial"/>
      <w:color w:val="000000" w:themeColor="text1"/>
      <w:sz w:val="22"/>
      <w:szCs w:val="26"/>
    </w:rPr>
  </w:style>
  <w:style w:type="paragraph" w:customStyle="1" w:styleId="06">
    <w:name w:val="06.Рисунок название"/>
    <w:qFormat/>
    <w:locked/>
    <w:rsid w:val="00CA358C"/>
    <w:pPr>
      <w:keepLines/>
      <w:spacing w:after="160"/>
      <w:jc w:val="center"/>
    </w:pPr>
    <w:rPr>
      <w:rFonts w:ascii="Arial" w:eastAsia="Times New Roman" w:hAnsi="Arial"/>
      <w:noProof/>
      <w:color w:val="000000" w:themeColor="text1"/>
      <w:sz w:val="22"/>
      <w:szCs w:val="36"/>
    </w:rPr>
  </w:style>
  <w:style w:type="numbering" w:styleId="111111">
    <w:name w:val="Outline List 2"/>
    <w:basedOn w:val="a3"/>
    <w:uiPriority w:val="99"/>
    <w:semiHidden/>
    <w:unhideWhenUsed/>
    <w:rsid w:val="00CA358C"/>
    <w:pPr>
      <w:numPr>
        <w:numId w:val="22"/>
      </w:numPr>
    </w:pPr>
  </w:style>
  <w:style w:type="numbering" w:styleId="1ai">
    <w:name w:val="Outline List 1"/>
    <w:basedOn w:val="a3"/>
    <w:uiPriority w:val="99"/>
    <w:semiHidden/>
    <w:unhideWhenUsed/>
    <w:rsid w:val="00CA358C"/>
    <w:pPr>
      <w:numPr>
        <w:numId w:val="23"/>
      </w:numPr>
    </w:pPr>
  </w:style>
  <w:style w:type="numbering" w:customStyle="1" w:styleId="10">
    <w:name w:val="10.Список нумеров"/>
    <w:basedOn w:val="a3"/>
    <w:uiPriority w:val="99"/>
    <w:locked/>
    <w:rsid w:val="00CA358C"/>
    <w:pPr>
      <w:numPr>
        <w:numId w:val="24"/>
      </w:numPr>
    </w:pPr>
  </w:style>
  <w:style w:type="numbering" w:customStyle="1" w:styleId="101">
    <w:name w:val="10.Таблица список маркерованый"/>
    <w:basedOn w:val="a3"/>
    <w:uiPriority w:val="99"/>
    <w:locked/>
    <w:rsid w:val="00CA358C"/>
    <w:pPr>
      <w:numPr>
        <w:numId w:val="25"/>
      </w:numPr>
    </w:pPr>
  </w:style>
  <w:style w:type="numbering" w:customStyle="1" w:styleId="100">
    <w:name w:val="10.Таблица список нумерованный"/>
    <w:basedOn w:val="a3"/>
    <w:uiPriority w:val="99"/>
    <w:locked/>
    <w:rsid w:val="00CA358C"/>
    <w:pPr>
      <w:numPr>
        <w:numId w:val="26"/>
      </w:numPr>
    </w:pPr>
  </w:style>
  <w:style w:type="paragraph" w:customStyle="1" w:styleId="13">
    <w:name w:val="13.Таблица нумерованный"/>
    <w:qFormat/>
    <w:locked/>
    <w:rsid w:val="00CA358C"/>
    <w:pPr>
      <w:numPr>
        <w:numId w:val="26"/>
      </w:numPr>
      <w:suppressAutoHyphens/>
    </w:pPr>
    <w:rPr>
      <w:rFonts w:ascii="Arial" w:eastAsia="Times New Roman" w:hAnsi="Arial"/>
      <w:color w:val="000000" w:themeColor="text1"/>
      <w:sz w:val="22"/>
      <w:szCs w:val="22"/>
    </w:rPr>
  </w:style>
  <w:style w:type="paragraph" w:customStyle="1" w:styleId="14">
    <w:name w:val="14.Таблица маркированный список"/>
    <w:qFormat/>
    <w:locked/>
    <w:rsid w:val="00CA358C"/>
    <w:pPr>
      <w:numPr>
        <w:numId w:val="25"/>
      </w:numPr>
      <w:suppressAutoHyphens/>
      <w:autoSpaceDE w:val="0"/>
      <w:autoSpaceDN w:val="0"/>
      <w:adjustRightInd w:val="0"/>
    </w:pPr>
    <w:rPr>
      <w:rFonts w:ascii="Arial" w:eastAsia="Times New Roman" w:hAnsi="Arial"/>
      <w:color w:val="000000" w:themeColor="text1"/>
      <w:sz w:val="22"/>
      <w:szCs w:val="26"/>
    </w:rPr>
  </w:style>
  <w:style w:type="paragraph" w:customStyle="1" w:styleId="15">
    <w:name w:val="15.Таблица номер"/>
    <w:basedOn w:val="120"/>
    <w:qFormat/>
    <w:locked/>
    <w:rsid w:val="00CA358C"/>
    <w:pPr>
      <w:numPr>
        <w:numId w:val="24"/>
      </w:numPr>
    </w:pPr>
    <w:rPr>
      <w:rFonts w:cs="Arial"/>
      <w:szCs w:val="20"/>
    </w:rPr>
  </w:style>
  <w:style w:type="numbering" w:customStyle="1" w:styleId="30">
    <w:name w:val="30.Список заголовка"/>
    <w:basedOn w:val="a3"/>
    <w:uiPriority w:val="99"/>
    <w:locked/>
    <w:rsid w:val="00CA358C"/>
    <w:pPr>
      <w:numPr>
        <w:numId w:val="27"/>
      </w:numPr>
    </w:pPr>
  </w:style>
  <w:style w:type="paragraph" w:customStyle="1" w:styleId="311">
    <w:name w:val="31.Заголовок 1"/>
    <w:next w:val="01"/>
    <w:qFormat/>
    <w:locked/>
    <w:rsid w:val="00CA358C"/>
    <w:pPr>
      <w:keepNext/>
      <w:pageBreakBefore/>
      <w:numPr>
        <w:numId w:val="27"/>
      </w:numPr>
      <w:suppressAutoHyphens/>
      <w:spacing w:before="240" w:after="80"/>
      <w:outlineLvl w:val="0"/>
    </w:pPr>
    <w:rPr>
      <w:rFonts w:ascii="Arial" w:eastAsia="Times New Roman" w:hAnsi="Arial"/>
      <w:noProof/>
      <w:color w:val="000000" w:themeColor="text1"/>
      <w:sz w:val="32"/>
      <w:szCs w:val="36"/>
    </w:rPr>
  </w:style>
  <w:style w:type="paragraph" w:customStyle="1" w:styleId="322">
    <w:name w:val="32.Заголовок 2"/>
    <w:next w:val="01"/>
    <w:qFormat/>
    <w:locked/>
    <w:rsid w:val="00CA358C"/>
    <w:pPr>
      <w:keepNext/>
      <w:numPr>
        <w:ilvl w:val="1"/>
        <w:numId w:val="27"/>
      </w:numPr>
      <w:suppressAutoHyphens/>
      <w:spacing w:before="240" w:after="80"/>
      <w:outlineLvl w:val="1"/>
    </w:pPr>
    <w:rPr>
      <w:rFonts w:ascii="Arial" w:eastAsia="Times New Roman" w:hAnsi="Arial" w:cs="Arial"/>
      <w:bCs/>
      <w:color w:val="000000" w:themeColor="text1"/>
      <w:sz w:val="28"/>
      <w:szCs w:val="28"/>
    </w:rPr>
  </w:style>
  <w:style w:type="paragraph" w:customStyle="1" w:styleId="333">
    <w:name w:val="33.Заголовок 3"/>
    <w:next w:val="01"/>
    <w:qFormat/>
    <w:locked/>
    <w:rsid w:val="00CA358C"/>
    <w:pPr>
      <w:keepNext/>
      <w:numPr>
        <w:ilvl w:val="2"/>
        <w:numId w:val="27"/>
      </w:numPr>
      <w:spacing w:before="80" w:after="80"/>
      <w:outlineLvl w:val="2"/>
    </w:pPr>
    <w:rPr>
      <w:rFonts w:ascii="Arial" w:eastAsia="Times New Roman" w:hAnsi="Arial" w:cs="Arial"/>
      <w:bCs/>
      <w:color w:val="000000" w:themeColor="text1"/>
      <w:sz w:val="26"/>
      <w:szCs w:val="28"/>
    </w:rPr>
  </w:style>
  <w:style w:type="paragraph" w:customStyle="1" w:styleId="344">
    <w:name w:val="34.Заголовок 4"/>
    <w:next w:val="01"/>
    <w:qFormat/>
    <w:locked/>
    <w:rsid w:val="00CA358C"/>
    <w:pPr>
      <w:keepNext/>
      <w:numPr>
        <w:ilvl w:val="3"/>
        <w:numId w:val="27"/>
      </w:numPr>
      <w:spacing w:before="80" w:after="80"/>
      <w:outlineLvl w:val="3"/>
    </w:pPr>
    <w:rPr>
      <w:rFonts w:ascii="Arial" w:eastAsia="Times New Roman" w:hAnsi="Arial" w:cs="Arial"/>
      <w:bCs/>
      <w:color w:val="000000" w:themeColor="text1"/>
      <w:sz w:val="24"/>
      <w:szCs w:val="26"/>
    </w:rPr>
  </w:style>
  <w:style w:type="paragraph" w:customStyle="1" w:styleId="41">
    <w:name w:val="41.Содержание"/>
    <w:aliases w:val="Состав проекта"/>
    <w:next w:val="01"/>
    <w:qFormat/>
    <w:locked/>
    <w:rsid w:val="00CA358C"/>
    <w:pPr>
      <w:keepNext/>
      <w:pageBreakBefore/>
      <w:suppressLineNumbers/>
      <w:suppressAutoHyphens/>
      <w:spacing w:after="160"/>
      <w:jc w:val="center"/>
    </w:pPr>
    <w:rPr>
      <w:rFonts w:ascii="Arial" w:eastAsia="Times New Roman" w:hAnsi="Arial"/>
      <w:noProof/>
      <w:color w:val="000000" w:themeColor="text1"/>
      <w:sz w:val="32"/>
      <w:szCs w:val="36"/>
    </w:rPr>
  </w:style>
  <w:style w:type="paragraph" w:customStyle="1" w:styleId="421">
    <w:name w:val="42.Оглавление 1"/>
    <w:qFormat/>
    <w:locked/>
    <w:rsid w:val="00CA358C"/>
    <w:pPr>
      <w:tabs>
        <w:tab w:val="left" w:leader="dot" w:pos="851"/>
        <w:tab w:val="right" w:leader="dot" w:pos="9185"/>
      </w:tabs>
      <w:ind w:left="851" w:right="567"/>
    </w:pPr>
    <w:rPr>
      <w:rFonts w:ascii="Arial" w:eastAsia="Times New Roman" w:hAnsi="Arial"/>
      <w:color w:val="000000" w:themeColor="text1"/>
      <w:sz w:val="24"/>
      <w:szCs w:val="26"/>
    </w:rPr>
  </w:style>
  <w:style w:type="paragraph" w:customStyle="1" w:styleId="43">
    <w:name w:val="43.Приложение (слово)"/>
    <w:next w:val="01"/>
    <w:qFormat/>
    <w:locked/>
    <w:rsid w:val="00CA358C"/>
    <w:pPr>
      <w:keepNext/>
      <w:jc w:val="center"/>
      <w:outlineLvl w:val="1"/>
    </w:pPr>
    <w:rPr>
      <w:rFonts w:ascii="Arial" w:eastAsia="Times New Roman" w:hAnsi="Arial"/>
      <w:color w:val="000000" w:themeColor="text1"/>
      <w:sz w:val="32"/>
      <w:szCs w:val="26"/>
    </w:rPr>
  </w:style>
  <w:style w:type="paragraph" w:customStyle="1" w:styleId="431">
    <w:name w:val="431.Заголовок приложеия"/>
    <w:qFormat/>
    <w:locked/>
    <w:rsid w:val="00CA358C"/>
    <w:pPr>
      <w:spacing w:before="240" w:after="80"/>
      <w:jc w:val="center"/>
      <w:outlineLvl w:val="1"/>
    </w:pPr>
    <w:rPr>
      <w:rFonts w:ascii="Arial" w:eastAsia="Times New Roman" w:hAnsi="Arial"/>
      <w:color w:val="000000" w:themeColor="text1"/>
      <w:sz w:val="32"/>
      <w:szCs w:val="26"/>
    </w:rPr>
  </w:style>
  <w:style w:type="paragraph" w:customStyle="1" w:styleId="44">
    <w:name w:val="44. Перечень сокращений"/>
    <w:next w:val="01"/>
    <w:qFormat/>
    <w:locked/>
    <w:rsid w:val="00CA358C"/>
    <w:pPr>
      <w:keepNext/>
      <w:pageBreakBefore/>
      <w:spacing w:after="160"/>
      <w:jc w:val="center"/>
      <w:outlineLvl w:val="1"/>
    </w:pPr>
    <w:rPr>
      <w:rFonts w:ascii="Arial" w:eastAsia="Times New Roman" w:hAnsi="Arial"/>
      <w:color w:val="000000" w:themeColor="text1"/>
      <w:sz w:val="32"/>
      <w:szCs w:val="26"/>
    </w:rPr>
  </w:style>
  <w:style w:type="paragraph" w:customStyle="1" w:styleId="441">
    <w:name w:val="441. Перечень сокращений (сокращения)"/>
    <w:qFormat/>
    <w:locked/>
    <w:rsid w:val="00CA358C"/>
    <w:rPr>
      <w:rFonts w:ascii="Arial" w:eastAsiaTheme="minorHAnsi" w:hAnsi="Arial"/>
      <w:sz w:val="22"/>
      <w:szCs w:val="22"/>
      <w:lang w:eastAsia="en-US"/>
    </w:rPr>
  </w:style>
  <w:style w:type="paragraph" w:customStyle="1" w:styleId="45">
    <w:name w:val="45. Лист согласования"/>
    <w:next w:val="01"/>
    <w:qFormat/>
    <w:locked/>
    <w:rsid w:val="00CA358C"/>
    <w:pPr>
      <w:keepNext/>
      <w:ind w:firstLine="851"/>
      <w:jc w:val="center"/>
    </w:pPr>
    <w:rPr>
      <w:rFonts w:ascii="Arial" w:eastAsiaTheme="minorHAnsi" w:hAnsi="Arial"/>
      <w:b/>
      <w:sz w:val="28"/>
      <w:szCs w:val="22"/>
      <w:lang w:eastAsia="en-US"/>
    </w:rPr>
  </w:style>
  <w:style w:type="paragraph" w:customStyle="1" w:styleId="451">
    <w:name w:val="451. Лист согласования (должности)"/>
    <w:qFormat/>
    <w:locked/>
    <w:rsid w:val="00CA358C"/>
    <w:rPr>
      <w:rFonts w:ascii="Arial" w:eastAsiaTheme="minorHAnsi" w:hAnsi="Arial"/>
      <w:sz w:val="22"/>
      <w:szCs w:val="22"/>
      <w:lang w:eastAsia="en-US"/>
    </w:rPr>
  </w:style>
  <w:style w:type="paragraph" w:customStyle="1" w:styleId="simpl">
    <w:name w:val="simpl"/>
    <w:rsid w:val="00CA358C"/>
    <w:pPr>
      <w:widowControl w:val="0"/>
      <w:adjustRightInd w:val="0"/>
      <w:spacing w:line="360" w:lineRule="auto"/>
      <w:ind w:firstLine="851"/>
      <w:jc w:val="both"/>
      <w:textAlignment w:val="baseline"/>
    </w:pPr>
    <w:rPr>
      <w:rFonts w:ascii="Times New Roman" w:eastAsia="Times New Roman" w:hAnsi="Times New Roman"/>
      <w:sz w:val="24"/>
    </w:rPr>
  </w:style>
  <w:style w:type="character" w:styleId="af2">
    <w:name w:val="footnote reference"/>
    <w:uiPriority w:val="99"/>
    <w:rsid w:val="00CA358C"/>
    <w:rPr>
      <w:rFonts w:cs="Times New Roman"/>
      <w:vertAlign w:val="superscript"/>
    </w:rPr>
  </w:style>
  <w:style w:type="paragraph" w:styleId="17">
    <w:name w:val="toc 1"/>
    <w:basedOn w:val="421"/>
    <w:next w:val="a0"/>
    <w:autoRedefine/>
    <w:uiPriority w:val="39"/>
    <w:rsid w:val="00CA358C"/>
    <w:pPr>
      <w:widowControl w:val="0"/>
      <w:tabs>
        <w:tab w:val="clear" w:pos="851"/>
        <w:tab w:val="clear" w:pos="9185"/>
        <w:tab w:val="right" w:leader="dot" w:pos="9639"/>
      </w:tabs>
      <w:ind w:left="284" w:right="851"/>
    </w:pPr>
  </w:style>
  <w:style w:type="paragraph" w:styleId="21">
    <w:name w:val="toc 2"/>
    <w:basedOn w:val="421"/>
    <w:next w:val="a0"/>
    <w:autoRedefine/>
    <w:uiPriority w:val="39"/>
    <w:rsid w:val="00CA358C"/>
    <w:pPr>
      <w:widowControl w:val="0"/>
      <w:tabs>
        <w:tab w:val="clear" w:pos="851"/>
        <w:tab w:val="clear" w:pos="9185"/>
        <w:tab w:val="right" w:leader="dot" w:pos="9639"/>
      </w:tabs>
      <w:ind w:left="284" w:right="851"/>
    </w:pPr>
  </w:style>
  <w:style w:type="paragraph" w:styleId="33">
    <w:name w:val="toc 3"/>
    <w:basedOn w:val="421"/>
    <w:next w:val="a0"/>
    <w:autoRedefine/>
    <w:uiPriority w:val="39"/>
    <w:rsid w:val="00CA358C"/>
    <w:pPr>
      <w:widowControl w:val="0"/>
      <w:tabs>
        <w:tab w:val="clear" w:pos="851"/>
        <w:tab w:val="clear" w:pos="9185"/>
        <w:tab w:val="right" w:leader="dot" w:pos="9639"/>
      </w:tabs>
      <w:ind w:left="284" w:right="851"/>
    </w:pPr>
  </w:style>
  <w:style w:type="paragraph" w:customStyle="1" w:styleId="-0">
    <w:name w:val="ЛСогл(должн)-ГИС"/>
    <w:basedOn w:val="a0"/>
    <w:rsid w:val="00CA358C"/>
    <w:pPr>
      <w:suppressAutoHyphens/>
      <w:spacing w:before="240"/>
      <w:ind w:firstLine="0"/>
      <w:jc w:val="left"/>
    </w:pPr>
    <w:rPr>
      <w:rFonts w:ascii="Times New Roman" w:eastAsia="Times New Roman" w:hAnsi="Times New Roman"/>
      <w:sz w:val="26"/>
      <w:szCs w:val="26"/>
      <w:lang w:eastAsia="ar-SA"/>
    </w:rPr>
  </w:style>
  <w:style w:type="paragraph" w:styleId="af3">
    <w:name w:val="Revision"/>
    <w:hidden/>
    <w:uiPriority w:val="99"/>
    <w:semiHidden/>
    <w:rsid w:val="00CA358C"/>
    <w:rPr>
      <w:rFonts w:ascii="Times New Roman" w:eastAsia="Times New Roman" w:hAnsi="Times New Roman"/>
      <w:sz w:val="24"/>
      <w:szCs w:val="24"/>
    </w:rPr>
  </w:style>
  <w:style w:type="paragraph" w:styleId="af4">
    <w:name w:val="footnote text"/>
    <w:basedOn w:val="a0"/>
    <w:link w:val="af5"/>
    <w:uiPriority w:val="99"/>
    <w:rsid w:val="00CA358C"/>
    <w:pPr>
      <w:ind w:firstLine="0"/>
      <w:jc w:val="left"/>
    </w:pPr>
    <w:rPr>
      <w:rFonts w:ascii="Times New Roman" w:eastAsia="Times New Roman" w:hAnsi="Times New Roman"/>
    </w:rPr>
  </w:style>
  <w:style w:type="character" w:customStyle="1" w:styleId="af5">
    <w:name w:val="Текст сноски Знак"/>
    <w:basedOn w:val="a1"/>
    <w:link w:val="af4"/>
    <w:uiPriority w:val="99"/>
    <w:rsid w:val="00CA358C"/>
    <w:rPr>
      <w:rFonts w:ascii="Times New Roman" w:eastAsia="Times New Roman" w:hAnsi="Times New Roman"/>
    </w:rPr>
  </w:style>
  <w:style w:type="paragraph" w:customStyle="1" w:styleId="-1">
    <w:name w:val="Обычный-ГИС"/>
    <w:basedOn w:val="a0"/>
    <w:link w:val="-2"/>
    <w:qFormat/>
    <w:rsid w:val="00CA358C"/>
    <w:pPr>
      <w:suppressAutoHyphens/>
      <w:autoSpaceDE w:val="0"/>
      <w:autoSpaceDN w:val="0"/>
      <w:adjustRightInd w:val="0"/>
      <w:ind w:firstLine="851"/>
    </w:pPr>
    <w:rPr>
      <w:rFonts w:ascii="Arial" w:eastAsia="Times New Roman" w:hAnsi="Arial"/>
      <w:sz w:val="22"/>
      <w:szCs w:val="26"/>
    </w:rPr>
  </w:style>
  <w:style w:type="character" w:customStyle="1" w:styleId="-2">
    <w:name w:val="Обычный-ГИС Знак"/>
    <w:link w:val="-1"/>
    <w:rsid w:val="00CA358C"/>
    <w:rPr>
      <w:rFonts w:ascii="Arial" w:eastAsia="Times New Roman" w:hAnsi="Arial"/>
      <w:sz w:val="22"/>
      <w:szCs w:val="26"/>
    </w:rPr>
  </w:style>
  <w:style w:type="paragraph" w:customStyle="1" w:styleId="-">
    <w:name w:val="Нумерованный-ГИС"/>
    <w:link w:val="-3"/>
    <w:uiPriority w:val="99"/>
    <w:rsid w:val="00CA358C"/>
    <w:pPr>
      <w:numPr>
        <w:numId w:val="30"/>
      </w:numPr>
      <w:jc w:val="both"/>
    </w:pPr>
    <w:rPr>
      <w:rFonts w:ascii="Arial" w:eastAsia="Times New Roman" w:hAnsi="Arial"/>
      <w:sz w:val="22"/>
      <w:szCs w:val="26"/>
    </w:rPr>
  </w:style>
  <w:style w:type="paragraph" w:customStyle="1" w:styleId="-4">
    <w:name w:val="маркированный-ГИС"/>
    <w:link w:val="-5"/>
    <w:qFormat/>
    <w:rsid w:val="00CA358C"/>
    <w:pPr>
      <w:tabs>
        <w:tab w:val="num" w:pos="1985"/>
      </w:tabs>
      <w:ind w:left="1985" w:hanging="284"/>
      <w:jc w:val="both"/>
    </w:pPr>
    <w:rPr>
      <w:rFonts w:ascii="Arial" w:eastAsia="Times New Roman" w:hAnsi="Arial"/>
      <w:sz w:val="22"/>
    </w:rPr>
  </w:style>
  <w:style w:type="character" w:customStyle="1" w:styleId="-5">
    <w:name w:val="маркированный-ГИС Знак Знак"/>
    <w:link w:val="-4"/>
    <w:locked/>
    <w:rsid w:val="00CA358C"/>
    <w:rPr>
      <w:rFonts w:ascii="Arial" w:eastAsia="Times New Roman" w:hAnsi="Arial"/>
      <w:sz w:val="22"/>
    </w:rPr>
  </w:style>
  <w:style w:type="paragraph" w:styleId="af6">
    <w:name w:val="endnote text"/>
    <w:basedOn w:val="a0"/>
    <w:link w:val="af7"/>
    <w:rsid w:val="00CA358C"/>
    <w:pPr>
      <w:ind w:firstLine="0"/>
      <w:jc w:val="left"/>
    </w:pPr>
    <w:rPr>
      <w:rFonts w:ascii="Times New Roman" w:eastAsia="Times New Roman" w:hAnsi="Times New Roman"/>
    </w:rPr>
  </w:style>
  <w:style w:type="character" w:customStyle="1" w:styleId="af7">
    <w:name w:val="Текст концевой сноски Знак"/>
    <w:basedOn w:val="a1"/>
    <w:link w:val="af6"/>
    <w:rsid w:val="00CA358C"/>
    <w:rPr>
      <w:rFonts w:ascii="Times New Roman" w:eastAsia="Times New Roman" w:hAnsi="Times New Roman"/>
    </w:rPr>
  </w:style>
  <w:style w:type="character" w:styleId="af8">
    <w:name w:val="endnote reference"/>
    <w:basedOn w:val="a1"/>
    <w:rsid w:val="00CA358C"/>
    <w:rPr>
      <w:vertAlign w:val="superscript"/>
    </w:rPr>
  </w:style>
  <w:style w:type="paragraph" w:styleId="51">
    <w:name w:val="List Continue 5"/>
    <w:basedOn w:val="a0"/>
    <w:rsid w:val="00CA358C"/>
    <w:pPr>
      <w:spacing w:after="120"/>
      <w:ind w:left="1415" w:firstLine="0"/>
    </w:pPr>
    <w:rPr>
      <w:rFonts w:ascii="Arial" w:eastAsia="Times New Roman" w:hAnsi="Arial"/>
      <w:sz w:val="22"/>
    </w:rPr>
  </w:style>
  <w:style w:type="paragraph" w:customStyle="1" w:styleId="18">
    <w:name w:val="Текст1"/>
    <w:basedOn w:val="a0"/>
    <w:link w:val="19"/>
    <w:rsid w:val="00CA358C"/>
    <w:pPr>
      <w:spacing w:line="360" w:lineRule="auto"/>
      <w:ind w:firstLine="851"/>
    </w:pPr>
    <w:rPr>
      <w:rFonts w:ascii="Times New Roman" w:eastAsia="Times New Roman" w:hAnsi="Times New Roman"/>
      <w:sz w:val="28"/>
      <w:szCs w:val="28"/>
    </w:rPr>
  </w:style>
  <w:style w:type="character" w:customStyle="1" w:styleId="19">
    <w:name w:val="Текст1 Знак"/>
    <w:link w:val="18"/>
    <w:rsid w:val="00CA358C"/>
    <w:rPr>
      <w:rFonts w:ascii="Times New Roman" w:eastAsia="Times New Roman" w:hAnsi="Times New Roman"/>
      <w:sz w:val="28"/>
      <w:szCs w:val="28"/>
    </w:rPr>
  </w:style>
  <w:style w:type="paragraph" w:customStyle="1" w:styleId="af9">
    <w:name w:val="Обычный (слева)"/>
    <w:basedOn w:val="a0"/>
    <w:rsid w:val="00CA358C"/>
    <w:pPr>
      <w:ind w:firstLine="0"/>
      <w:jc w:val="left"/>
    </w:pPr>
    <w:rPr>
      <w:rFonts w:ascii="Times New Roman" w:eastAsia="Times New Roman" w:hAnsi="Times New Roman"/>
      <w:sz w:val="26"/>
      <w:szCs w:val="24"/>
    </w:rPr>
  </w:style>
  <w:style w:type="paragraph" w:customStyle="1" w:styleId="--">
    <w:name w:val="Список- -"/>
    <w:basedOn w:val="a0"/>
    <w:rsid w:val="00CA358C"/>
    <w:pPr>
      <w:keepLines/>
      <w:numPr>
        <w:numId w:val="31"/>
      </w:numPr>
      <w:tabs>
        <w:tab w:val="left" w:pos="57"/>
      </w:tabs>
      <w:spacing w:after="120"/>
    </w:pPr>
    <w:rPr>
      <w:rFonts w:ascii="Times New Roman" w:eastAsia="Times New Roman" w:hAnsi="Times New Roman"/>
      <w:snapToGrid w:val="0"/>
      <w:sz w:val="28"/>
    </w:rPr>
  </w:style>
  <w:style w:type="character" w:customStyle="1" w:styleId="-3">
    <w:name w:val="Нумерованный-ГИС Знак"/>
    <w:basedOn w:val="a1"/>
    <w:link w:val="-"/>
    <w:uiPriority w:val="99"/>
    <w:locked/>
    <w:rsid w:val="00CA358C"/>
    <w:rPr>
      <w:rFonts w:ascii="Arial" w:eastAsia="Times New Roman" w:hAnsi="Arial"/>
      <w:sz w:val="22"/>
      <w:szCs w:val="26"/>
    </w:rPr>
  </w:style>
  <w:style w:type="paragraph" w:customStyle="1" w:styleId="35">
    <w:name w:val="ГИС 3.5 Таблица (маркированный список)"/>
    <w:basedOn w:val="a0"/>
    <w:uiPriority w:val="99"/>
    <w:qFormat/>
    <w:rsid w:val="00CA358C"/>
    <w:pPr>
      <w:numPr>
        <w:numId w:val="32"/>
      </w:numPr>
      <w:tabs>
        <w:tab w:val="left" w:pos="227"/>
        <w:tab w:val="left" w:pos="284"/>
      </w:tabs>
      <w:suppressAutoHyphens/>
      <w:autoSpaceDE w:val="0"/>
      <w:autoSpaceDN w:val="0"/>
      <w:adjustRightInd w:val="0"/>
      <w:jc w:val="left"/>
    </w:pPr>
    <w:rPr>
      <w:rFonts w:ascii="Times New Roman" w:eastAsia="Times New Roman" w:hAnsi="Times New Roman"/>
      <w:sz w:val="22"/>
      <w:szCs w:val="26"/>
    </w:rPr>
  </w:style>
  <w:style w:type="paragraph" w:styleId="afa">
    <w:name w:val="annotation text"/>
    <w:basedOn w:val="a0"/>
    <w:link w:val="afb"/>
    <w:uiPriority w:val="99"/>
    <w:semiHidden/>
    <w:unhideWhenUsed/>
    <w:rsid w:val="00CA358C"/>
    <w:pPr>
      <w:suppressAutoHyphens/>
      <w:ind w:firstLine="0"/>
      <w:jc w:val="left"/>
    </w:pPr>
    <w:rPr>
      <w:rFonts w:ascii="Times New Roman" w:eastAsia="Times New Roman" w:hAnsi="Times New Roman"/>
      <w:lang w:eastAsia="ar-SA"/>
    </w:rPr>
  </w:style>
  <w:style w:type="character" w:customStyle="1" w:styleId="afb">
    <w:name w:val="Текст примечания Знак"/>
    <w:basedOn w:val="a1"/>
    <w:link w:val="afa"/>
    <w:uiPriority w:val="99"/>
    <w:semiHidden/>
    <w:rsid w:val="00CA358C"/>
    <w:rPr>
      <w:rFonts w:ascii="Times New Roman" w:eastAsia="Times New Roman" w:hAnsi="Times New Roman"/>
      <w:lang w:eastAsia="ar-SA"/>
    </w:rPr>
  </w:style>
  <w:style w:type="paragraph" w:styleId="afc">
    <w:name w:val="annotation subject"/>
    <w:basedOn w:val="afa"/>
    <w:next w:val="afa"/>
    <w:link w:val="afd"/>
    <w:semiHidden/>
    <w:rsid w:val="00CA358C"/>
    <w:pPr>
      <w:suppressAutoHyphens w:val="0"/>
    </w:pPr>
    <w:rPr>
      <w:rFonts w:ascii="Calibri" w:eastAsia="Calibri" w:hAnsi="Calibri"/>
      <w:b/>
      <w:bCs/>
      <w:lang w:eastAsia="en-US"/>
    </w:rPr>
  </w:style>
  <w:style w:type="character" w:customStyle="1" w:styleId="afd">
    <w:name w:val="Тема примечания Знак"/>
    <w:basedOn w:val="afb"/>
    <w:link w:val="afc"/>
    <w:semiHidden/>
    <w:rsid w:val="00CA358C"/>
    <w:rPr>
      <w:rFonts w:ascii="Calibri" w:eastAsia="Times New Roman" w:hAnsi="Calibri"/>
      <w:b/>
      <w:bCs/>
      <w:lang w:eastAsia="en-US"/>
    </w:rPr>
  </w:style>
  <w:style w:type="character" w:styleId="afe">
    <w:name w:val="annotation reference"/>
    <w:basedOn w:val="a1"/>
    <w:uiPriority w:val="99"/>
    <w:semiHidden/>
    <w:unhideWhenUsed/>
    <w:rsid w:val="00CA358C"/>
    <w:rPr>
      <w:sz w:val="16"/>
      <w:szCs w:val="16"/>
    </w:rPr>
  </w:style>
  <w:style w:type="paragraph" w:customStyle="1" w:styleId="Default">
    <w:name w:val="Default"/>
    <w:rsid w:val="00CA358C"/>
    <w:pPr>
      <w:autoSpaceDE w:val="0"/>
      <w:autoSpaceDN w:val="0"/>
      <w:adjustRightInd w:val="0"/>
    </w:pPr>
    <w:rPr>
      <w:rFonts w:ascii="Arial" w:eastAsiaTheme="minorHAnsi" w:hAnsi="Arial" w:cs="Arial"/>
      <w:color w:val="000000"/>
      <w:sz w:val="24"/>
      <w:szCs w:val="24"/>
      <w:lang w:eastAsia="en-US"/>
    </w:rPr>
  </w:style>
  <w:style w:type="paragraph" w:styleId="22">
    <w:name w:val="Body Text 2"/>
    <w:basedOn w:val="a0"/>
    <w:link w:val="23"/>
    <w:rsid w:val="00CA358C"/>
    <w:pPr>
      <w:ind w:firstLine="0"/>
      <w:jc w:val="left"/>
    </w:pPr>
    <w:rPr>
      <w:rFonts w:ascii="Arial" w:eastAsia="Times New Roman" w:hAnsi="Arial"/>
      <w:sz w:val="16"/>
      <w:lang w:eastAsia="en-US"/>
    </w:rPr>
  </w:style>
  <w:style w:type="character" w:customStyle="1" w:styleId="23">
    <w:name w:val="Основной текст 2 Знак"/>
    <w:basedOn w:val="a1"/>
    <w:link w:val="22"/>
    <w:rsid w:val="00CA358C"/>
    <w:rPr>
      <w:rFonts w:ascii="Arial" w:eastAsia="Times New Roman" w:hAnsi="Arial"/>
      <w:sz w:val="16"/>
      <w:lang w:eastAsia="en-US"/>
    </w:rPr>
  </w:style>
  <w:style w:type="paragraph" w:customStyle="1" w:styleId="aff">
    <w:name w:val="ГС_ДатаДокумента"/>
    <w:basedOn w:val="a0"/>
    <w:rsid w:val="00CA358C"/>
    <w:pPr>
      <w:widowControl w:val="0"/>
      <w:suppressAutoHyphens/>
      <w:autoSpaceDE w:val="0"/>
      <w:autoSpaceDN w:val="0"/>
      <w:adjustRightInd w:val="0"/>
      <w:ind w:firstLine="0"/>
      <w:jc w:val="center"/>
    </w:pPr>
    <w:rPr>
      <w:rFonts w:ascii="Arial" w:eastAsia="Times New Roman" w:hAnsi="Arial"/>
      <w:b/>
      <w:snapToGrid w:val="0"/>
      <w:sz w:val="28"/>
      <w:szCs w:val="32"/>
    </w:rPr>
  </w:style>
  <w:style w:type="character" w:customStyle="1" w:styleId="-6">
    <w:name w:val="маркированный-ГИС Знак"/>
    <w:rsid w:val="00CA358C"/>
    <w:rPr>
      <w:rFonts w:ascii="Arial" w:eastAsia="Times New Roman" w:hAnsi="Arial" w:cs="Times New Roman"/>
      <w:szCs w:val="20"/>
      <w:lang w:eastAsia="ru-RU"/>
    </w:rPr>
  </w:style>
  <w:style w:type="character" w:customStyle="1" w:styleId="st">
    <w:name w:val="st"/>
    <w:basedOn w:val="a1"/>
    <w:rsid w:val="00CA358C"/>
  </w:style>
  <w:style w:type="paragraph" w:styleId="aff0">
    <w:name w:val="TOC Heading"/>
    <w:basedOn w:val="1"/>
    <w:next w:val="a0"/>
    <w:uiPriority w:val="39"/>
    <w:unhideWhenUsed/>
    <w:qFormat/>
    <w:rsid w:val="00CA358C"/>
    <w:pPr>
      <w:keepLines/>
      <w:pageBreakBefore w:val="0"/>
      <w:numPr>
        <w:numId w:val="0"/>
      </w:numPr>
      <w:suppressAutoHyphens w:val="0"/>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aff1">
    <w:name w:val="FollowedHyperlink"/>
    <w:basedOn w:val="a1"/>
    <w:uiPriority w:val="99"/>
    <w:semiHidden/>
    <w:unhideWhenUsed/>
    <w:rsid w:val="007B0D7E"/>
    <w:rPr>
      <w:color w:val="954F72" w:themeColor="followedHyperlink"/>
      <w:u w:val="single"/>
    </w:rPr>
  </w:style>
  <w:style w:type="character" w:customStyle="1" w:styleId="file">
    <w:name w:val="file"/>
    <w:basedOn w:val="a1"/>
    <w:rsid w:val="007B0D7E"/>
  </w:style>
  <w:style w:type="paragraph" w:styleId="aff2">
    <w:name w:val="Normal (Web)"/>
    <w:basedOn w:val="a0"/>
    <w:uiPriority w:val="99"/>
    <w:semiHidden/>
    <w:unhideWhenUsed/>
    <w:rsid w:val="00E545D3"/>
    <w:pPr>
      <w:spacing w:before="100" w:beforeAutospacing="1" w:after="100" w:afterAutospacing="1"/>
      <w:ind w:firstLine="0"/>
      <w:jc w:val="left"/>
    </w:pPr>
    <w:rPr>
      <w:rFonts w:ascii="Times New Roman" w:eastAsia="Times New Roman" w:hAnsi="Times New Roman"/>
      <w:sz w:val="24"/>
      <w:szCs w:val="24"/>
    </w:rPr>
  </w:style>
  <w:style w:type="paragraph" w:styleId="aff3">
    <w:name w:val="No Spacing"/>
    <w:link w:val="aff4"/>
    <w:uiPriority w:val="1"/>
    <w:qFormat/>
    <w:rsid w:val="001B1007"/>
    <w:rPr>
      <w:rFonts w:ascii="Times New Roman" w:eastAsia="Times New Roman" w:hAnsi="Times New Roman"/>
      <w:lang w:val="en-GB" w:eastAsia="en-US"/>
    </w:rPr>
  </w:style>
  <w:style w:type="character" w:customStyle="1" w:styleId="aff4">
    <w:name w:val="Без интервала Знак"/>
    <w:basedOn w:val="a1"/>
    <w:link w:val="aff3"/>
    <w:uiPriority w:val="1"/>
    <w:rsid w:val="001B1007"/>
    <w:rPr>
      <w:rFonts w:ascii="Times New Roman" w:eastAsia="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1264">
      <w:bodyDiv w:val="1"/>
      <w:marLeft w:val="0"/>
      <w:marRight w:val="0"/>
      <w:marTop w:val="0"/>
      <w:marBottom w:val="0"/>
      <w:divBdr>
        <w:top w:val="none" w:sz="0" w:space="0" w:color="auto"/>
        <w:left w:val="none" w:sz="0" w:space="0" w:color="auto"/>
        <w:bottom w:val="none" w:sz="0" w:space="0" w:color="auto"/>
        <w:right w:val="none" w:sz="0" w:space="0" w:color="auto"/>
      </w:divBdr>
    </w:div>
    <w:div w:id="200629586">
      <w:bodyDiv w:val="1"/>
      <w:marLeft w:val="0"/>
      <w:marRight w:val="0"/>
      <w:marTop w:val="0"/>
      <w:marBottom w:val="0"/>
      <w:divBdr>
        <w:top w:val="none" w:sz="0" w:space="0" w:color="auto"/>
        <w:left w:val="none" w:sz="0" w:space="0" w:color="auto"/>
        <w:bottom w:val="none" w:sz="0" w:space="0" w:color="auto"/>
        <w:right w:val="none" w:sz="0" w:space="0" w:color="auto"/>
      </w:divBdr>
    </w:div>
    <w:div w:id="251670979">
      <w:bodyDiv w:val="1"/>
      <w:marLeft w:val="0"/>
      <w:marRight w:val="0"/>
      <w:marTop w:val="0"/>
      <w:marBottom w:val="0"/>
      <w:divBdr>
        <w:top w:val="none" w:sz="0" w:space="0" w:color="auto"/>
        <w:left w:val="none" w:sz="0" w:space="0" w:color="auto"/>
        <w:bottom w:val="none" w:sz="0" w:space="0" w:color="auto"/>
        <w:right w:val="none" w:sz="0" w:space="0" w:color="auto"/>
      </w:divBdr>
    </w:div>
    <w:div w:id="286162358">
      <w:bodyDiv w:val="1"/>
      <w:marLeft w:val="0"/>
      <w:marRight w:val="0"/>
      <w:marTop w:val="0"/>
      <w:marBottom w:val="0"/>
      <w:divBdr>
        <w:top w:val="none" w:sz="0" w:space="0" w:color="auto"/>
        <w:left w:val="none" w:sz="0" w:space="0" w:color="auto"/>
        <w:bottom w:val="none" w:sz="0" w:space="0" w:color="auto"/>
        <w:right w:val="none" w:sz="0" w:space="0" w:color="auto"/>
      </w:divBdr>
    </w:div>
    <w:div w:id="308091528">
      <w:bodyDiv w:val="1"/>
      <w:marLeft w:val="0"/>
      <w:marRight w:val="0"/>
      <w:marTop w:val="0"/>
      <w:marBottom w:val="0"/>
      <w:divBdr>
        <w:top w:val="none" w:sz="0" w:space="0" w:color="auto"/>
        <w:left w:val="none" w:sz="0" w:space="0" w:color="auto"/>
        <w:bottom w:val="none" w:sz="0" w:space="0" w:color="auto"/>
        <w:right w:val="none" w:sz="0" w:space="0" w:color="auto"/>
      </w:divBdr>
    </w:div>
    <w:div w:id="345441881">
      <w:bodyDiv w:val="1"/>
      <w:marLeft w:val="0"/>
      <w:marRight w:val="0"/>
      <w:marTop w:val="0"/>
      <w:marBottom w:val="0"/>
      <w:divBdr>
        <w:top w:val="none" w:sz="0" w:space="0" w:color="auto"/>
        <w:left w:val="none" w:sz="0" w:space="0" w:color="auto"/>
        <w:bottom w:val="none" w:sz="0" w:space="0" w:color="auto"/>
        <w:right w:val="none" w:sz="0" w:space="0" w:color="auto"/>
      </w:divBdr>
    </w:div>
    <w:div w:id="395711485">
      <w:bodyDiv w:val="1"/>
      <w:marLeft w:val="0"/>
      <w:marRight w:val="0"/>
      <w:marTop w:val="0"/>
      <w:marBottom w:val="0"/>
      <w:divBdr>
        <w:top w:val="none" w:sz="0" w:space="0" w:color="auto"/>
        <w:left w:val="none" w:sz="0" w:space="0" w:color="auto"/>
        <w:bottom w:val="none" w:sz="0" w:space="0" w:color="auto"/>
        <w:right w:val="none" w:sz="0" w:space="0" w:color="auto"/>
      </w:divBdr>
    </w:div>
    <w:div w:id="485363030">
      <w:bodyDiv w:val="1"/>
      <w:marLeft w:val="0"/>
      <w:marRight w:val="0"/>
      <w:marTop w:val="0"/>
      <w:marBottom w:val="0"/>
      <w:divBdr>
        <w:top w:val="none" w:sz="0" w:space="0" w:color="auto"/>
        <w:left w:val="none" w:sz="0" w:space="0" w:color="auto"/>
        <w:bottom w:val="none" w:sz="0" w:space="0" w:color="auto"/>
        <w:right w:val="none" w:sz="0" w:space="0" w:color="auto"/>
      </w:divBdr>
    </w:div>
    <w:div w:id="528833391">
      <w:bodyDiv w:val="1"/>
      <w:marLeft w:val="0"/>
      <w:marRight w:val="0"/>
      <w:marTop w:val="0"/>
      <w:marBottom w:val="0"/>
      <w:divBdr>
        <w:top w:val="none" w:sz="0" w:space="0" w:color="auto"/>
        <w:left w:val="none" w:sz="0" w:space="0" w:color="auto"/>
        <w:bottom w:val="none" w:sz="0" w:space="0" w:color="auto"/>
        <w:right w:val="none" w:sz="0" w:space="0" w:color="auto"/>
      </w:divBdr>
    </w:div>
    <w:div w:id="746879324">
      <w:bodyDiv w:val="1"/>
      <w:marLeft w:val="0"/>
      <w:marRight w:val="0"/>
      <w:marTop w:val="0"/>
      <w:marBottom w:val="0"/>
      <w:divBdr>
        <w:top w:val="none" w:sz="0" w:space="0" w:color="auto"/>
        <w:left w:val="none" w:sz="0" w:space="0" w:color="auto"/>
        <w:bottom w:val="none" w:sz="0" w:space="0" w:color="auto"/>
        <w:right w:val="none" w:sz="0" w:space="0" w:color="auto"/>
      </w:divBdr>
    </w:div>
    <w:div w:id="759958417">
      <w:bodyDiv w:val="1"/>
      <w:marLeft w:val="0"/>
      <w:marRight w:val="0"/>
      <w:marTop w:val="0"/>
      <w:marBottom w:val="0"/>
      <w:divBdr>
        <w:top w:val="none" w:sz="0" w:space="0" w:color="auto"/>
        <w:left w:val="none" w:sz="0" w:space="0" w:color="auto"/>
        <w:bottom w:val="none" w:sz="0" w:space="0" w:color="auto"/>
        <w:right w:val="none" w:sz="0" w:space="0" w:color="auto"/>
      </w:divBdr>
    </w:div>
    <w:div w:id="809134173">
      <w:bodyDiv w:val="1"/>
      <w:marLeft w:val="0"/>
      <w:marRight w:val="0"/>
      <w:marTop w:val="0"/>
      <w:marBottom w:val="0"/>
      <w:divBdr>
        <w:top w:val="none" w:sz="0" w:space="0" w:color="auto"/>
        <w:left w:val="none" w:sz="0" w:space="0" w:color="auto"/>
        <w:bottom w:val="none" w:sz="0" w:space="0" w:color="auto"/>
        <w:right w:val="none" w:sz="0" w:space="0" w:color="auto"/>
      </w:divBdr>
    </w:div>
    <w:div w:id="811826441">
      <w:bodyDiv w:val="1"/>
      <w:marLeft w:val="0"/>
      <w:marRight w:val="0"/>
      <w:marTop w:val="0"/>
      <w:marBottom w:val="0"/>
      <w:divBdr>
        <w:top w:val="none" w:sz="0" w:space="0" w:color="auto"/>
        <w:left w:val="none" w:sz="0" w:space="0" w:color="auto"/>
        <w:bottom w:val="none" w:sz="0" w:space="0" w:color="auto"/>
        <w:right w:val="none" w:sz="0" w:space="0" w:color="auto"/>
      </w:divBdr>
    </w:div>
    <w:div w:id="834036280">
      <w:bodyDiv w:val="1"/>
      <w:marLeft w:val="0"/>
      <w:marRight w:val="0"/>
      <w:marTop w:val="0"/>
      <w:marBottom w:val="0"/>
      <w:divBdr>
        <w:top w:val="none" w:sz="0" w:space="0" w:color="auto"/>
        <w:left w:val="none" w:sz="0" w:space="0" w:color="auto"/>
        <w:bottom w:val="none" w:sz="0" w:space="0" w:color="auto"/>
        <w:right w:val="none" w:sz="0" w:space="0" w:color="auto"/>
      </w:divBdr>
    </w:div>
    <w:div w:id="869954939">
      <w:bodyDiv w:val="1"/>
      <w:marLeft w:val="0"/>
      <w:marRight w:val="0"/>
      <w:marTop w:val="0"/>
      <w:marBottom w:val="0"/>
      <w:divBdr>
        <w:top w:val="none" w:sz="0" w:space="0" w:color="auto"/>
        <w:left w:val="none" w:sz="0" w:space="0" w:color="auto"/>
        <w:bottom w:val="none" w:sz="0" w:space="0" w:color="auto"/>
        <w:right w:val="none" w:sz="0" w:space="0" w:color="auto"/>
      </w:divBdr>
    </w:div>
    <w:div w:id="997266934">
      <w:bodyDiv w:val="1"/>
      <w:marLeft w:val="0"/>
      <w:marRight w:val="0"/>
      <w:marTop w:val="0"/>
      <w:marBottom w:val="0"/>
      <w:divBdr>
        <w:top w:val="none" w:sz="0" w:space="0" w:color="auto"/>
        <w:left w:val="none" w:sz="0" w:space="0" w:color="auto"/>
        <w:bottom w:val="none" w:sz="0" w:space="0" w:color="auto"/>
        <w:right w:val="none" w:sz="0" w:space="0" w:color="auto"/>
      </w:divBdr>
    </w:div>
    <w:div w:id="1198469121">
      <w:bodyDiv w:val="1"/>
      <w:marLeft w:val="0"/>
      <w:marRight w:val="0"/>
      <w:marTop w:val="0"/>
      <w:marBottom w:val="0"/>
      <w:divBdr>
        <w:top w:val="none" w:sz="0" w:space="0" w:color="auto"/>
        <w:left w:val="none" w:sz="0" w:space="0" w:color="auto"/>
        <w:bottom w:val="none" w:sz="0" w:space="0" w:color="auto"/>
        <w:right w:val="none" w:sz="0" w:space="0" w:color="auto"/>
      </w:divBdr>
    </w:div>
    <w:div w:id="1216701112">
      <w:bodyDiv w:val="1"/>
      <w:marLeft w:val="0"/>
      <w:marRight w:val="0"/>
      <w:marTop w:val="0"/>
      <w:marBottom w:val="0"/>
      <w:divBdr>
        <w:top w:val="none" w:sz="0" w:space="0" w:color="auto"/>
        <w:left w:val="none" w:sz="0" w:space="0" w:color="auto"/>
        <w:bottom w:val="none" w:sz="0" w:space="0" w:color="auto"/>
        <w:right w:val="none" w:sz="0" w:space="0" w:color="auto"/>
      </w:divBdr>
    </w:div>
    <w:div w:id="1294554047">
      <w:bodyDiv w:val="1"/>
      <w:marLeft w:val="0"/>
      <w:marRight w:val="0"/>
      <w:marTop w:val="0"/>
      <w:marBottom w:val="0"/>
      <w:divBdr>
        <w:top w:val="none" w:sz="0" w:space="0" w:color="auto"/>
        <w:left w:val="none" w:sz="0" w:space="0" w:color="auto"/>
        <w:bottom w:val="none" w:sz="0" w:space="0" w:color="auto"/>
        <w:right w:val="none" w:sz="0" w:space="0" w:color="auto"/>
      </w:divBdr>
    </w:div>
    <w:div w:id="1327132930">
      <w:bodyDiv w:val="1"/>
      <w:marLeft w:val="0"/>
      <w:marRight w:val="0"/>
      <w:marTop w:val="0"/>
      <w:marBottom w:val="0"/>
      <w:divBdr>
        <w:top w:val="none" w:sz="0" w:space="0" w:color="auto"/>
        <w:left w:val="none" w:sz="0" w:space="0" w:color="auto"/>
        <w:bottom w:val="none" w:sz="0" w:space="0" w:color="auto"/>
        <w:right w:val="none" w:sz="0" w:space="0" w:color="auto"/>
      </w:divBdr>
    </w:div>
    <w:div w:id="1340037432">
      <w:bodyDiv w:val="1"/>
      <w:marLeft w:val="0"/>
      <w:marRight w:val="0"/>
      <w:marTop w:val="0"/>
      <w:marBottom w:val="0"/>
      <w:divBdr>
        <w:top w:val="none" w:sz="0" w:space="0" w:color="auto"/>
        <w:left w:val="none" w:sz="0" w:space="0" w:color="auto"/>
        <w:bottom w:val="none" w:sz="0" w:space="0" w:color="auto"/>
        <w:right w:val="none" w:sz="0" w:space="0" w:color="auto"/>
      </w:divBdr>
    </w:div>
    <w:div w:id="1341618649">
      <w:bodyDiv w:val="1"/>
      <w:marLeft w:val="0"/>
      <w:marRight w:val="0"/>
      <w:marTop w:val="0"/>
      <w:marBottom w:val="0"/>
      <w:divBdr>
        <w:top w:val="none" w:sz="0" w:space="0" w:color="auto"/>
        <w:left w:val="none" w:sz="0" w:space="0" w:color="auto"/>
        <w:bottom w:val="none" w:sz="0" w:space="0" w:color="auto"/>
        <w:right w:val="none" w:sz="0" w:space="0" w:color="auto"/>
      </w:divBdr>
    </w:div>
    <w:div w:id="1350452450">
      <w:bodyDiv w:val="1"/>
      <w:marLeft w:val="0"/>
      <w:marRight w:val="0"/>
      <w:marTop w:val="0"/>
      <w:marBottom w:val="0"/>
      <w:divBdr>
        <w:top w:val="none" w:sz="0" w:space="0" w:color="auto"/>
        <w:left w:val="none" w:sz="0" w:space="0" w:color="auto"/>
        <w:bottom w:val="none" w:sz="0" w:space="0" w:color="auto"/>
        <w:right w:val="none" w:sz="0" w:space="0" w:color="auto"/>
      </w:divBdr>
    </w:div>
    <w:div w:id="1412700503">
      <w:bodyDiv w:val="1"/>
      <w:marLeft w:val="0"/>
      <w:marRight w:val="0"/>
      <w:marTop w:val="0"/>
      <w:marBottom w:val="0"/>
      <w:divBdr>
        <w:top w:val="none" w:sz="0" w:space="0" w:color="auto"/>
        <w:left w:val="none" w:sz="0" w:space="0" w:color="auto"/>
        <w:bottom w:val="none" w:sz="0" w:space="0" w:color="auto"/>
        <w:right w:val="none" w:sz="0" w:space="0" w:color="auto"/>
      </w:divBdr>
    </w:div>
    <w:div w:id="1436096312">
      <w:bodyDiv w:val="1"/>
      <w:marLeft w:val="0"/>
      <w:marRight w:val="0"/>
      <w:marTop w:val="0"/>
      <w:marBottom w:val="0"/>
      <w:divBdr>
        <w:top w:val="none" w:sz="0" w:space="0" w:color="auto"/>
        <w:left w:val="none" w:sz="0" w:space="0" w:color="auto"/>
        <w:bottom w:val="none" w:sz="0" w:space="0" w:color="auto"/>
        <w:right w:val="none" w:sz="0" w:space="0" w:color="auto"/>
      </w:divBdr>
    </w:div>
    <w:div w:id="1512835842">
      <w:bodyDiv w:val="1"/>
      <w:marLeft w:val="0"/>
      <w:marRight w:val="0"/>
      <w:marTop w:val="0"/>
      <w:marBottom w:val="0"/>
      <w:divBdr>
        <w:top w:val="none" w:sz="0" w:space="0" w:color="auto"/>
        <w:left w:val="none" w:sz="0" w:space="0" w:color="auto"/>
        <w:bottom w:val="none" w:sz="0" w:space="0" w:color="auto"/>
        <w:right w:val="none" w:sz="0" w:space="0" w:color="auto"/>
      </w:divBdr>
    </w:div>
    <w:div w:id="1601134947">
      <w:bodyDiv w:val="1"/>
      <w:marLeft w:val="0"/>
      <w:marRight w:val="0"/>
      <w:marTop w:val="0"/>
      <w:marBottom w:val="0"/>
      <w:divBdr>
        <w:top w:val="none" w:sz="0" w:space="0" w:color="auto"/>
        <w:left w:val="none" w:sz="0" w:space="0" w:color="auto"/>
        <w:bottom w:val="none" w:sz="0" w:space="0" w:color="auto"/>
        <w:right w:val="none" w:sz="0" w:space="0" w:color="auto"/>
      </w:divBdr>
    </w:div>
    <w:div w:id="1663315868">
      <w:bodyDiv w:val="1"/>
      <w:marLeft w:val="0"/>
      <w:marRight w:val="0"/>
      <w:marTop w:val="0"/>
      <w:marBottom w:val="0"/>
      <w:divBdr>
        <w:top w:val="none" w:sz="0" w:space="0" w:color="auto"/>
        <w:left w:val="none" w:sz="0" w:space="0" w:color="auto"/>
        <w:bottom w:val="none" w:sz="0" w:space="0" w:color="auto"/>
        <w:right w:val="none" w:sz="0" w:space="0" w:color="auto"/>
      </w:divBdr>
    </w:div>
    <w:div w:id="1680039326">
      <w:bodyDiv w:val="1"/>
      <w:marLeft w:val="0"/>
      <w:marRight w:val="0"/>
      <w:marTop w:val="0"/>
      <w:marBottom w:val="0"/>
      <w:divBdr>
        <w:top w:val="none" w:sz="0" w:space="0" w:color="auto"/>
        <w:left w:val="none" w:sz="0" w:space="0" w:color="auto"/>
        <w:bottom w:val="none" w:sz="0" w:space="0" w:color="auto"/>
        <w:right w:val="none" w:sz="0" w:space="0" w:color="auto"/>
      </w:divBdr>
    </w:div>
    <w:div w:id="1892692902">
      <w:bodyDiv w:val="1"/>
      <w:marLeft w:val="0"/>
      <w:marRight w:val="0"/>
      <w:marTop w:val="0"/>
      <w:marBottom w:val="0"/>
      <w:divBdr>
        <w:top w:val="none" w:sz="0" w:space="0" w:color="auto"/>
        <w:left w:val="none" w:sz="0" w:space="0" w:color="auto"/>
        <w:bottom w:val="none" w:sz="0" w:space="0" w:color="auto"/>
        <w:right w:val="none" w:sz="0" w:space="0" w:color="auto"/>
      </w:divBdr>
    </w:div>
    <w:div w:id="1896116026">
      <w:bodyDiv w:val="1"/>
      <w:marLeft w:val="0"/>
      <w:marRight w:val="0"/>
      <w:marTop w:val="0"/>
      <w:marBottom w:val="0"/>
      <w:divBdr>
        <w:top w:val="none" w:sz="0" w:space="0" w:color="auto"/>
        <w:left w:val="none" w:sz="0" w:space="0" w:color="auto"/>
        <w:bottom w:val="none" w:sz="0" w:space="0" w:color="auto"/>
        <w:right w:val="none" w:sz="0" w:space="0" w:color="auto"/>
      </w:divBdr>
    </w:div>
    <w:div w:id="1934245609">
      <w:bodyDiv w:val="1"/>
      <w:marLeft w:val="0"/>
      <w:marRight w:val="0"/>
      <w:marTop w:val="0"/>
      <w:marBottom w:val="0"/>
      <w:divBdr>
        <w:top w:val="none" w:sz="0" w:space="0" w:color="auto"/>
        <w:left w:val="none" w:sz="0" w:space="0" w:color="auto"/>
        <w:bottom w:val="none" w:sz="0" w:space="0" w:color="auto"/>
        <w:right w:val="none" w:sz="0" w:space="0" w:color="auto"/>
      </w:divBdr>
    </w:div>
    <w:div w:id="1935091717">
      <w:bodyDiv w:val="1"/>
      <w:marLeft w:val="0"/>
      <w:marRight w:val="0"/>
      <w:marTop w:val="0"/>
      <w:marBottom w:val="0"/>
      <w:divBdr>
        <w:top w:val="none" w:sz="0" w:space="0" w:color="auto"/>
        <w:left w:val="none" w:sz="0" w:space="0" w:color="auto"/>
        <w:bottom w:val="none" w:sz="0" w:space="0" w:color="auto"/>
        <w:right w:val="none" w:sz="0" w:space="0" w:color="auto"/>
      </w:divBdr>
    </w:div>
    <w:div w:id="196588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tb.by" TargetMode="External"/><Relationship Id="rId13" Type="http://schemas.openxmlformats.org/officeDocument/2006/relationships/hyperlink" Target="https://belarus-tr.gazprom.ru/d/textpage/58/88/stp_sfshi_02_39-2021_sait.pdf" TargetMode="External"/><Relationship Id="rId18" Type="http://schemas.openxmlformats.org/officeDocument/2006/relationships/hyperlink" Target="https://belarus-tr.gazprom.ru/d/textpage/58/88/stp_sfshi_02_76-2014_sait.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vat.gov.by" TargetMode="External"/><Relationship Id="rId7" Type="http://schemas.openxmlformats.org/officeDocument/2006/relationships/endnotes" Target="endnotes.xml"/><Relationship Id="rId12" Type="http://schemas.openxmlformats.org/officeDocument/2006/relationships/hyperlink" Target="https://belarus-tr.gazprom.ru/d/textpage/58/88/stp_sfshi_01_34-2019.pdf" TargetMode="External"/><Relationship Id="rId17" Type="http://schemas.openxmlformats.org/officeDocument/2006/relationships/hyperlink" Target="https://belarus-tr.gazprom.ru/d/textpage/58/88/stp_sfshi_11_20-2019_sait.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belarus-tr.gazprom.ru/d/textpage/58/88/stp_sfshi_08_05-2021_sait.pdf" TargetMode="External"/><Relationship Id="rId20" Type="http://schemas.openxmlformats.org/officeDocument/2006/relationships/hyperlink" Target="https://belarus-tr.gazprom.ru/d/textpage/58/88/stp_sfshi_07_01-2021_sai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larus-tr.gazprom.ru/d/textpage/58/88/stp_sfshi_01_29-2017_sait.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belarus-tr.gazprom.ru/d/textpage/58/88/stp_sfshi_08_01-2021_sait.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belarus-tr.gazprom.ru/d/textpage/58/88/stp_sfshi_01_27-2012_sait.pdf" TargetMode="External"/><Relationship Id="rId19" Type="http://schemas.openxmlformats.org/officeDocument/2006/relationships/hyperlink" Target="https://belarus-tr.gazprom.ru/d/textpage/58/88/stp_sfshi_08_02-2020_sait.pdf" TargetMode="External"/><Relationship Id="rId4" Type="http://schemas.openxmlformats.org/officeDocument/2006/relationships/settings" Target="settings.xml"/><Relationship Id="rId9" Type="http://schemas.openxmlformats.org/officeDocument/2006/relationships/hyperlink" Target="https://belarus-tr.gazprom.ru/d/textpage/58/88/stp_sfshi_01_26-2012_sait.pdf" TargetMode="External"/><Relationship Id="rId14" Type="http://schemas.openxmlformats.org/officeDocument/2006/relationships/hyperlink" Target="https://belarus-tr.gazprom.ru/d/textpage/58/88/stp_sfshi_02_123-2020_sait.pdf" TargetMode="External"/><Relationship Id="rId22" Type="http://schemas.openxmlformats.org/officeDocument/2006/relationships/hyperlink" Target="consultantplus://offline/ref=FA0642E164FA5D9A2560BDBAF876B62A5A5E1F9B2A080E6BB2B734C8C3E8FF8FD7B7A1FCEADF321E07DBDA2BC9EE4127430C1EAD4C97A5CB056CB14C682Cu9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AB4BE-C069-429B-AD32-081601F58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9016</Words>
  <Characters>51393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Договор строительного подряда № _____</vt:lpstr>
    </vt:vector>
  </TitlesOfParts>
  <Company>Microsoft</Company>
  <LinksUpToDate>false</LinksUpToDate>
  <CharactersWithSpaces>60289</CharactersWithSpaces>
  <SharedDoc>false</SharedDoc>
  <HLinks>
    <vt:vector size="18" baseType="variant">
      <vt:variant>
        <vt:i4>327798</vt:i4>
      </vt:variant>
      <vt:variant>
        <vt:i4>6</vt:i4>
      </vt:variant>
      <vt:variant>
        <vt:i4>0</vt:i4>
      </vt:variant>
      <vt:variant>
        <vt:i4>5</vt:i4>
      </vt:variant>
      <vt:variant>
        <vt:lpwstr>mailto:e.chykileuskaya@btg.by</vt:lpwstr>
      </vt:variant>
      <vt:variant>
        <vt:lpwstr/>
      </vt:variant>
      <vt:variant>
        <vt:i4>7667751</vt:i4>
      </vt:variant>
      <vt:variant>
        <vt:i4>3</vt:i4>
      </vt:variant>
      <vt:variant>
        <vt:i4>0</vt:i4>
      </vt:variant>
      <vt:variant>
        <vt:i4>5</vt:i4>
      </vt:variant>
      <vt:variant>
        <vt:lpwstr>http://www.vat.gov.by/</vt:lpwstr>
      </vt:variant>
      <vt:variant>
        <vt:lpwstr/>
      </vt:variant>
      <vt:variant>
        <vt:i4>7012372</vt:i4>
      </vt:variant>
      <vt:variant>
        <vt:i4>0</vt:i4>
      </vt:variant>
      <vt:variant>
        <vt:i4>0</vt:i4>
      </vt:variant>
      <vt:variant>
        <vt:i4>5</vt:i4>
      </vt:variant>
      <vt:variant>
        <vt:lpwstr>mailto:v.kupratsevich@btg.by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строительного подряда № _____</dc:title>
  <dc:creator>Siarhej Zikratski</dc:creator>
  <cp:lastModifiedBy>Купрацевич Виктор Викторович</cp:lastModifiedBy>
  <cp:revision>5</cp:revision>
  <cp:lastPrinted>2024-02-07T12:17:00Z</cp:lastPrinted>
  <dcterms:created xsi:type="dcterms:W3CDTF">2024-02-26T11:36:00Z</dcterms:created>
  <dcterms:modified xsi:type="dcterms:W3CDTF">2024-03-11T11:32:00Z</dcterms:modified>
</cp:coreProperties>
</file>