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09DF" w:rsidRPr="00CC60FC" w:rsidRDefault="00751296" w:rsidP="007D09DF">
      <w:pPr>
        <w:pStyle w:val="ab"/>
        <w:spacing w:after="0" w:line="240" w:lineRule="auto"/>
        <w:rPr>
          <w:sz w:val="26"/>
          <w:szCs w:val="26"/>
        </w:rPr>
      </w:pPr>
      <w:r w:rsidRPr="00CC60FC">
        <w:rPr>
          <w:sz w:val="26"/>
          <w:szCs w:val="26"/>
        </w:rPr>
        <w:t xml:space="preserve">ДОГОВОР ПОСТАВКИ № </w:t>
      </w:r>
    </w:p>
    <w:tbl>
      <w:tblPr>
        <w:tblW w:w="21255" w:type="dxa"/>
        <w:tblLook w:val="0000" w:firstRow="0" w:lastRow="0" w:firstColumn="0" w:lastColumn="0" w:noHBand="0" w:noVBand="0"/>
      </w:tblPr>
      <w:tblGrid>
        <w:gridCol w:w="5523"/>
        <w:gridCol w:w="5244"/>
        <w:gridCol w:w="5244"/>
        <w:gridCol w:w="5244"/>
      </w:tblGrid>
      <w:tr w:rsidR="00D770F4" w:rsidRPr="00CC60FC" w:rsidTr="00D770F4">
        <w:tc>
          <w:tcPr>
            <w:tcW w:w="5523" w:type="dxa"/>
          </w:tcPr>
          <w:p w:rsidR="00D770F4" w:rsidRPr="00CC60FC" w:rsidRDefault="00D770F4" w:rsidP="004A2AC4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г. Гомель</w:t>
            </w:r>
          </w:p>
        </w:tc>
        <w:tc>
          <w:tcPr>
            <w:tcW w:w="5244" w:type="dxa"/>
          </w:tcPr>
          <w:p w:rsidR="00D770F4" w:rsidRPr="00F27AD9" w:rsidRDefault="004A2C76" w:rsidP="00F27AD9">
            <w:pPr>
              <w:spacing w:after="0" w:line="240" w:lineRule="auto"/>
              <w:ind w:right="345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         ____________________</w:t>
            </w:r>
            <w:r w:rsidR="00235530" w:rsidRPr="00CC60FC">
              <w:rPr>
                <w:sz w:val="26"/>
                <w:szCs w:val="26"/>
              </w:rPr>
              <w:t>20</w:t>
            </w:r>
            <w:r w:rsidR="006D7202">
              <w:rPr>
                <w:sz w:val="26"/>
                <w:szCs w:val="26"/>
              </w:rPr>
              <w:t>2</w:t>
            </w:r>
            <w:r w:rsidR="00F27AD9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244" w:type="dxa"/>
          </w:tcPr>
          <w:p w:rsidR="00D770F4" w:rsidRPr="00CC60FC" w:rsidRDefault="00D770F4" w:rsidP="00F7327F">
            <w:pPr>
              <w:spacing w:after="0" w:line="240" w:lineRule="auto"/>
              <w:ind w:right="345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D770F4" w:rsidRPr="00CC60FC" w:rsidRDefault="00D770F4" w:rsidP="00F7327F">
            <w:pPr>
              <w:spacing w:after="0" w:line="240" w:lineRule="auto"/>
              <w:ind w:right="345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 xml:space="preserve">           </w:t>
            </w:r>
            <w:proofErr w:type="gramStart"/>
            <w:r w:rsidRPr="00CC60FC">
              <w:rPr>
                <w:sz w:val="26"/>
                <w:szCs w:val="26"/>
              </w:rPr>
              <w:t>« 14</w:t>
            </w:r>
            <w:proofErr w:type="gramEnd"/>
            <w:r w:rsidRPr="00CC60FC">
              <w:rPr>
                <w:sz w:val="26"/>
                <w:szCs w:val="26"/>
              </w:rPr>
              <w:t xml:space="preserve"> » августа 2019 года</w:t>
            </w:r>
          </w:p>
        </w:tc>
      </w:tr>
    </w:tbl>
    <w:p w:rsidR="00051C4E" w:rsidRPr="00CC60FC" w:rsidRDefault="00051C4E" w:rsidP="007C5097">
      <w:pPr>
        <w:spacing w:after="0" w:line="240" w:lineRule="auto"/>
        <w:jc w:val="both"/>
        <w:rPr>
          <w:sz w:val="26"/>
          <w:szCs w:val="26"/>
        </w:rPr>
      </w:pPr>
    </w:p>
    <w:p w:rsidR="00F7327F" w:rsidRPr="00CC60FC" w:rsidRDefault="00751296" w:rsidP="00E87ED1">
      <w:pPr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>Открытое акционе</w:t>
      </w:r>
      <w:r w:rsidR="00CB19B7" w:rsidRPr="00CC60FC">
        <w:rPr>
          <w:sz w:val="26"/>
          <w:szCs w:val="26"/>
        </w:rPr>
        <w:t xml:space="preserve">рное общество «Газпром трансгаз </w:t>
      </w:r>
      <w:r w:rsidR="001675F0" w:rsidRPr="00CC60FC">
        <w:rPr>
          <w:sz w:val="26"/>
          <w:szCs w:val="26"/>
        </w:rPr>
        <w:t xml:space="preserve">Беларусь» </w:t>
      </w:r>
      <w:r w:rsidRPr="00CC60FC">
        <w:rPr>
          <w:sz w:val="26"/>
          <w:szCs w:val="26"/>
        </w:rPr>
        <w:t>именуемое в дальнейшем «Покупатель», в лице начальника филиала «</w:t>
      </w:r>
      <w:r w:rsidR="0054710A" w:rsidRPr="00CC60FC">
        <w:rPr>
          <w:sz w:val="26"/>
          <w:szCs w:val="26"/>
        </w:rPr>
        <w:t>Гомельское управление магистральных газопроводов</w:t>
      </w:r>
      <w:r w:rsidRPr="00CC60FC">
        <w:rPr>
          <w:sz w:val="26"/>
          <w:szCs w:val="26"/>
        </w:rPr>
        <w:t xml:space="preserve"> ОАО «Газпром трансгаз Беларусь»</w:t>
      </w:r>
      <w:r w:rsidR="0054710A" w:rsidRPr="00CC60FC">
        <w:rPr>
          <w:sz w:val="26"/>
          <w:szCs w:val="26"/>
        </w:rPr>
        <w:t xml:space="preserve"> Хлопонина Ю.В.</w:t>
      </w:r>
      <w:r w:rsidRPr="00CC60FC">
        <w:rPr>
          <w:sz w:val="26"/>
          <w:szCs w:val="26"/>
        </w:rPr>
        <w:t>, действующег</w:t>
      </w:r>
      <w:r w:rsidR="0093044F" w:rsidRPr="00CC60FC">
        <w:rPr>
          <w:sz w:val="26"/>
          <w:szCs w:val="26"/>
        </w:rPr>
        <w:t xml:space="preserve">о на основании доверенности № </w:t>
      </w:r>
      <w:r w:rsidR="00F27AD9" w:rsidRPr="00F27AD9">
        <w:rPr>
          <w:sz w:val="26"/>
          <w:szCs w:val="26"/>
        </w:rPr>
        <w:t>14</w:t>
      </w:r>
      <w:r w:rsidR="0093044F" w:rsidRPr="00CC60FC">
        <w:rPr>
          <w:sz w:val="26"/>
          <w:szCs w:val="26"/>
        </w:rPr>
        <w:t xml:space="preserve"> от </w:t>
      </w:r>
      <w:r w:rsidR="006D7202">
        <w:rPr>
          <w:sz w:val="26"/>
          <w:szCs w:val="26"/>
        </w:rPr>
        <w:t>0</w:t>
      </w:r>
      <w:r w:rsidR="00F27AD9" w:rsidRPr="00F27AD9">
        <w:rPr>
          <w:sz w:val="26"/>
          <w:szCs w:val="26"/>
        </w:rPr>
        <w:t>3</w:t>
      </w:r>
      <w:r w:rsidR="0093044F" w:rsidRPr="00CC60FC">
        <w:rPr>
          <w:sz w:val="26"/>
          <w:szCs w:val="26"/>
        </w:rPr>
        <w:t>.01.20</w:t>
      </w:r>
      <w:r w:rsidR="006D7202">
        <w:rPr>
          <w:sz w:val="26"/>
          <w:szCs w:val="26"/>
        </w:rPr>
        <w:t>2</w:t>
      </w:r>
      <w:r w:rsidR="00F27AD9" w:rsidRPr="00F27AD9">
        <w:rPr>
          <w:sz w:val="26"/>
          <w:szCs w:val="26"/>
        </w:rPr>
        <w:t>2</w:t>
      </w:r>
      <w:r w:rsidRPr="00CC60FC">
        <w:rPr>
          <w:sz w:val="26"/>
          <w:szCs w:val="26"/>
        </w:rPr>
        <w:t>, с одной стороны, и</w:t>
      </w:r>
      <w:r w:rsidR="0054710A" w:rsidRPr="00CC60FC">
        <w:rPr>
          <w:sz w:val="26"/>
          <w:szCs w:val="26"/>
        </w:rPr>
        <w:t xml:space="preserve"> </w:t>
      </w:r>
      <w:r w:rsidR="00564366">
        <w:rPr>
          <w:sz w:val="26"/>
          <w:szCs w:val="26"/>
        </w:rPr>
        <w:t xml:space="preserve">      </w:t>
      </w:r>
      <w:r w:rsidR="006D7202">
        <w:rPr>
          <w:sz w:val="26"/>
          <w:szCs w:val="26"/>
        </w:rPr>
        <w:t>___________________</w:t>
      </w:r>
      <w:r w:rsidR="009E05B5" w:rsidRPr="00CC60FC">
        <w:rPr>
          <w:sz w:val="26"/>
          <w:szCs w:val="26"/>
        </w:rPr>
        <w:t xml:space="preserve">, </w:t>
      </w:r>
      <w:r w:rsidRPr="00CC60FC">
        <w:rPr>
          <w:color w:val="000000" w:themeColor="text1"/>
          <w:sz w:val="26"/>
          <w:szCs w:val="26"/>
        </w:rPr>
        <w:t xml:space="preserve">именуемое в </w:t>
      </w:r>
      <w:r w:rsidR="0093044F" w:rsidRPr="00CC60FC">
        <w:rPr>
          <w:color w:val="000000" w:themeColor="text1"/>
          <w:sz w:val="26"/>
          <w:szCs w:val="26"/>
        </w:rPr>
        <w:t xml:space="preserve">дальнейшем «Поставщик», в лице </w:t>
      </w:r>
      <w:r w:rsidR="006D7202">
        <w:rPr>
          <w:color w:val="000000" w:themeColor="text1"/>
          <w:sz w:val="26"/>
          <w:szCs w:val="26"/>
        </w:rPr>
        <w:t>_______________________</w:t>
      </w:r>
      <w:r w:rsidR="009E05B5" w:rsidRPr="00CC60FC">
        <w:rPr>
          <w:color w:val="000000" w:themeColor="text1"/>
          <w:sz w:val="26"/>
          <w:szCs w:val="26"/>
        </w:rPr>
        <w:t xml:space="preserve">, действующего на основании </w:t>
      </w:r>
      <w:r w:rsidR="006D7202">
        <w:rPr>
          <w:color w:val="000000" w:themeColor="text1"/>
          <w:sz w:val="26"/>
          <w:szCs w:val="26"/>
        </w:rPr>
        <w:t>______________________</w:t>
      </w:r>
      <w:r w:rsidR="00235530" w:rsidRPr="00CC60FC">
        <w:rPr>
          <w:color w:val="000000" w:themeColor="text1"/>
          <w:sz w:val="26"/>
          <w:szCs w:val="26"/>
        </w:rPr>
        <w:t>,</w:t>
      </w:r>
      <w:r w:rsidRPr="00CC60FC">
        <w:rPr>
          <w:sz w:val="26"/>
          <w:szCs w:val="26"/>
        </w:rPr>
        <w:t xml:space="preserve"> с другой стороны, а вместе именуемые Стороны, заключили настоящий договор о нижеследующем:</w:t>
      </w:r>
    </w:p>
    <w:p w:rsidR="00751296" w:rsidRPr="00CC60FC" w:rsidRDefault="00751296" w:rsidP="007C5097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751296" w:rsidRPr="00CC60FC" w:rsidRDefault="00751296" w:rsidP="00F4438F">
      <w:pPr>
        <w:pStyle w:val="a9"/>
        <w:tabs>
          <w:tab w:val="left" w:pos="709"/>
        </w:tabs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1.1. Поставщик обязуется поставить, а Покупатель принять и оплатить продукцию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F7327F" w:rsidRPr="00CC60FC" w:rsidRDefault="00F7327F" w:rsidP="00F4438F">
      <w:pPr>
        <w:pStyle w:val="a9"/>
        <w:tabs>
          <w:tab w:val="left" w:pos="709"/>
        </w:tabs>
        <w:spacing w:after="0" w:line="240" w:lineRule="auto"/>
        <w:ind w:firstLine="709"/>
        <w:rPr>
          <w:sz w:val="26"/>
          <w:szCs w:val="26"/>
        </w:rPr>
      </w:pPr>
    </w:p>
    <w:p w:rsidR="00751296" w:rsidRPr="00CC60FC" w:rsidRDefault="00751296" w:rsidP="007C5097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2. ЦЕНА И ПОРЯДОК РАСЧЕТОВ</w:t>
      </w:r>
    </w:p>
    <w:p w:rsidR="00751296" w:rsidRPr="00CC60FC" w:rsidRDefault="00751296" w:rsidP="00F4438F">
      <w:pPr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 xml:space="preserve">2.1. Наименование, цена и количество поставляемой продукции определяется спецификацией (Приложение №1). </w:t>
      </w:r>
    </w:p>
    <w:p w:rsidR="00751296" w:rsidRPr="00CC60FC" w:rsidRDefault="00751296" w:rsidP="00F4438F">
      <w:pPr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 xml:space="preserve">2.2. </w:t>
      </w:r>
      <w:r w:rsidR="000F770B" w:rsidRPr="00CC60FC">
        <w:rPr>
          <w:sz w:val="26"/>
          <w:szCs w:val="26"/>
        </w:rPr>
        <w:t xml:space="preserve">Цена договора </w:t>
      </w:r>
      <w:r w:rsidRPr="00CC60FC">
        <w:rPr>
          <w:sz w:val="26"/>
          <w:szCs w:val="26"/>
        </w:rPr>
        <w:t xml:space="preserve">составляет </w:t>
      </w:r>
      <w:r w:rsidR="006D7202">
        <w:rPr>
          <w:sz w:val="26"/>
          <w:szCs w:val="26"/>
        </w:rPr>
        <w:t>_________________________________________</w:t>
      </w:r>
      <w:proofErr w:type="gramStart"/>
      <w:r w:rsidR="006D7202">
        <w:rPr>
          <w:sz w:val="26"/>
          <w:szCs w:val="26"/>
        </w:rPr>
        <w:t>_</w:t>
      </w:r>
      <w:r w:rsidR="00235530" w:rsidRPr="00CC60FC">
        <w:rPr>
          <w:sz w:val="26"/>
          <w:szCs w:val="26"/>
        </w:rPr>
        <w:t xml:space="preserve">, </w:t>
      </w:r>
      <w:r w:rsidR="0093044F" w:rsidRPr="00CC60FC">
        <w:rPr>
          <w:sz w:val="26"/>
          <w:szCs w:val="26"/>
        </w:rPr>
        <w:t xml:space="preserve"> </w:t>
      </w:r>
      <w:r w:rsidR="00BC1906" w:rsidRPr="00CC60FC">
        <w:rPr>
          <w:sz w:val="26"/>
          <w:szCs w:val="26"/>
        </w:rPr>
        <w:t>в</w:t>
      </w:r>
      <w:proofErr w:type="gramEnd"/>
      <w:r w:rsidR="00BC1906" w:rsidRPr="00CC60FC">
        <w:rPr>
          <w:sz w:val="26"/>
          <w:szCs w:val="26"/>
        </w:rPr>
        <w:t xml:space="preserve"> </w:t>
      </w:r>
      <w:proofErr w:type="spellStart"/>
      <w:r w:rsidR="00BC1906" w:rsidRPr="00CC60FC">
        <w:rPr>
          <w:sz w:val="26"/>
          <w:szCs w:val="26"/>
        </w:rPr>
        <w:t>т.ч</w:t>
      </w:r>
      <w:proofErr w:type="spellEnd"/>
      <w:r w:rsidR="00BC1906" w:rsidRPr="00CC60FC">
        <w:rPr>
          <w:sz w:val="26"/>
          <w:szCs w:val="26"/>
        </w:rPr>
        <w:t xml:space="preserve">. НДС </w:t>
      </w:r>
      <w:r w:rsidR="0093044F" w:rsidRPr="00CC60FC">
        <w:rPr>
          <w:sz w:val="26"/>
          <w:szCs w:val="26"/>
        </w:rPr>
        <w:t xml:space="preserve">по ставке </w:t>
      </w:r>
      <w:r w:rsidR="006D7202">
        <w:rPr>
          <w:sz w:val="26"/>
          <w:szCs w:val="26"/>
        </w:rPr>
        <w:t>______________________________________________________</w:t>
      </w:r>
      <w:r w:rsidR="00BC1906" w:rsidRPr="00CC60FC">
        <w:rPr>
          <w:sz w:val="26"/>
          <w:szCs w:val="26"/>
        </w:rPr>
        <w:t>.</w:t>
      </w:r>
      <w:r w:rsidR="007037EB">
        <w:rPr>
          <w:sz w:val="26"/>
          <w:szCs w:val="26"/>
        </w:rPr>
        <w:t xml:space="preserve"> Цена установлена на основании проведенных маркетинговых исследований (протокол заседания комиссии от </w:t>
      </w:r>
      <w:r w:rsidR="006D7202">
        <w:rPr>
          <w:sz w:val="26"/>
          <w:szCs w:val="26"/>
        </w:rPr>
        <w:t>________________________</w:t>
      </w:r>
      <w:r w:rsidR="007037EB">
        <w:rPr>
          <w:sz w:val="26"/>
          <w:szCs w:val="26"/>
        </w:rPr>
        <w:t>).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color w:val="000000" w:themeColor="text1"/>
          <w:sz w:val="26"/>
          <w:szCs w:val="26"/>
        </w:rPr>
      </w:pPr>
      <w:r w:rsidRPr="00CC60FC">
        <w:rPr>
          <w:sz w:val="26"/>
          <w:szCs w:val="26"/>
        </w:rPr>
        <w:t>2.</w:t>
      </w:r>
      <w:r w:rsidR="0093044F" w:rsidRPr="00CC60FC">
        <w:rPr>
          <w:sz w:val="26"/>
          <w:szCs w:val="26"/>
        </w:rPr>
        <w:t>3</w:t>
      </w:r>
      <w:r w:rsidRPr="00CC60FC">
        <w:rPr>
          <w:sz w:val="26"/>
          <w:szCs w:val="26"/>
        </w:rPr>
        <w:t xml:space="preserve">. Условия </w:t>
      </w:r>
      <w:r w:rsidRPr="00CC60FC">
        <w:rPr>
          <w:color w:val="000000" w:themeColor="text1"/>
          <w:sz w:val="26"/>
          <w:szCs w:val="26"/>
        </w:rPr>
        <w:t>оплаты:</w:t>
      </w:r>
      <w:r w:rsidR="006D062E" w:rsidRPr="00CC60FC">
        <w:rPr>
          <w:color w:val="000000" w:themeColor="text1"/>
          <w:sz w:val="26"/>
          <w:szCs w:val="26"/>
        </w:rPr>
        <w:t xml:space="preserve"> Покупатель производит оплату за каждую поставляемую партию Продукции путём перечисления денежных средств на р/с Поставщика в течение </w:t>
      </w:r>
      <w:r w:rsidR="0064492A">
        <w:rPr>
          <w:color w:val="000000" w:themeColor="text1"/>
          <w:sz w:val="26"/>
          <w:szCs w:val="26"/>
        </w:rPr>
        <w:t>1</w:t>
      </w:r>
      <w:r w:rsidR="006D062E" w:rsidRPr="00CC60FC">
        <w:rPr>
          <w:color w:val="000000" w:themeColor="text1"/>
          <w:sz w:val="26"/>
          <w:szCs w:val="26"/>
        </w:rPr>
        <w:t>0 (</w:t>
      </w:r>
      <w:r w:rsidR="0064492A">
        <w:rPr>
          <w:color w:val="000000" w:themeColor="text1"/>
          <w:sz w:val="26"/>
          <w:szCs w:val="26"/>
        </w:rPr>
        <w:t>десяти</w:t>
      </w:r>
      <w:r w:rsidR="006D062E" w:rsidRPr="00CC60FC">
        <w:rPr>
          <w:color w:val="000000" w:themeColor="text1"/>
          <w:sz w:val="26"/>
          <w:szCs w:val="26"/>
        </w:rPr>
        <w:t>) банковских дней</w:t>
      </w:r>
      <w:r w:rsidR="00F4438F" w:rsidRPr="00CC60FC">
        <w:rPr>
          <w:color w:val="000000" w:themeColor="text1"/>
          <w:sz w:val="26"/>
          <w:szCs w:val="26"/>
        </w:rPr>
        <w:t xml:space="preserve"> с даты приемки продукц</w:t>
      </w:r>
      <w:r w:rsidR="0093044F" w:rsidRPr="00CC60FC">
        <w:rPr>
          <w:color w:val="000000" w:themeColor="text1"/>
          <w:sz w:val="26"/>
          <w:szCs w:val="26"/>
        </w:rPr>
        <w:t>ии</w:t>
      </w:r>
      <w:r w:rsidR="00F4438F" w:rsidRPr="00CC60FC">
        <w:rPr>
          <w:color w:val="000000" w:themeColor="text1"/>
          <w:sz w:val="26"/>
          <w:szCs w:val="26"/>
        </w:rPr>
        <w:t xml:space="preserve"> и</w:t>
      </w:r>
      <w:r w:rsidR="0093044F" w:rsidRPr="00CC60FC">
        <w:rPr>
          <w:color w:val="000000" w:themeColor="text1"/>
          <w:sz w:val="26"/>
          <w:szCs w:val="26"/>
        </w:rPr>
        <w:t xml:space="preserve"> утверждения Покупателем акта входного контроля, который составляется и утверждается Покупателем не позднее 5 банковских дней с даты начала приемки продукции на складе Покупателя.</w:t>
      </w:r>
      <w:r w:rsidR="006D062E" w:rsidRPr="00CC60FC">
        <w:rPr>
          <w:color w:val="000000" w:themeColor="text1"/>
          <w:sz w:val="26"/>
          <w:szCs w:val="26"/>
        </w:rPr>
        <w:t xml:space="preserve"> </w:t>
      </w:r>
    </w:p>
    <w:p w:rsidR="00751296" w:rsidRPr="00CC60FC" w:rsidRDefault="0093044F" w:rsidP="00F4438F">
      <w:pPr>
        <w:pStyle w:val="a9"/>
        <w:spacing w:after="0" w:line="240" w:lineRule="auto"/>
        <w:ind w:firstLine="709"/>
        <w:rPr>
          <w:color w:val="000000" w:themeColor="text1"/>
          <w:sz w:val="26"/>
          <w:szCs w:val="26"/>
        </w:rPr>
      </w:pPr>
      <w:r w:rsidRPr="00CC60FC">
        <w:rPr>
          <w:color w:val="000000" w:themeColor="text1"/>
          <w:sz w:val="26"/>
          <w:szCs w:val="26"/>
        </w:rPr>
        <w:t>2.4</w:t>
      </w:r>
      <w:r w:rsidR="00751296" w:rsidRPr="00CC60FC">
        <w:rPr>
          <w:color w:val="000000" w:themeColor="text1"/>
          <w:sz w:val="26"/>
          <w:szCs w:val="26"/>
        </w:rPr>
        <w:t>. Датой исполнения Покупателем обязательств по оплате считается дата поступления денежных средств на расчетный счет Поставщика.</w:t>
      </w:r>
    </w:p>
    <w:p w:rsidR="00751296" w:rsidRPr="00CC60FC" w:rsidRDefault="0093044F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2.5</w:t>
      </w:r>
      <w:r w:rsidR="00751296" w:rsidRPr="00CC60FC">
        <w:rPr>
          <w:sz w:val="26"/>
          <w:szCs w:val="26"/>
        </w:rPr>
        <w:t xml:space="preserve">. Валютой платежа по настоящему договору являются </w:t>
      </w:r>
      <w:r w:rsidR="001F6EA2" w:rsidRPr="00CC60FC">
        <w:rPr>
          <w:sz w:val="26"/>
          <w:szCs w:val="26"/>
        </w:rPr>
        <w:t>белорусские рубли.</w:t>
      </w:r>
    </w:p>
    <w:p w:rsidR="001675F0" w:rsidRPr="00CC60FC" w:rsidRDefault="001675F0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2.6. В соответствии со статьей 131 Налогового кодекса Республики Беларусь Продавец не позднее 10-го числа месяца, следующего за месяцем отгрузки товаров направляет (выставляет) на Портал ЭСЧФ (www.vat.gov.by) электронный счет-фактуру по НДС. Код филиала для заполнения ЭСЧФ</w:t>
      </w:r>
      <w:r w:rsidR="009E493C">
        <w:rPr>
          <w:sz w:val="26"/>
          <w:szCs w:val="26"/>
        </w:rPr>
        <w:t xml:space="preserve">- 1208 Гомельское УМГ </w:t>
      </w:r>
      <w:r w:rsidRPr="00CC60FC">
        <w:rPr>
          <w:sz w:val="26"/>
          <w:szCs w:val="26"/>
        </w:rPr>
        <w:t>ОАО «Газпром трансгаз Беларусь».</w:t>
      </w:r>
    </w:p>
    <w:p w:rsidR="00F7327F" w:rsidRPr="00CC60FC" w:rsidRDefault="00F7327F" w:rsidP="00F4438F">
      <w:pPr>
        <w:pStyle w:val="a9"/>
        <w:spacing w:after="0" w:line="240" w:lineRule="auto"/>
        <w:ind w:firstLine="709"/>
        <w:rPr>
          <w:sz w:val="26"/>
          <w:szCs w:val="26"/>
        </w:rPr>
      </w:pPr>
    </w:p>
    <w:p w:rsidR="00751296" w:rsidRPr="00CC60FC" w:rsidRDefault="00751296" w:rsidP="007C5097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3. УСЛОВИЯ И СРОКИ ПОСТАВКИ</w:t>
      </w:r>
    </w:p>
    <w:p w:rsidR="00F4438F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 xml:space="preserve">3.1. Датой поставки считается дата передачи продукции на складе </w:t>
      </w:r>
      <w:r w:rsidR="007E6B41" w:rsidRPr="00CC60FC">
        <w:rPr>
          <w:sz w:val="26"/>
          <w:szCs w:val="26"/>
        </w:rPr>
        <w:t xml:space="preserve">Грузополучателя </w:t>
      </w:r>
      <w:r w:rsidRPr="00CC60FC">
        <w:rPr>
          <w:sz w:val="26"/>
          <w:szCs w:val="26"/>
        </w:rPr>
        <w:t xml:space="preserve">согласно </w:t>
      </w:r>
      <w:r w:rsidR="007E6B41" w:rsidRPr="00CC60FC">
        <w:rPr>
          <w:sz w:val="26"/>
          <w:szCs w:val="26"/>
        </w:rPr>
        <w:t xml:space="preserve">товарно-транспортной накладной. 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3.1.1. Право собственности, риск случайной гибели и повреждения Продукции переходит от Поставщика к Покупателю с момента поставки Продукции, определяемого в соответствии с установленным в п. 3.4. Договора порядком (базисом) поставки.</w:t>
      </w:r>
    </w:p>
    <w:p w:rsidR="00751296" w:rsidRPr="00CC60FC" w:rsidRDefault="00751296" w:rsidP="00F4438F">
      <w:pPr>
        <w:pStyle w:val="af4"/>
        <w:tabs>
          <w:tab w:val="left" w:pos="9498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 xml:space="preserve">3.2. Одновременно с продукцией Покупателю передается: </w:t>
      </w:r>
      <w:r w:rsidR="00F4438F" w:rsidRPr="00CC60FC">
        <w:rPr>
          <w:sz w:val="26"/>
          <w:szCs w:val="26"/>
        </w:rPr>
        <w:t>Товарно- транспортная накладная.</w:t>
      </w:r>
    </w:p>
    <w:p w:rsidR="00751296" w:rsidRPr="00CC60FC" w:rsidRDefault="001F6EA2" w:rsidP="00F4438F">
      <w:pPr>
        <w:pStyle w:val="ConsPlusNonformat"/>
        <w:widowControl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3.3. Срок поставки</w:t>
      </w:r>
      <w:r w:rsidR="004F6DE8" w:rsidRPr="00CC60FC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6D7202">
        <w:rPr>
          <w:rFonts w:ascii="Times New Roman" w:hAnsi="Times New Roman" w:cs="Times New Roman"/>
          <w:sz w:val="26"/>
          <w:szCs w:val="26"/>
        </w:rPr>
        <w:t>______</w:t>
      </w:r>
      <w:r w:rsidR="004F6DE8" w:rsidRPr="00CC60FC">
        <w:rPr>
          <w:rFonts w:ascii="Times New Roman" w:hAnsi="Times New Roman" w:cs="Times New Roman"/>
          <w:sz w:val="26"/>
          <w:szCs w:val="26"/>
        </w:rPr>
        <w:t xml:space="preserve"> банковских дней с момента подписания договора обеими сторонами.</w:t>
      </w:r>
    </w:p>
    <w:p w:rsidR="00751296" w:rsidRPr="00CC60FC" w:rsidRDefault="00751296" w:rsidP="00F4438F">
      <w:pPr>
        <w:pStyle w:val="af4"/>
        <w:tabs>
          <w:tab w:val="left" w:pos="9498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>3.4.  Поставка продукции осуществляется на условиях:</w:t>
      </w:r>
      <w:r w:rsidR="00621AB1" w:rsidRPr="00CC60FC">
        <w:rPr>
          <w:color w:val="444444"/>
          <w:sz w:val="26"/>
          <w:szCs w:val="26"/>
          <w:shd w:val="clear" w:color="auto" w:fill="FFFFFF"/>
        </w:rPr>
        <w:t xml:space="preserve"> </w:t>
      </w:r>
      <w:r w:rsidR="00621AB1" w:rsidRPr="00CC60FC">
        <w:rPr>
          <w:sz w:val="26"/>
          <w:szCs w:val="26"/>
        </w:rPr>
        <w:t>по</w:t>
      </w:r>
      <w:r w:rsidR="00F7327F" w:rsidRPr="00CC60FC">
        <w:rPr>
          <w:sz w:val="26"/>
          <w:szCs w:val="26"/>
        </w:rPr>
        <w:t>ставка производится П</w:t>
      </w:r>
      <w:r w:rsidR="00E91F58" w:rsidRPr="00CC60FC">
        <w:rPr>
          <w:sz w:val="26"/>
          <w:szCs w:val="26"/>
        </w:rPr>
        <w:t>оставщиком</w:t>
      </w:r>
      <w:r w:rsidR="00F4438F" w:rsidRPr="00CC60FC">
        <w:rPr>
          <w:sz w:val="26"/>
          <w:szCs w:val="26"/>
        </w:rPr>
        <w:t>, партиями</w:t>
      </w:r>
      <w:r w:rsidR="00E91F58" w:rsidRPr="00CC60FC">
        <w:rPr>
          <w:sz w:val="26"/>
          <w:szCs w:val="26"/>
        </w:rPr>
        <w:t xml:space="preserve"> на склад грузополучателя</w:t>
      </w:r>
      <w:r w:rsidRPr="00CC60FC">
        <w:rPr>
          <w:sz w:val="26"/>
          <w:szCs w:val="26"/>
        </w:rPr>
        <w:t>.</w:t>
      </w:r>
    </w:p>
    <w:p w:rsidR="00F7327F" w:rsidRPr="00CC60FC" w:rsidRDefault="001C00CF" w:rsidP="00F4438F">
      <w:pPr>
        <w:pStyle w:val="af4"/>
        <w:tabs>
          <w:tab w:val="left" w:pos="9498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lastRenderedPageBreak/>
        <w:t xml:space="preserve">3.5. </w:t>
      </w:r>
      <w:r w:rsidR="00751296" w:rsidRPr="00CC60FC">
        <w:rPr>
          <w:sz w:val="26"/>
          <w:szCs w:val="26"/>
        </w:rPr>
        <w:t>Непосредственным грузополучателе</w:t>
      </w:r>
      <w:r w:rsidR="001F6EA2" w:rsidRPr="00CC60FC">
        <w:rPr>
          <w:sz w:val="26"/>
          <w:szCs w:val="26"/>
        </w:rPr>
        <w:t xml:space="preserve">м продукции является </w:t>
      </w:r>
      <w:r w:rsidR="00CC487F" w:rsidRPr="00CC60FC">
        <w:rPr>
          <w:sz w:val="26"/>
          <w:szCs w:val="26"/>
        </w:rPr>
        <w:t xml:space="preserve">          </w:t>
      </w:r>
      <w:r w:rsidR="00203EA1" w:rsidRPr="00CC60FC">
        <w:rPr>
          <w:sz w:val="26"/>
          <w:szCs w:val="26"/>
        </w:rPr>
        <w:t xml:space="preserve">          </w:t>
      </w:r>
      <w:r w:rsidR="001F6EA2" w:rsidRPr="00CC60FC">
        <w:rPr>
          <w:sz w:val="26"/>
          <w:szCs w:val="26"/>
        </w:rPr>
        <w:t xml:space="preserve">ОАО «Газпром трансгаз Беларусь» филиал </w:t>
      </w:r>
      <w:r w:rsidR="00F4438F" w:rsidRPr="00CC60FC">
        <w:rPr>
          <w:sz w:val="26"/>
          <w:szCs w:val="26"/>
        </w:rPr>
        <w:t>«</w:t>
      </w:r>
      <w:r w:rsidR="006D7202">
        <w:rPr>
          <w:sz w:val="26"/>
          <w:szCs w:val="26"/>
        </w:rPr>
        <w:t>Гомельское управление магистральных газопроводов</w:t>
      </w:r>
      <w:r w:rsidR="00F4438F" w:rsidRPr="00CC60FC">
        <w:rPr>
          <w:sz w:val="26"/>
          <w:szCs w:val="26"/>
        </w:rPr>
        <w:t>»</w:t>
      </w:r>
      <w:r w:rsidR="006D7202">
        <w:rPr>
          <w:sz w:val="26"/>
          <w:szCs w:val="26"/>
        </w:rPr>
        <w:t>, Гомельская область, Гомельский район</w:t>
      </w:r>
      <w:r w:rsidR="00F4438F" w:rsidRPr="00CC60FC">
        <w:rPr>
          <w:sz w:val="26"/>
          <w:szCs w:val="26"/>
        </w:rPr>
        <w:t>,</w:t>
      </w:r>
      <w:r w:rsidR="006D7202">
        <w:rPr>
          <w:sz w:val="26"/>
          <w:szCs w:val="26"/>
        </w:rPr>
        <w:t xml:space="preserve"> Урицкий с/с, 1,</w:t>
      </w:r>
      <w:r w:rsidR="00F4438F" w:rsidRPr="00CC60FC">
        <w:rPr>
          <w:sz w:val="26"/>
          <w:szCs w:val="26"/>
        </w:rPr>
        <w:t xml:space="preserve"> склад грузополучателя расположен</w:t>
      </w:r>
      <w:r w:rsidR="00751296" w:rsidRPr="00CC60FC">
        <w:rPr>
          <w:sz w:val="26"/>
          <w:szCs w:val="26"/>
        </w:rPr>
        <w:t xml:space="preserve"> по адресу</w:t>
      </w:r>
      <w:r w:rsidR="001F6EA2" w:rsidRPr="00CC60FC">
        <w:rPr>
          <w:sz w:val="26"/>
          <w:szCs w:val="26"/>
        </w:rPr>
        <w:t>:</w:t>
      </w:r>
      <w:r w:rsidR="00DB0487" w:rsidRPr="00CC60FC">
        <w:rPr>
          <w:sz w:val="26"/>
          <w:szCs w:val="26"/>
        </w:rPr>
        <w:t xml:space="preserve"> </w:t>
      </w:r>
      <w:r w:rsidR="006D7202" w:rsidRPr="006D7202">
        <w:rPr>
          <w:sz w:val="26"/>
          <w:szCs w:val="26"/>
        </w:rPr>
        <w:t>Гомельская область, Гомельский район, Урицкий с/с, 1</w:t>
      </w:r>
    </w:p>
    <w:p w:rsidR="00751296" w:rsidRPr="00CC60FC" w:rsidRDefault="00751296" w:rsidP="007C5097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4. ТАРА И УПАКОВКА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4.1. Продукция должна быть упакована в тару (упаковку), обеспечивающую ее сохранность при погрузке, разгрузке, транспортировке и хранении. Стоимость тары входит в стоимость продукции. В товаросопроводительных документах должна быть указана информация о типе и массе тары.</w:t>
      </w:r>
    </w:p>
    <w:p w:rsidR="00F7327F" w:rsidRPr="00CC60FC" w:rsidRDefault="00F7327F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51296" w:rsidRPr="00CC60FC" w:rsidRDefault="00751296" w:rsidP="00F7327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5. КАЧЕСТВО, КОМПЛЕКТНОСТЬ, ГАРАНТИИ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color w:val="000000"/>
          <w:sz w:val="26"/>
          <w:szCs w:val="26"/>
        </w:rPr>
      </w:pPr>
      <w:r w:rsidRPr="00CC60FC">
        <w:rPr>
          <w:sz w:val="26"/>
          <w:szCs w:val="26"/>
        </w:rPr>
        <w:t xml:space="preserve">5.1. Поставляемая продукция должна быть новой, не бывшей в употреблении, изготовленной в соответствии с технической и конструкторской документацией завода-изготовителя. 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color w:val="000000"/>
          <w:spacing w:val="-4"/>
          <w:sz w:val="26"/>
          <w:szCs w:val="26"/>
        </w:rPr>
      </w:pPr>
      <w:r w:rsidRPr="00CC60FC">
        <w:rPr>
          <w:sz w:val="26"/>
          <w:szCs w:val="26"/>
        </w:rPr>
        <w:t xml:space="preserve">5.2. </w:t>
      </w:r>
      <w:r w:rsidRPr="00CC60FC">
        <w:rPr>
          <w:color w:val="000000"/>
          <w:spacing w:val="-2"/>
          <w:sz w:val="26"/>
          <w:szCs w:val="26"/>
        </w:rPr>
        <w:t xml:space="preserve">Приёмка продукции по количеству и качеству производится </w:t>
      </w:r>
      <w:r w:rsidRPr="00CC60FC">
        <w:rPr>
          <w:color w:val="000000"/>
          <w:spacing w:val="-4"/>
          <w:sz w:val="26"/>
          <w:szCs w:val="26"/>
        </w:rPr>
        <w:t xml:space="preserve">Покупателем (грузополучателем) в соответствии с </w:t>
      </w:r>
      <w:r w:rsidR="00E91F58" w:rsidRPr="00CC60FC">
        <w:rPr>
          <w:color w:val="000000"/>
          <w:spacing w:val="-4"/>
          <w:sz w:val="26"/>
          <w:szCs w:val="26"/>
        </w:rPr>
        <w:t>«Положением о приемке товаров по количеству и качеству» утвержденным Постановлением Совета Министров Республики Беларусь от 3 сентября 2008г. №1290.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>5.3. Гарантийный срок на п</w:t>
      </w:r>
      <w:r w:rsidR="00F4438F"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>оставляемую продукцию: не менее 12</w:t>
      </w:r>
      <w:r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4438F"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месяцев </w:t>
      </w:r>
      <w:r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>с даты поставки</w:t>
      </w:r>
      <w:r w:rsidR="00F4438F"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склад Грузополучателя</w:t>
      </w:r>
      <w:r w:rsidRPr="00CC60F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5.4. 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5.5. При выявлении дефектов продукции при приемке и в гарантийный период Поставщик обязан направить своего полномочного представителя для составления дефектного акта. При неявке от Поставщика представителя в течение 10 (десяти) рабочих дней со дня отправки вызова,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а) за свой счет устранить дефекты, выявленные в продукции в течение гарантийного срока, в течение 10 (десяти) календарных дней со дня составления дефектного акта;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б) заменить некачественную продукцию в течение 10 (десяти) календарных дней со дня составления дефектного акта;</w:t>
      </w:r>
    </w:p>
    <w:p w:rsidR="00751296" w:rsidRPr="00CC60FC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в) в случае существенного нарушения требований к качеству продукции - забрать некачественную продукцию и возвратить денежные средства в размере стоимости некачественной продукции, в течение 10 (десяти) рабочих дней со дня составления дефектного акта.</w:t>
      </w:r>
    </w:p>
    <w:p w:rsidR="00751296" w:rsidRDefault="00751296" w:rsidP="00F4438F">
      <w:pPr>
        <w:pStyle w:val="a9"/>
        <w:spacing w:after="0" w:line="240" w:lineRule="auto"/>
        <w:ind w:firstLine="709"/>
        <w:rPr>
          <w:sz w:val="26"/>
          <w:szCs w:val="26"/>
        </w:rPr>
      </w:pPr>
      <w:r w:rsidRPr="00CC60FC">
        <w:rPr>
          <w:sz w:val="26"/>
          <w:szCs w:val="26"/>
        </w:rPr>
        <w:t>5.6.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CF26BD" w:rsidRPr="00CC60FC" w:rsidRDefault="00CF26BD" w:rsidP="00F4438F">
      <w:pPr>
        <w:pStyle w:val="a9"/>
        <w:spacing w:after="0" w:line="240" w:lineRule="auto"/>
        <w:ind w:firstLine="709"/>
        <w:rPr>
          <w:sz w:val="26"/>
          <w:szCs w:val="26"/>
        </w:rPr>
      </w:pPr>
    </w:p>
    <w:p w:rsidR="00F7327F" w:rsidRPr="00CC60FC" w:rsidRDefault="00F7327F" w:rsidP="00F7327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6.ОТВЕТСТВЕННОСТЬ СТОРОН</w:t>
      </w:r>
    </w:p>
    <w:p w:rsidR="00F7327F" w:rsidRPr="00CC60FC" w:rsidRDefault="00F7327F" w:rsidP="00F7327F">
      <w:pPr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 xml:space="preserve">6.1. </w:t>
      </w:r>
      <w:r w:rsidRPr="00CC60FC">
        <w:rPr>
          <w:sz w:val="26"/>
          <w:szCs w:val="26"/>
        </w:rPr>
        <w:tab/>
        <w:t>За нарушение сроков поставки или недопоставку продукции, Поставщик уплачивает Покупателю пеню в размере 0,1 % от стоимости не поставленной в срок продукции за каждый день просрочки.</w:t>
      </w:r>
    </w:p>
    <w:p w:rsidR="007D09DF" w:rsidRPr="00CC60FC" w:rsidRDefault="00751296" w:rsidP="00F7327F">
      <w:pPr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>6.2.  За нарушение условий, оговоренных в пунктах, а), б) и в) пункта 5.5. настоящего договора, Поставщик уплачива</w:t>
      </w:r>
      <w:r w:rsidR="00F4438F" w:rsidRPr="00CC60FC">
        <w:rPr>
          <w:sz w:val="26"/>
          <w:szCs w:val="26"/>
        </w:rPr>
        <w:t>ет Покупателю пеню в размере 0,</w:t>
      </w:r>
      <w:r w:rsidRPr="00CC60FC">
        <w:rPr>
          <w:sz w:val="26"/>
          <w:szCs w:val="26"/>
        </w:rPr>
        <w:t xml:space="preserve">1 % от </w:t>
      </w:r>
      <w:r w:rsidRPr="00CC60FC">
        <w:rPr>
          <w:sz w:val="26"/>
          <w:szCs w:val="26"/>
        </w:rPr>
        <w:lastRenderedPageBreak/>
        <w:t>стоимости некачественной продукции за каждый день просрочки исполнения обязательства.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6.3.  За нарушение сроков оплаты поставленной продукции, Покупатель уплачива</w:t>
      </w:r>
      <w:r w:rsidR="00F4438F" w:rsidRPr="00CC60FC">
        <w:rPr>
          <w:rFonts w:ascii="Times New Roman" w:hAnsi="Times New Roman" w:cs="Times New Roman"/>
          <w:sz w:val="26"/>
          <w:szCs w:val="26"/>
        </w:rPr>
        <w:t>ет Поставщику пеню в размере 0,</w:t>
      </w:r>
      <w:r w:rsidRPr="00CC60FC">
        <w:rPr>
          <w:rFonts w:ascii="Times New Roman" w:hAnsi="Times New Roman" w:cs="Times New Roman"/>
          <w:sz w:val="26"/>
          <w:szCs w:val="26"/>
        </w:rPr>
        <w:t>1% стоимости поставленной, но не оплаченной в срок продукции за каждый день просрочки платежа.</w:t>
      </w:r>
    </w:p>
    <w:p w:rsidR="00751296" w:rsidRPr="00CC60FC" w:rsidRDefault="00751296" w:rsidP="00F4438F">
      <w:pPr>
        <w:tabs>
          <w:tab w:val="left" w:pos="0"/>
          <w:tab w:val="left" w:pos="1320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>6.4 Выплаты неустойки не освобождают Стороны от исполнения обязательств по настоящему договору.</w:t>
      </w:r>
    </w:p>
    <w:p w:rsidR="00F7327F" w:rsidRDefault="001675F0" w:rsidP="00F7327F">
      <w:pPr>
        <w:tabs>
          <w:tab w:val="left" w:pos="0"/>
          <w:tab w:val="left" w:pos="1320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CC60FC">
        <w:rPr>
          <w:sz w:val="26"/>
          <w:szCs w:val="26"/>
        </w:rPr>
        <w:t>6.5. В случае нарушения установленного п. 2.6 договора срока, Поставщик выплачивает Покупателю штрафную неустойку в виде пени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 Продавец дополнительно выплачивает Покупателю неустойку в виде штрафа в размере суммы НД</w:t>
      </w:r>
      <w:r w:rsidR="00F7327F" w:rsidRPr="00CC60FC">
        <w:rPr>
          <w:sz w:val="26"/>
          <w:szCs w:val="26"/>
        </w:rPr>
        <w:t>С.</w:t>
      </w:r>
    </w:p>
    <w:p w:rsidR="00CF26BD" w:rsidRPr="00CC60FC" w:rsidRDefault="00CF26BD" w:rsidP="00F7327F">
      <w:pPr>
        <w:tabs>
          <w:tab w:val="left" w:pos="0"/>
          <w:tab w:val="left" w:pos="1320"/>
        </w:tabs>
        <w:spacing w:after="0" w:line="240" w:lineRule="auto"/>
        <w:ind w:firstLine="709"/>
        <w:jc w:val="both"/>
        <w:rPr>
          <w:sz w:val="26"/>
          <w:szCs w:val="26"/>
        </w:rPr>
      </w:pPr>
    </w:p>
    <w:p w:rsidR="00751296" w:rsidRPr="00CC60FC" w:rsidRDefault="00751296" w:rsidP="007C5097">
      <w:pPr>
        <w:spacing w:after="0" w:line="240" w:lineRule="auto"/>
        <w:jc w:val="center"/>
        <w:rPr>
          <w:b/>
          <w:sz w:val="26"/>
          <w:szCs w:val="26"/>
        </w:rPr>
      </w:pPr>
      <w:r w:rsidRPr="00CC60FC">
        <w:rPr>
          <w:b/>
          <w:sz w:val="26"/>
          <w:szCs w:val="26"/>
        </w:rPr>
        <w:t>7. ФОРС-МАЖОР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7.1.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 наводнение, землетрясение, ураганы и другие стихийные бедствия.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7.2.  Если обстоятельство непреодолимой силы непосредственно повлияет на срок исполнения обязательств, то этот срок отодвигается на время действия соответствующего обстоятельства.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7.3.  Сторона, для которой создалась невозможность исполнения своих обязательств по договору, обязана в течении 3-х дней с момента их наступления уведомить другую сторону.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7.4. Если стихийные бедствия или обстоятельства непреодолимой силы будут продолжаться более 45 (сорока пяти) календарных дней, Стороны имеют право расторгнуть настоящий договор в одностороннем порядке.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7.5. Документами, подтверждающими наступление обстоятельств форс-мажора и продолжительность их действия, являются заключения компетентных органов.</w:t>
      </w:r>
    </w:p>
    <w:p w:rsidR="00F7327F" w:rsidRPr="00CC60FC" w:rsidRDefault="00F7327F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51296" w:rsidRPr="00CC60FC" w:rsidRDefault="00751296" w:rsidP="007C5097">
      <w:pPr>
        <w:pStyle w:val="1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60FC">
        <w:rPr>
          <w:rFonts w:ascii="Times New Roman" w:hAnsi="Times New Roman" w:cs="Times New Roman"/>
          <w:b/>
          <w:sz w:val="26"/>
          <w:szCs w:val="26"/>
        </w:rPr>
        <w:t>8. ПРОЧИЕ УСЛОВИЯ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8.1. Во всем, что не оговорено в настоящем договоре, Стороны должны руководствоваться законодательством</w:t>
      </w:r>
      <w:r w:rsidR="001F6EA2" w:rsidRPr="00CC60FC">
        <w:rPr>
          <w:rFonts w:ascii="Times New Roman" w:hAnsi="Times New Roman" w:cs="Times New Roman"/>
          <w:sz w:val="26"/>
          <w:szCs w:val="26"/>
        </w:rPr>
        <w:t xml:space="preserve"> Республики Беларусь</w:t>
      </w:r>
      <w:r w:rsidRPr="00CC60FC">
        <w:rPr>
          <w:rFonts w:ascii="Times New Roman" w:hAnsi="Times New Roman" w:cs="Times New Roman"/>
          <w:sz w:val="26"/>
          <w:szCs w:val="26"/>
        </w:rPr>
        <w:t>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8.2. Изменение условий договора возможно по обоюдному согласию Сторон, а также в случаях, установленных действующим законодательством.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8.3. Ни одна из Сторон договора не имеет права передавать свои обязанности и права по договору третьим лицам без письменного на то согласия другой стороны.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8.4.  Все споры, разногласия или требования, возникающие из настоящего Договора или в связи с ним, в том числе касающиеся его вступления в силу, заключения, изменения, исполнения, прекращения или действительности, подлежат рассмотрению в</w:t>
      </w:r>
      <w:r w:rsidR="00621AB1" w:rsidRPr="00CC60FC">
        <w:rPr>
          <w:rFonts w:ascii="Times New Roman" w:hAnsi="Times New Roman" w:cs="Times New Roman"/>
          <w:sz w:val="26"/>
          <w:szCs w:val="26"/>
        </w:rPr>
        <w:t xml:space="preserve"> Экономическом суде</w:t>
      </w:r>
      <w:r w:rsidR="00F4438F" w:rsidRPr="00CC60FC">
        <w:rPr>
          <w:rFonts w:ascii="Times New Roman" w:hAnsi="Times New Roman" w:cs="Times New Roman"/>
          <w:sz w:val="26"/>
          <w:szCs w:val="26"/>
        </w:rPr>
        <w:t xml:space="preserve"> Гомельской области</w:t>
      </w:r>
      <w:r w:rsidRPr="00CC60FC">
        <w:rPr>
          <w:rFonts w:ascii="Times New Roman" w:hAnsi="Times New Roman" w:cs="Times New Roman"/>
          <w:sz w:val="26"/>
          <w:szCs w:val="26"/>
        </w:rPr>
        <w:t>.</w:t>
      </w:r>
    </w:p>
    <w:p w:rsidR="00203EA1" w:rsidRPr="00CC60FC" w:rsidRDefault="00751296" w:rsidP="0020769D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8.5. Договор считается заключенным от даты его подписания обеими Сторонами и действует до полного исполнения Сторонами своих обязательств.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 xml:space="preserve">8.6. Настоящий договор, а также все дополнительные соглашения к нему, переданные посредством факсимильной связи и (или) электронной почты имеют юридическую силу при условии последующей их замены на подлинники. Стороны обязуются осуществить замену указанных документов не позднее даты поставки </w:t>
      </w:r>
      <w:r w:rsidRPr="00CC60FC">
        <w:rPr>
          <w:rFonts w:ascii="Times New Roman" w:hAnsi="Times New Roman" w:cs="Times New Roman"/>
          <w:sz w:val="26"/>
          <w:szCs w:val="26"/>
        </w:rPr>
        <w:lastRenderedPageBreak/>
        <w:t>продукции по договору.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 xml:space="preserve">8.7. В случае изменений в цепочке собственников, включая бенефициаров (в том числе конечных), и (или) в исполнительных органах, такая сторона предоставляет другой стороне информацию об изменениях по адресам электронной почты </w:t>
      </w:r>
      <w:hyperlink r:id="rId9" w:history="1">
        <w:r w:rsidR="0020769D" w:rsidRPr="00CC60FC">
          <w:rPr>
            <w:rStyle w:val="af"/>
            <w:rFonts w:ascii="Times New Roman" w:hAnsi="Times New Roman"/>
            <w:sz w:val="26"/>
            <w:szCs w:val="26"/>
            <w:lang w:val="en-US"/>
          </w:rPr>
          <w:t>o</w:t>
        </w:r>
        <w:r w:rsidR="0020769D" w:rsidRPr="00CC60FC">
          <w:rPr>
            <w:rStyle w:val="af"/>
            <w:rFonts w:ascii="Times New Roman" w:hAnsi="Times New Roman"/>
            <w:sz w:val="26"/>
            <w:szCs w:val="26"/>
          </w:rPr>
          <w:t>.</w:t>
        </w:r>
        <w:r w:rsidR="0020769D" w:rsidRPr="00CC60FC">
          <w:rPr>
            <w:rStyle w:val="af"/>
            <w:rFonts w:ascii="Times New Roman" w:hAnsi="Times New Roman"/>
            <w:sz w:val="26"/>
            <w:szCs w:val="26"/>
            <w:lang w:val="en-US"/>
          </w:rPr>
          <w:t>zubova</w:t>
        </w:r>
        <w:r w:rsidR="0020769D" w:rsidRPr="00CC60FC">
          <w:rPr>
            <w:rStyle w:val="af"/>
            <w:rFonts w:ascii="Times New Roman" w:hAnsi="Times New Roman"/>
            <w:sz w:val="26"/>
            <w:szCs w:val="26"/>
          </w:rPr>
          <w:t>@</w:t>
        </w:r>
        <w:r w:rsidR="0020769D" w:rsidRPr="00CC60FC">
          <w:rPr>
            <w:rStyle w:val="af"/>
            <w:rFonts w:ascii="Times New Roman" w:hAnsi="Times New Roman"/>
            <w:sz w:val="26"/>
            <w:szCs w:val="26"/>
            <w:lang w:val="en-US"/>
          </w:rPr>
          <w:t>btg</w:t>
        </w:r>
        <w:r w:rsidR="0020769D" w:rsidRPr="00CC60FC">
          <w:rPr>
            <w:rStyle w:val="af"/>
            <w:rFonts w:ascii="Times New Roman" w:hAnsi="Times New Roman"/>
            <w:sz w:val="26"/>
            <w:szCs w:val="26"/>
          </w:rPr>
          <w:t>.</w:t>
        </w:r>
        <w:r w:rsidR="0020769D" w:rsidRPr="00CC60FC">
          <w:rPr>
            <w:rStyle w:val="af"/>
            <w:rFonts w:ascii="Times New Roman" w:hAnsi="Times New Roman"/>
            <w:sz w:val="26"/>
            <w:szCs w:val="26"/>
            <w:lang w:val="en-US"/>
          </w:rPr>
          <w:t>by</w:t>
        </w:r>
      </w:hyperlink>
      <w:r w:rsidR="00A02ED4" w:rsidRPr="00CC60FC">
        <w:rPr>
          <w:rStyle w:val="af"/>
          <w:rFonts w:ascii="Times New Roman" w:hAnsi="Times New Roman"/>
          <w:sz w:val="26"/>
          <w:szCs w:val="26"/>
        </w:rPr>
        <w:t xml:space="preserve"> </w:t>
      </w:r>
      <w:r w:rsidRPr="00CC60FC">
        <w:rPr>
          <w:rFonts w:ascii="Times New Roman" w:hAnsi="Times New Roman" w:cs="Times New Roman"/>
          <w:sz w:val="26"/>
          <w:szCs w:val="26"/>
        </w:rPr>
        <w:t>в течение 3 (трех) календарных дней после таких изменений, с подтверждением соответствующими документами.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 xml:space="preserve">8.8. </w:t>
      </w:r>
      <w:r w:rsidR="001675F0" w:rsidRPr="00CC60FC">
        <w:rPr>
          <w:rFonts w:ascii="Times New Roman" w:hAnsi="Times New Roman" w:cs="Times New Roman"/>
          <w:sz w:val="26"/>
          <w:szCs w:val="26"/>
        </w:rPr>
        <w:t xml:space="preserve">Покупатель </w:t>
      </w:r>
      <w:r w:rsidRPr="00CC60FC">
        <w:rPr>
          <w:rFonts w:ascii="Times New Roman" w:hAnsi="Times New Roman" w:cs="Times New Roman"/>
          <w:sz w:val="26"/>
          <w:szCs w:val="26"/>
        </w:rPr>
        <w:t>вправе в одностороннем порядке отказаться от исполнения договора в случае неисполнения другой стороной обязанности, предусмотренной пунктом 8.7. настоящего договора.</w:t>
      </w:r>
    </w:p>
    <w:p w:rsidR="00751296" w:rsidRPr="00CC60FC" w:rsidRDefault="00751296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C60FC">
        <w:rPr>
          <w:rFonts w:ascii="Times New Roman" w:hAnsi="Times New Roman" w:cs="Times New Roman"/>
          <w:sz w:val="26"/>
          <w:szCs w:val="26"/>
        </w:rPr>
        <w:t>В этом случае настоящий договор считается расторгнутым с даты получения одной стороной письменного уведомления другой стороны об отказе от исполнения договора или с иной даты, указанной в таком уведомлении.</w:t>
      </w:r>
    </w:p>
    <w:p w:rsidR="00F7327F" w:rsidRPr="00CC60FC" w:rsidRDefault="00F7327F" w:rsidP="00F4438F">
      <w:pPr>
        <w:pStyle w:val="11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51296" w:rsidRPr="00CC60FC" w:rsidRDefault="00751296" w:rsidP="007C5097">
      <w:pPr>
        <w:spacing w:after="0" w:line="240" w:lineRule="auto"/>
        <w:jc w:val="center"/>
        <w:rPr>
          <w:b/>
          <w:sz w:val="26"/>
          <w:szCs w:val="26"/>
        </w:rPr>
      </w:pPr>
      <w:r w:rsidRPr="00CC60FC">
        <w:rPr>
          <w:b/>
          <w:sz w:val="26"/>
          <w:szCs w:val="26"/>
        </w:rPr>
        <w:t>9. ЮРИДИЧЕСКИЕ АДРЕСА СТОРОН</w:t>
      </w:r>
    </w:p>
    <w:tbl>
      <w:tblPr>
        <w:tblW w:w="10060" w:type="dxa"/>
        <w:tblLayout w:type="fixed"/>
        <w:tblLook w:val="0000" w:firstRow="0" w:lastRow="0" w:firstColumn="0" w:lastColumn="0" w:noHBand="0" w:noVBand="0"/>
      </w:tblPr>
      <w:tblGrid>
        <w:gridCol w:w="4536"/>
        <w:gridCol w:w="5524"/>
      </w:tblGrid>
      <w:tr w:rsidR="00751296" w:rsidRPr="00CC60FC" w:rsidTr="00F7327F">
        <w:tc>
          <w:tcPr>
            <w:tcW w:w="4536" w:type="dxa"/>
          </w:tcPr>
          <w:p w:rsidR="00751296" w:rsidRPr="00CC60FC" w:rsidRDefault="00A02ED4" w:rsidP="00FE6AA1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CC60FC">
              <w:rPr>
                <w:b/>
                <w:sz w:val="26"/>
                <w:szCs w:val="26"/>
              </w:rPr>
              <w:t xml:space="preserve">   </w:t>
            </w:r>
            <w:r w:rsidR="00751296" w:rsidRPr="00CC60FC">
              <w:rPr>
                <w:b/>
                <w:sz w:val="26"/>
                <w:szCs w:val="26"/>
              </w:rPr>
              <w:t>ПОСТАВЩИК</w:t>
            </w:r>
          </w:p>
        </w:tc>
        <w:tc>
          <w:tcPr>
            <w:tcW w:w="5524" w:type="dxa"/>
          </w:tcPr>
          <w:p w:rsidR="00751296" w:rsidRPr="00CC60FC" w:rsidRDefault="00751296" w:rsidP="004A2AC4">
            <w:pPr>
              <w:spacing w:after="0" w:line="240" w:lineRule="auto"/>
              <w:ind w:left="317"/>
              <w:rPr>
                <w:b/>
                <w:sz w:val="26"/>
                <w:szCs w:val="26"/>
              </w:rPr>
            </w:pPr>
            <w:r w:rsidRPr="00CC60FC">
              <w:rPr>
                <w:b/>
                <w:sz w:val="26"/>
                <w:szCs w:val="26"/>
              </w:rPr>
              <w:t>ПОКУПАТЕЛЬ</w:t>
            </w:r>
          </w:p>
        </w:tc>
      </w:tr>
      <w:tr w:rsidR="00751296" w:rsidRPr="00CC60FC" w:rsidTr="00F7327F">
        <w:tc>
          <w:tcPr>
            <w:tcW w:w="4536" w:type="dxa"/>
          </w:tcPr>
          <w:p w:rsidR="001675F0" w:rsidRPr="00CC60FC" w:rsidRDefault="001675F0" w:rsidP="001D3DFE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</w:p>
        </w:tc>
        <w:tc>
          <w:tcPr>
            <w:tcW w:w="5524" w:type="dxa"/>
          </w:tcPr>
          <w:p w:rsidR="00751296" w:rsidRPr="00CC60FC" w:rsidRDefault="00751296" w:rsidP="00FE6AA1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  <w:r w:rsidRPr="00CC60FC">
              <w:rPr>
                <w:b/>
                <w:bCs/>
                <w:sz w:val="26"/>
                <w:szCs w:val="26"/>
              </w:rPr>
              <w:t xml:space="preserve">Открытое акционерное общество «Газпром трансгаз Беларусь» </w:t>
            </w:r>
          </w:p>
          <w:p w:rsidR="00751296" w:rsidRPr="00CC60FC" w:rsidRDefault="00751296" w:rsidP="00FE6AA1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(ОАО «Газпром трансгаз Беларусь»)</w:t>
            </w:r>
          </w:p>
          <w:p w:rsidR="00751296" w:rsidRPr="00CC60FC" w:rsidRDefault="00751296" w:rsidP="00FE6AA1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220040 Республика Беларусь, г. Минск, ул. Некрасова, 9</w:t>
            </w:r>
          </w:p>
          <w:p w:rsidR="007D09DF" w:rsidRPr="00CC60FC" w:rsidRDefault="00751296" w:rsidP="00FE6AA1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b/>
                <w:bCs/>
                <w:sz w:val="26"/>
                <w:szCs w:val="26"/>
              </w:rPr>
              <w:t>Адрес для корреспонденции:</w:t>
            </w:r>
            <w:r w:rsidR="002B500F" w:rsidRPr="00CC60FC">
              <w:rPr>
                <w:sz w:val="26"/>
                <w:szCs w:val="26"/>
              </w:rPr>
              <w:t xml:space="preserve"> 247023,</w:t>
            </w:r>
            <w:r w:rsidRPr="00CC60FC">
              <w:rPr>
                <w:sz w:val="26"/>
                <w:szCs w:val="26"/>
              </w:rPr>
              <w:t xml:space="preserve"> Республика Беларусь, </w:t>
            </w:r>
            <w:r w:rsidR="002B500F" w:rsidRPr="00CC60FC">
              <w:rPr>
                <w:sz w:val="26"/>
                <w:szCs w:val="26"/>
              </w:rPr>
              <w:t xml:space="preserve">Гомельская </w:t>
            </w:r>
            <w:proofErr w:type="spellStart"/>
            <w:r w:rsidR="002B500F" w:rsidRPr="00CC60FC">
              <w:rPr>
                <w:sz w:val="26"/>
                <w:szCs w:val="26"/>
              </w:rPr>
              <w:t>обл</w:t>
            </w:r>
            <w:proofErr w:type="spellEnd"/>
            <w:r w:rsidRPr="00CC60FC">
              <w:rPr>
                <w:sz w:val="26"/>
                <w:szCs w:val="26"/>
              </w:rPr>
              <w:t xml:space="preserve">, </w:t>
            </w:r>
            <w:r w:rsidR="002B500F" w:rsidRPr="00CC60FC">
              <w:rPr>
                <w:sz w:val="26"/>
                <w:szCs w:val="26"/>
              </w:rPr>
              <w:t>Гомельский р-н, Урицкий с/с</w:t>
            </w:r>
            <w:r w:rsidR="008F7A9A">
              <w:rPr>
                <w:sz w:val="26"/>
                <w:szCs w:val="26"/>
              </w:rPr>
              <w:t>, 1</w:t>
            </w:r>
          </w:p>
          <w:p w:rsidR="007D09DF" w:rsidRPr="00CC60FC" w:rsidRDefault="002B500F" w:rsidP="00FE6AA1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филиал «Гомельское УМГ</w:t>
            </w:r>
            <w:r w:rsidR="006D7202">
              <w:rPr>
                <w:sz w:val="26"/>
                <w:szCs w:val="26"/>
              </w:rPr>
              <w:t>»</w:t>
            </w:r>
            <w:r w:rsidRPr="00CC60FC">
              <w:rPr>
                <w:sz w:val="26"/>
                <w:szCs w:val="26"/>
              </w:rPr>
              <w:t xml:space="preserve"> </w:t>
            </w:r>
          </w:p>
          <w:p w:rsidR="00751296" w:rsidRPr="00CC60FC" w:rsidRDefault="00751296" w:rsidP="00FE6AA1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ОАО «Газпром трансгаз Беларусь»</w:t>
            </w:r>
          </w:p>
          <w:p w:rsidR="002B500F" w:rsidRPr="00CC60FC" w:rsidRDefault="002B500F" w:rsidP="00FE6AA1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Банковские реквизиты:</w:t>
            </w:r>
          </w:p>
          <w:p w:rsidR="002B500F" w:rsidRPr="00CC60FC" w:rsidRDefault="002B500F" w:rsidP="002B500F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Р/с BY11OLMP30120005646710000933</w:t>
            </w:r>
            <w:r w:rsidRPr="00CC60FC">
              <w:rPr>
                <w:sz w:val="26"/>
                <w:szCs w:val="26"/>
              </w:rPr>
              <w:tab/>
            </w:r>
          </w:p>
          <w:p w:rsidR="002B500F" w:rsidRPr="00CC60FC" w:rsidRDefault="002B500F" w:rsidP="002B500F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в ОАО "</w:t>
            </w:r>
            <w:proofErr w:type="spellStart"/>
            <w:r w:rsidRPr="00CC60FC">
              <w:rPr>
                <w:sz w:val="26"/>
                <w:szCs w:val="26"/>
              </w:rPr>
              <w:t>Белгазпромбанк</w:t>
            </w:r>
            <w:proofErr w:type="spellEnd"/>
            <w:r w:rsidRPr="00CC60FC">
              <w:rPr>
                <w:sz w:val="26"/>
                <w:szCs w:val="26"/>
              </w:rPr>
              <w:t xml:space="preserve">", </w:t>
            </w:r>
            <w:r w:rsidRPr="00CC60FC">
              <w:rPr>
                <w:sz w:val="26"/>
                <w:szCs w:val="26"/>
              </w:rPr>
              <w:tab/>
            </w:r>
            <w:r w:rsidRPr="00CC60FC">
              <w:rPr>
                <w:sz w:val="26"/>
                <w:szCs w:val="26"/>
              </w:rPr>
              <w:tab/>
            </w:r>
          </w:p>
          <w:p w:rsidR="002B500F" w:rsidRPr="00CC60FC" w:rsidRDefault="002B500F" w:rsidP="002B500F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 xml:space="preserve">г. Минск, ул. </w:t>
            </w:r>
            <w:proofErr w:type="spellStart"/>
            <w:r w:rsidRPr="00CC60FC">
              <w:rPr>
                <w:sz w:val="26"/>
                <w:szCs w:val="26"/>
              </w:rPr>
              <w:t>Притыцкого</w:t>
            </w:r>
            <w:proofErr w:type="spellEnd"/>
            <w:r w:rsidRPr="00CC60FC">
              <w:rPr>
                <w:sz w:val="26"/>
                <w:szCs w:val="26"/>
              </w:rPr>
              <w:t xml:space="preserve"> 60/2</w:t>
            </w:r>
            <w:r w:rsidRPr="00CC60FC">
              <w:rPr>
                <w:sz w:val="26"/>
                <w:szCs w:val="26"/>
              </w:rPr>
              <w:tab/>
            </w:r>
            <w:r w:rsidRPr="00CC60FC">
              <w:rPr>
                <w:sz w:val="26"/>
                <w:szCs w:val="26"/>
              </w:rPr>
              <w:tab/>
            </w:r>
          </w:p>
          <w:p w:rsidR="002B500F" w:rsidRPr="00CC60FC" w:rsidRDefault="002B500F" w:rsidP="002B500F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БИК OLMPBY2X, УНП 100219778</w:t>
            </w:r>
            <w:r w:rsidRPr="00CC60FC">
              <w:rPr>
                <w:sz w:val="26"/>
                <w:szCs w:val="26"/>
              </w:rPr>
              <w:tab/>
            </w:r>
            <w:r w:rsidRPr="00CC60FC">
              <w:rPr>
                <w:sz w:val="26"/>
                <w:szCs w:val="26"/>
              </w:rPr>
              <w:tab/>
            </w:r>
          </w:p>
          <w:p w:rsidR="00751296" w:rsidRPr="00CC60FC" w:rsidRDefault="001D3DFE" w:rsidP="002B500F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 xml:space="preserve">ОКПО </w:t>
            </w:r>
            <w:r w:rsidR="001675F0" w:rsidRPr="00CC60FC">
              <w:rPr>
                <w:sz w:val="26"/>
                <w:szCs w:val="26"/>
              </w:rPr>
              <w:t>00154387</w:t>
            </w:r>
          </w:p>
        </w:tc>
      </w:tr>
      <w:tr w:rsidR="00751296" w:rsidRPr="00CC60FC" w:rsidTr="00F7327F">
        <w:tc>
          <w:tcPr>
            <w:tcW w:w="4536" w:type="dxa"/>
          </w:tcPr>
          <w:p w:rsidR="00CC60FC" w:rsidRPr="00CC60FC" w:rsidRDefault="00CC60FC" w:rsidP="00FE6AA1">
            <w:pPr>
              <w:spacing w:after="0" w:line="240" w:lineRule="auto"/>
              <w:rPr>
                <w:sz w:val="26"/>
                <w:szCs w:val="26"/>
              </w:rPr>
            </w:pPr>
          </w:p>
          <w:p w:rsidR="00CC60FC" w:rsidRPr="00CC60FC" w:rsidRDefault="00CC60FC" w:rsidP="00FE6AA1">
            <w:pPr>
              <w:spacing w:after="0" w:line="240" w:lineRule="auto"/>
              <w:rPr>
                <w:sz w:val="26"/>
                <w:szCs w:val="26"/>
              </w:rPr>
            </w:pPr>
          </w:p>
          <w:p w:rsidR="0020769D" w:rsidRPr="00CC60FC" w:rsidRDefault="00CC60FC" w:rsidP="006D7202">
            <w:pPr>
              <w:tabs>
                <w:tab w:val="left" w:pos="1185"/>
              </w:tabs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___________________</w:t>
            </w:r>
          </w:p>
        </w:tc>
        <w:tc>
          <w:tcPr>
            <w:tcW w:w="5524" w:type="dxa"/>
          </w:tcPr>
          <w:p w:rsidR="002B500F" w:rsidRPr="00CC60FC" w:rsidRDefault="00751296" w:rsidP="00C90868">
            <w:pPr>
              <w:pStyle w:val="110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0FC">
              <w:rPr>
                <w:rFonts w:ascii="Times New Roman" w:hAnsi="Times New Roman" w:cs="Times New Roman"/>
                <w:sz w:val="26"/>
                <w:szCs w:val="26"/>
              </w:rPr>
              <w:t>Начальник филиала «</w:t>
            </w:r>
            <w:r w:rsidR="002B500F" w:rsidRPr="00CC60FC">
              <w:rPr>
                <w:rFonts w:ascii="Times New Roman" w:hAnsi="Times New Roman" w:cs="Times New Roman"/>
                <w:sz w:val="26"/>
                <w:szCs w:val="26"/>
              </w:rPr>
              <w:t xml:space="preserve">Гомельское управление магистральных газопроводов» </w:t>
            </w:r>
          </w:p>
          <w:p w:rsidR="00751296" w:rsidRPr="00CC60FC" w:rsidRDefault="00751296" w:rsidP="00C90868">
            <w:pPr>
              <w:pStyle w:val="110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0FC">
              <w:rPr>
                <w:rFonts w:ascii="Times New Roman" w:hAnsi="Times New Roman" w:cs="Times New Roman"/>
                <w:sz w:val="26"/>
                <w:szCs w:val="26"/>
              </w:rPr>
              <w:t>ОАО «Газпром трансгаз Беларусь»</w:t>
            </w:r>
          </w:p>
          <w:p w:rsidR="002B500F" w:rsidRPr="00CC60FC" w:rsidRDefault="002B500F" w:rsidP="00C90868">
            <w:pPr>
              <w:pStyle w:val="110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296" w:rsidRPr="00CC60FC" w:rsidRDefault="001675F0" w:rsidP="002B500F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 xml:space="preserve">___________________ </w:t>
            </w:r>
            <w:r w:rsidR="002B500F" w:rsidRPr="00CC60FC">
              <w:rPr>
                <w:sz w:val="26"/>
                <w:szCs w:val="26"/>
              </w:rPr>
              <w:t>Ю.В. Хлопонин</w:t>
            </w:r>
          </w:p>
        </w:tc>
      </w:tr>
      <w:tr w:rsidR="00751296" w:rsidRPr="00CC60FC" w:rsidTr="00F7327F">
        <w:trPr>
          <w:trHeight w:val="267"/>
        </w:trPr>
        <w:tc>
          <w:tcPr>
            <w:tcW w:w="4536" w:type="dxa"/>
          </w:tcPr>
          <w:p w:rsidR="00751296" w:rsidRPr="00F27AD9" w:rsidRDefault="002B500F" w:rsidP="00F27AD9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 w:rsidRPr="00CC60FC">
              <w:rPr>
                <w:sz w:val="26"/>
                <w:szCs w:val="26"/>
              </w:rPr>
              <w:t>«____» ______________ 20</w:t>
            </w:r>
            <w:r w:rsidR="006D7202">
              <w:rPr>
                <w:sz w:val="26"/>
                <w:szCs w:val="26"/>
              </w:rPr>
              <w:t>2</w:t>
            </w:r>
            <w:r w:rsidR="00F27AD9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24" w:type="dxa"/>
          </w:tcPr>
          <w:p w:rsidR="00751296" w:rsidRPr="00CC60FC" w:rsidRDefault="002B500F" w:rsidP="00F27AD9">
            <w:pPr>
              <w:spacing w:after="0" w:line="240" w:lineRule="auto"/>
              <w:rPr>
                <w:sz w:val="26"/>
                <w:szCs w:val="26"/>
              </w:rPr>
            </w:pPr>
            <w:r w:rsidRPr="00CC60FC">
              <w:rPr>
                <w:sz w:val="26"/>
                <w:szCs w:val="26"/>
              </w:rPr>
              <w:t>« _____» _____________ 20</w:t>
            </w:r>
            <w:r w:rsidR="006D7202">
              <w:rPr>
                <w:sz w:val="26"/>
                <w:szCs w:val="26"/>
              </w:rPr>
              <w:t>2</w:t>
            </w:r>
            <w:r w:rsidR="00F27AD9">
              <w:rPr>
                <w:sz w:val="26"/>
                <w:szCs w:val="26"/>
                <w:lang w:val="en-US"/>
              </w:rPr>
              <w:t>2</w:t>
            </w:r>
            <w:bookmarkStart w:id="0" w:name="_GoBack"/>
            <w:bookmarkEnd w:id="0"/>
            <w:r w:rsidR="00751296" w:rsidRPr="00CC60FC">
              <w:rPr>
                <w:noProof/>
                <w:sz w:val="26"/>
                <w:szCs w:val="26"/>
              </w:rPr>
              <w:t xml:space="preserve"> </w:t>
            </w:r>
          </w:p>
        </w:tc>
      </w:tr>
    </w:tbl>
    <w:p w:rsidR="00751296" w:rsidRPr="00CC60FC" w:rsidRDefault="00751296" w:rsidP="001675F0">
      <w:pPr>
        <w:pStyle w:val="4"/>
        <w:rPr>
          <w:sz w:val="26"/>
          <w:szCs w:val="26"/>
          <w:lang w:val="en-US"/>
        </w:rPr>
        <w:sectPr w:rsidR="00751296" w:rsidRPr="00CC60FC" w:rsidSect="00E87ED1">
          <w:footerReference w:type="first" r:id="rId10"/>
          <w:pgSz w:w="11906" w:h="16838" w:code="9"/>
          <w:pgMar w:top="993" w:right="567" w:bottom="709" w:left="1418" w:header="284" w:footer="306" w:gutter="0"/>
          <w:cols w:space="708"/>
          <w:titlePg/>
          <w:docGrid w:linePitch="360"/>
        </w:sectPr>
      </w:pPr>
      <w:r w:rsidRPr="00CC60FC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1C1F06" wp14:editId="23DF190D">
                <wp:simplePos x="0" y="0"/>
                <wp:positionH relativeFrom="column">
                  <wp:posOffset>-107315</wp:posOffset>
                </wp:positionH>
                <wp:positionV relativeFrom="paragraph">
                  <wp:posOffset>3806190</wp:posOffset>
                </wp:positionV>
                <wp:extent cx="6581775" cy="342900"/>
                <wp:effectExtent l="0" t="0" r="9525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FF056E" id="Прямоугольник 2" o:spid="_x0000_s1026" style="position:absolute;margin-left:-8.45pt;margin-top:299.7pt;width:518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" fillcolor="white [3212]" stroked="f" strokeweight="2pt"/>
            </w:pict>
          </mc:Fallback>
        </mc:AlternateContent>
      </w:r>
    </w:p>
    <w:p w:rsidR="00FD7D41" w:rsidRDefault="00FD7D41">
      <w:pPr>
        <w:rPr>
          <w:sz w:val="20"/>
          <w:szCs w:val="20"/>
        </w:rPr>
      </w:pPr>
    </w:p>
    <w:p w:rsidR="00751296" w:rsidRPr="003F2586" w:rsidRDefault="00751296" w:rsidP="00751296">
      <w:pPr>
        <w:pStyle w:val="4"/>
        <w:jc w:val="right"/>
        <w:rPr>
          <w:rFonts w:ascii="Times New Roman" w:hAnsi="Times New Roman"/>
          <w:snapToGrid/>
        </w:rPr>
      </w:pPr>
      <w:r w:rsidRPr="003F2586">
        <w:rPr>
          <w:rFonts w:ascii="Times New Roman" w:hAnsi="Times New Roman"/>
          <w:snapToGrid/>
        </w:rPr>
        <w:t>Приложение №1</w:t>
      </w:r>
    </w:p>
    <w:p w:rsidR="00751296" w:rsidRPr="00FD7D41" w:rsidRDefault="00751296" w:rsidP="00751296">
      <w:pPr>
        <w:pStyle w:val="4"/>
        <w:tabs>
          <w:tab w:val="center" w:pos="5031"/>
          <w:tab w:val="right" w:pos="10063"/>
        </w:tabs>
        <w:jc w:val="right"/>
        <w:rPr>
          <w:rFonts w:ascii="Times New Roman" w:hAnsi="Times New Roman"/>
          <w:snapToGrid/>
        </w:rPr>
      </w:pPr>
    </w:p>
    <w:p w:rsidR="00751296" w:rsidRPr="003F2586" w:rsidRDefault="00751296" w:rsidP="00751296">
      <w:pPr>
        <w:pStyle w:val="4"/>
        <w:tabs>
          <w:tab w:val="center" w:pos="5031"/>
          <w:tab w:val="right" w:pos="10063"/>
        </w:tabs>
        <w:jc w:val="right"/>
        <w:rPr>
          <w:rFonts w:ascii="Times New Roman" w:hAnsi="Times New Roman"/>
          <w:snapToGrid/>
        </w:rPr>
      </w:pPr>
      <w:r w:rsidRPr="003F2586">
        <w:rPr>
          <w:rFonts w:ascii="Times New Roman" w:hAnsi="Times New Roman"/>
          <w:snapToGrid/>
        </w:rPr>
        <w:t>к Договору поставки № ___________________</w:t>
      </w:r>
    </w:p>
    <w:p w:rsidR="00751296" w:rsidRPr="003F2586" w:rsidRDefault="00CF26BD" w:rsidP="00751296">
      <w:pPr>
        <w:pStyle w:val="4"/>
        <w:tabs>
          <w:tab w:val="center" w:pos="5031"/>
          <w:tab w:val="right" w:pos="10063"/>
        </w:tabs>
        <w:jc w:val="right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 xml:space="preserve">от </w:t>
      </w:r>
      <w:r w:rsidR="0091312E">
        <w:rPr>
          <w:rFonts w:ascii="Times New Roman" w:hAnsi="Times New Roman"/>
          <w:snapToGrid/>
        </w:rPr>
        <w:t>_____________________________</w:t>
      </w:r>
    </w:p>
    <w:p w:rsidR="00751296" w:rsidRPr="003F2586" w:rsidRDefault="00751296" w:rsidP="00751296">
      <w:pPr>
        <w:pStyle w:val="4"/>
        <w:jc w:val="right"/>
        <w:rPr>
          <w:rFonts w:ascii="Times New Roman" w:hAnsi="Times New Roman"/>
        </w:rPr>
      </w:pPr>
    </w:p>
    <w:p w:rsidR="00751296" w:rsidRPr="00FD7D41" w:rsidRDefault="00751296" w:rsidP="00751296">
      <w:pPr>
        <w:tabs>
          <w:tab w:val="left" w:pos="1866"/>
        </w:tabs>
        <w:spacing w:after="0" w:line="240" w:lineRule="auto"/>
        <w:jc w:val="center"/>
        <w:rPr>
          <w:sz w:val="20"/>
          <w:szCs w:val="20"/>
        </w:rPr>
      </w:pPr>
    </w:p>
    <w:p w:rsidR="00751296" w:rsidRPr="003F2586" w:rsidRDefault="00751296" w:rsidP="00751296">
      <w:pPr>
        <w:tabs>
          <w:tab w:val="left" w:pos="1866"/>
        </w:tabs>
        <w:spacing w:after="0" w:line="240" w:lineRule="auto"/>
        <w:jc w:val="center"/>
        <w:rPr>
          <w:sz w:val="20"/>
          <w:szCs w:val="20"/>
        </w:rPr>
      </w:pPr>
      <w:r w:rsidRPr="003F2586">
        <w:rPr>
          <w:sz w:val="20"/>
          <w:szCs w:val="20"/>
        </w:rPr>
        <w:t>СПЕЦИФИКАЦИЯ</w:t>
      </w:r>
    </w:p>
    <w:p w:rsidR="00751296" w:rsidRPr="003F2586" w:rsidRDefault="00751296" w:rsidP="00751296">
      <w:pPr>
        <w:spacing w:after="0" w:line="240" w:lineRule="auto"/>
        <w:rPr>
          <w:b/>
          <w:sz w:val="20"/>
          <w:szCs w:val="20"/>
        </w:rPr>
      </w:pPr>
      <w:bookmarkStart w:id="1" w:name="_MON_1410067784"/>
      <w:bookmarkStart w:id="2" w:name="_MON_1410067901"/>
      <w:bookmarkStart w:id="3" w:name="_MON_1410068494"/>
      <w:bookmarkStart w:id="4" w:name="_MON_1410068512"/>
      <w:bookmarkStart w:id="5" w:name="_MON_1410334557"/>
      <w:bookmarkStart w:id="6" w:name="_MON_1429350588"/>
      <w:bookmarkStart w:id="7" w:name="_MON_1429350745"/>
      <w:bookmarkStart w:id="8" w:name="_MON_1429354137"/>
      <w:bookmarkStart w:id="9" w:name="_MON_1429354196"/>
      <w:bookmarkStart w:id="10" w:name="_MON_1430222793"/>
      <w:bookmarkStart w:id="11" w:name="_MON_1430723829"/>
      <w:bookmarkStart w:id="12" w:name="_MON_1430723944"/>
      <w:bookmarkStart w:id="13" w:name="_MON_1430900461"/>
      <w:bookmarkStart w:id="14" w:name="_MON_1434176620"/>
      <w:bookmarkStart w:id="15" w:name="_MON_1435390804"/>
      <w:bookmarkStart w:id="16" w:name="_MON_1436276686"/>
      <w:bookmarkStart w:id="17" w:name="_MON_1436700692"/>
      <w:bookmarkStart w:id="18" w:name="_MON_1436700750"/>
      <w:bookmarkStart w:id="19" w:name="_MON_1436762692"/>
      <w:bookmarkStart w:id="20" w:name="_MON_1436762763"/>
      <w:bookmarkStart w:id="21" w:name="_MON_1436762789"/>
      <w:bookmarkStart w:id="22" w:name="_MON_1437302124"/>
      <w:bookmarkStart w:id="23" w:name="_MON_1339836612"/>
      <w:bookmarkStart w:id="24" w:name="_MON_1344077028"/>
      <w:bookmarkStart w:id="25" w:name="_MON_1344088168"/>
      <w:bookmarkStart w:id="26" w:name="_MON_1344341181"/>
      <w:bookmarkStart w:id="27" w:name="_MON_1345011948"/>
      <w:bookmarkStart w:id="28" w:name="_MON_1347103216"/>
      <w:bookmarkStart w:id="29" w:name="_MON_1347103246"/>
      <w:bookmarkStart w:id="30" w:name="_MON_1347103426"/>
      <w:bookmarkStart w:id="31" w:name="_MON_1347103452"/>
      <w:bookmarkStart w:id="32" w:name="_MON_1347112712"/>
      <w:bookmarkStart w:id="33" w:name="_MON_1351237477"/>
      <w:bookmarkStart w:id="34" w:name="_MON_1370786413"/>
      <w:bookmarkStart w:id="35" w:name="_MON_1370843464"/>
      <w:bookmarkStart w:id="36" w:name="_MON_1370843817"/>
      <w:bookmarkStart w:id="37" w:name="_MON_1370843981"/>
      <w:bookmarkStart w:id="38" w:name="_MON_1370845529"/>
      <w:bookmarkStart w:id="39" w:name="_MON_1370846848"/>
      <w:bookmarkStart w:id="40" w:name="_MON_1370857794"/>
      <w:bookmarkStart w:id="41" w:name="_MON_1370857908"/>
      <w:bookmarkStart w:id="42" w:name="_MON_1372490528"/>
      <w:bookmarkStart w:id="43" w:name="_MON_1372490696"/>
      <w:bookmarkStart w:id="44" w:name="_MON_1372490774"/>
      <w:bookmarkStart w:id="45" w:name="_MON_1372490781"/>
      <w:bookmarkStart w:id="46" w:name="_MON_1372490821"/>
      <w:bookmarkStart w:id="47" w:name="_MON_1372490860"/>
      <w:bookmarkStart w:id="48" w:name="_MON_1372491238"/>
      <w:bookmarkStart w:id="49" w:name="_MON_1372500603"/>
      <w:bookmarkStart w:id="50" w:name="_MON_1373885304"/>
      <w:bookmarkStart w:id="51" w:name="_MON_1373885347"/>
      <w:bookmarkStart w:id="52" w:name="_MON_1373885364"/>
      <w:bookmarkStart w:id="53" w:name="_MON_1373885402"/>
      <w:bookmarkStart w:id="54" w:name="_MON_1373885896"/>
      <w:bookmarkStart w:id="55" w:name="_MON_1373886197"/>
      <w:bookmarkStart w:id="56" w:name="_MON_1373886256"/>
      <w:bookmarkStart w:id="57" w:name="_MON_1373886619"/>
      <w:bookmarkStart w:id="58" w:name="_MON_1373887111"/>
      <w:bookmarkStart w:id="59" w:name="_MON_1373887253"/>
      <w:bookmarkStart w:id="60" w:name="_MON_1373887311"/>
      <w:bookmarkStart w:id="61" w:name="_MON_1373887331"/>
      <w:bookmarkStart w:id="62" w:name="_MON_1373887365"/>
      <w:bookmarkStart w:id="63" w:name="_MON_1382516789"/>
      <w:bookmarkStart w:id="64" w:name="_MON_1382781631"/>
      <w:bookmarkStart w:id="65" w:name="_MON_1407089807"/>
      <w:bookmarkStart w:id="66" w:name="_MON_1407091685"/>
      <w:bookmarkStart w:id="67" w:name="_MON_1407313595"/>
      <w:bookmarkStart w:id="68" w:name="_MON_1407313642"/>
      <w:bookmarkStart w:id="69" w:name="_MON_1407317530"/>
      <w:bookmarkStart w:id="70" w:name="_MON_14077541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751296" w:rsidRPr="003F2586" w:rsidRDefault="00751296" w:rsidP="00751296">
      <w:pPr>
        <w:spacing w:after="0" w:line="240" w:lineRule="auto"/>
        <w:rPr>
          <w:b/>
          <w:sz w:val="20"/>
          <w:szCs w:val="20"/>
        </w:rPr>
      </w:pP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090"/>
        <w:gridCol w:w="1418"/>
        <w:gridCol w:w="709"/>
        <w:gridCol w:w="708"/>
        <w:gridCol w:w="1134"/>
        <w:gridCol w:w="1134"/>
        <w:gridCol w:w="1418"/>
      </w:tblGrid>
      <w:tr w:rsidR="00751296" w:rsidRPr="003F2586" w:rsidTr="00FE6AA1">
        <w:trPr>
          <w:trHeight w:val="858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Наименование</w:t>
            </w:r>
          </w:p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(обозначение)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Pr="003F2586" w:rsidRDefault="00751296" w:rsidP="00FE6AA1">
            <w:pPr>
              <w:spacing w:after="0" w:line="240" w:lineRule="auto"/>
              <w:ind w:right="-113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Цена за ед. без НДС,</w:t>
            </w:r>
          </w:p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Сумма,</w:t>
            </w:r>
          </w:p>
          <w:p w:rsidR="00751296" w:rsidRPr="000A3FA5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Сумма с НДС (0%),</w:t>
            </w:r>
          </w:p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1296" w:rsidRPr="003F2586" w:rsidTr="00FE6AA1">
        <w:trPr>
          <w:trHeight w:val="45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 w:right="-11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751296" w:rsidRPr="003F2586" w:rsidTr="00FE6AA1">
        <w:trPr>
          <w:trHeight w:val="45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296" w:rsidRPr="003F2586" w:rsidRDefault="00751296" w:rsidP="00FE6A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113" w:right="-57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751296" w:rsidRPr="003F2586" w:rsidTr="00FE6AA1">
        <w:trPr>
          <w:trHeight w:val="45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 w:right="-11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751296" w:rsidRPr="003F2586" w:rsidTr="00FE6AA1">
        <w:trPr>
          <w:trHeight w:val="45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 w:right="-11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ind w:left="-57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751296" w:rsidRPr="003F2586" w:rsidTr="00FE6AA1">
        <w:trPr>
          <w:trHeight w:val="255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96" w:rsidRPr="003F2586" w:rsidRDefault="00751296" w:rsidP="00FE6AA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296" w:rsidRPr="003F2586" w:rsidRDefault="00751296" w:rsidP="00FE6AA1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751296" w:rsidRPr="003F2586" w:rsidRDefault="00751296" w:rsidP="00751296">
      <w:pPr>
        <w:pStyle w:val="ConsPlusNonformat"/>
        <w:widowControl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F2586">
        <w:rPr>
          <w:rFonts w:ascii="Times New Roman" w:hAnsi="Times New Roman" w:cs="Times New Roman"/>
          <w:b/>
        </w:rPr>
        <w:br w:type="textWrapping" w:clear="all"/>
      </w:r>
    </w:p>
    <w:p w:rsidR="00751296" w:rsidRPr="003F2586" w:rsidRDefault="00751296" w:rsidP="00751296">
      <w:pPr>
        <w:spacing w:after="0" w:line="240" w:lineRule="auto"/>
        <w:ind w:left="-567" w:firstLine="567"/>
        <w:rPr>
          <w:sz w:val="20"/>
          <w:szCs w:val="20"/>
        </w:rPr>
      </w:pPr>
    </w:p>
    <w:p w:rsidR="00751296" w:rsidRPr="003F2586" w:rsidRDefault="00751296" w:rsidP="0075129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3F2586">
        <w:rPr>
          <w:sz w:val="20"/>
          <w:szCs w:val="20"/>
        </w:rPr>
        <w:t xml:space="preserve">Общая стоимость продукции по данной спецификации </w:t>
      </w:r>
      <w:r w:rsidRPr="003F2586">
        <w:rPr>
          <w:color w:val="000000"/>
          <w:sz w:val="20"/>
          <w:szCs w:val="20"/>
        </w:rPr>
        <w:t>__________________________________</w:t>
      </w:r>
      <w:r w:rsidRPr="003F2586">
        <w:rPr>
          <w:sz w:val="20"/>
          <w:szCs w:val="20"/>
        </w:rPr>
        <w:t xml:space="preserve">, НДС </w:t>
      </w:r>
      <w:r w:rsidR="00D770F4">
        <w:rPr>
          <w:sz w:val="20"/>
          <w:szCs w:val="20"/>
        </w:rPr>
        <w:t>2</w:t>
      </w:r>
      <w:r w:rsidRPr="003F2586">
        <w:rPr>
          <w:sz w:val="20"/>
          <w:szCs w:val="20"/>
        </w:rPr>
        <w:t>0%.</w:t>
      </w:r>
    </w:p>
    <w:p w:rsidR="00751296" w:rsidRPr="003F2586" w:rsidRDefault="00751296" w:rsidP="00751296">
      <w:pPr>
        <w:spacing w:after="0" w:line="240" w:lineRule="auto"/>
        <w:ind w:left="-709" w:firstLine="142"/>
        <w:jc w:val="both"/>
        <w:rPr>
          <w:sz w:val="20"/>
          <w:szCs w:val="20"/>
        </w:rPr>
      </w:pPr>
    </w:p>
    <w:p w:rsidR="00751296" w:rsidRPr="003F2586" w:rsidRDefault="00751296" w:rsidP="00751296">
      <w:pPr>
        <w:spacing w:after="0" w:line="240" w:lineRule="auto"/>
        <w:jc w:val="both"/>
        <w:rPr>
          <w:sz w:val="20"/>
          <w:szCs w:val="20"/>
        </w:rPr>
      </w:pPr>
    </w:p>
    <w:p w:rsidR="00751296" w:rsidRPr="003F2586" w:rsidRDefault="00751296" w:rsidP="00751296">
      <w:pPr>
        <w:spacing w:after="0" w:line="240" w:lineRule="auto"/>
        <w:jc w:val="both"/>
        <w:rPr>
          <w:sz w:val="20"/>
          <w:szCs w:val="20"/>
        </w:rPr>
      </w:pPr>
    </w:p>
    <w:p w:rsidR="00751296" w:rsidRPr="003F2586" w:rsidRDefault="00751296" w:rsidP="00751296">
      <w:pPr>
        <w:pStyle w:val="4"/>
        <w:rPr>
          <w:rFonts w:ascii="Times New Roman" w:hAnsi="Times New Roman"/>
          <w:b/>
        </w:rPr>
      </w:pPr>
    </w:p>
    <w:tbl>
      <w:tblPr>
        <w:tblStyle w:val="af2"/>
        <w:tblpPr w:leftFromText="180" w:rightFromText="180" w:vertAnchor="text" w:horzAnchor="margin" w:tblpY="1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201"/>
      </w:tblGrid>
      <w:tr w:rsidR="00751296" w:rsidRPr="003F2586" w:rsidTr="00FE6AA1">
        <w:tc>
          <w:tcPr>
            <w:tcW w:w="4786" w:type="dxa"/>
          </w:tcPr>
          <w:p w:rsidR="00751296" w:rsidRPr="003F2586" w:rsidRDefault="00751296" w:rsidP="00FE6AA1">
            <w:pPr>
              <w:tabs>
                <w:tab w:val="left" w:pos="4820"/>
                <w:tab w:val="left" w:pos="5529"/>
              </w:tabs>
              <w:spacing w:after="0" w:line="240" w:lineRule="auto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от Поставщика:</w:t>
            </w:r>
          </w:p>
          <w:p w:rsidR="00751296" w:rsidRPr="003F2586" w:rsidRDefault="00751296" w:rsidP="00FE6AA1">
            <w:pPr>
              <w:tabs>
                <w:tab w:val="left" w:pos="4820"/>
                <w:tab w:val="left" w:pos="5529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1296" w:rsidRPr="000A3FA5" w:rsidRDefault="00751296" w:rsidP="00FE6AA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___________________ </w:t>
            </w:r>
          </w:p>
          <w:p w:rsidR="00751296" w:rsidRPr="003F2586" w:rsidRDefault="00751296" w:rsidP="00FE6AA1">
            <w:pPr>
              <w:spacing w:after="0" w:line="240" w:lineRule="auto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« ___ »  __________  20</w:t>
            </w:r>
            <w:r w:rsidR="004A2C76">
              <w:rPr>
                <w:sz w:val="20"/>
                <w:szCs w:val="20"/>
              </w:rPr>
              <w:t>21</w:t>
            </w:r>
          </w:p>
          <w:p w:rsidR="00751296" w:rsidRPr="003F2586" w:rsidRDefault="00751296" w:rsidP="00FE6A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01" w:type="dxa"/>
          </w:tcPr>
          <w:p w:rsidR="00751296" w:rsidRPr="003F2586" w:rsidRDefault="00751296" w:rsidP="00FE6AA1">
            <w:pPr>
              <w:tabs>
                <w:tab w:val="left" w:pos="4820"/>
                <w:tab w:val="left" w:pos="5529"/>
              </w:tabs>
              <w:spacing w:after="0" w:line="240" w:lineRule="auto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от Покупателя:</w:t>
            </w:r>
          </w:p>
          <w:p w:rsidR="00751296" w:rsidRPr="003F2586" w:rsidRDefault="00751296" w:rsidP="00FE6AA1">
            <w:pPr>
              <w:tabs>
                <w:tab w:val="left" w:pos="4820"/>
                <w:tab w:val="left" w:pos="5529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51296" w:rsidRPr="003F2586" w:rsidRDefault="00751296" w:rsidP="00FE6AA1">
            <w:pPr>
              <w:spacing w:after="0" w:line="240" w:lineRule="auto"/>
              <w:ind w:left="708" w:hanging="708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___________________</w:t>
            </w:r>
            <w:proofErr w:type="gramStart"/>
            <w:r w:rsidRPr="003F2586">
              <w:rPr>
                <w:sz w:val="20"/>
                <w:szCs w:val="20"/>
              </w:rPr>
              <w:t xml:space="preserve">_  </w:t>
            </w:r>
            <w:r w:rsidR="00D770F4">
              <w:rPr>
                <w:sz w:val="20"/>
                <w:szCs w:val="20"/>
              </w:rPr>
              <w:t>Ю.В.</w:t>
            </w:r>
            <w:proofErr w:type="gramEnd"/>
            <w:r w:rsidR="00D770F4">
              <w:rPr>
                <w:sz w:val="20"/>
                <w:szCs w:val="20"/>
              </w:rPr>
              <w:t xml:space="preserve"> Хлопонин</w:t>
            </w:r>
          </w:p>
          <w:p w:rsidR="00751296" w:rsidRPr="003F2586" w:rsidRDefault="00751296" w:rsidP="00FE6AA1">
            <w:pPr>
              <w:spacing w:after="0" w:line="240" w:lineRule="auto"/>
              <w:rPr>
                <w:sz w:val="20"/>
                <w:szCs w:val="20"/>
              </w:rPr>
            </w:pPr>
            <w:r w:rsidRPr="003F2586">
              <w:rPr>
                <w:sz w:val="20"/>
                <w:szCs w:val="20"/>
              </w:rPr>
              <w:t>« ___ »  __________  20</w:t>
            </w:r>
            <w:r w:rsidR="004A2C76">
              <w:rPr>
                <w:sz w:val="20"/>
                <w:szCs w:val="20"/>
              </w:rPr>
              <w:t>21</w:t>
            </w:r>
          </w:p>
          <w:p w:rsidR="00751296" w:rsidRPr="003F2586" w:rsidRDefault="00751296" w:rsidP="00FE6AA1">
            <w:pPr>
              <w:tabs>
                <w:tab w:val="left" w:pos="91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51296" w:rsidRPr="003F2586" w:rsidRDefault="00751296" w:rsidP="00751296">
      <w:pPr>
        <w:pStyle w:val="4"/>
      </w:pPr>
      <w:r w:rsidRPr="003F2586">
        <w:rPr>
          <w:rFonts w:ascii="Times New Roman" w:hAnsi="Times New Roman"/>
          <w:b/>
          <w:noProof/>
          <w:snapToGrid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0C28B" wp14:editId="23C41887">
                <wp:simplePos x="0" y="0"/>
                <wp:positionH relativeFrom="column">
                  <wp:posOffset>3175</wp:posOffset>
                </wp:positionH>
                <wp:positionV relativeFrom="paragraph">
                  <wp:posOffset>6098540</wp:posOffset>
                </wp:positionV>
                <wp:extent cx="6581775" cy="34290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F54E8" id="Прямоугольник 1" o:spid="_x0000_s1026" style="position:absolute;margin-left:.25pt;margin-top:480.2pt;width:518.2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" fillcolor="white [3212]" stroked="f" strokeweight="2pt"/>
            </w:pict>
          </mc:Fallback>
        </mc:AlternateContent>
      </w:r>
    </w:p>
    <w:sectPr w:rsidR="00751296" w:rsidRPr="003F2586" w:rsidSect="00887F7B">
      <w:footerReference w:type="default" r:id="rId11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58" w:rsidRDefault="00005358">
      <w:pPr>
        <w:spacing w:after="0" w:line="240" w:lineRule="auto"/>
      </w:pPr>
      <w:r>
        <w:separator/>
      </w:r>
    </w:p>
  </w:endnote>
  <w:endnote w:type="continuationSeparator" w:id="0">
    <w:p w:rsidR="00005358" w:rsidRDefault="0000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CB" w:rsidRDefault="00E209CB">
    <w:pPr>
      <w:pStyle w:val="ad"/>
    </w:pPr>
    <w:r>
      <w:t>_________________________Поставщик                          _________________________Покупатель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58" w:rsidRDefault="00005358">
      <w:pPr>
        <w:spacing w:after="0" w:line="240" w:lineRule="auto"/>
      </w:pPr>
      <w:r>
        <w:separator/>
      </w:r>
    </w:p>
  </w:footnote>
  <w:footnote w:type="continuationSeparator" w:id="0">
    <w:p w:rsidR="00005358" w:rsidRDefault="0000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358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1C4E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0F770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2BF0"/>
    <w:rsid w:val="00143892"/>
    <w:rsid w:val="00144755"/>
    <w:rsid w:val="00145916"/>
    <w:rsid w:val="00154C89"/>
    <w:rsid w:val="0015567E"/>
    <w:rsid w:val="00157269"/>
    <w:rsid w:val="00164FE8"/>
    <w:rsid w:val="001656F3"/>
    <w:rsid w:val="00166D56"/>
    <w:rsid w:val="001675F0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00CF"/>
    <w:rsid w:val="001C20FB"/>
    <w:rsid w:val="001C3997"/>
    <w:rsid w:val="001C3BF8"/>
    <w:rsid w:val="001C428A"/>
    <w:rsid w:val="001D393F"/>
    <w:rsid w:val="001D3DFE"/>
    <w:rsid w:val="001D6AA2"/>
    <w:rsid w:val="001E3C7A"/>
    <w:rsid w:val="001E5DE4"/>
    <w:rsid w:val="001F10AB"/>
    <w:rsid w:val="001F20C1"/>
    <w:rsid w:val="001F335F"/>
    <w:rsid w:val="001F578B"/>
    <w:rsid w:val="001F6CA6"/>
    <w:rsid w:val="001F6EA2"/>
    <w:rsid w:val="002031F7"/>
    <w:rsid w:val="00203822"/>
    <w:rsid w:val="00203A1D"/>
    <w:rsid w:val="00203EA1"/>
    <w:rsid w:val="00203EB6"/>
    <w:rsid w:val="002041CD"/>
    <w:rsid w:val="0020769D"/>
    <w:rsid w:val="00213A64"/>
    <w:rsid w:val="00215DAE"/>
    <w:rsid w:val="0022552A"/>
    <w:rsid w:val="002340FD"/>
    <w:rsid w:val="002353C6"/>
    <w:rsid w:val="00235530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500F"/>
    <w:rsid w:val="002B7B22"/>
    <w:rsid w:val="002C0364"/>
    <w:rsid w:val="002C3886"/>
    <w:rsid w:val="002D6032"/>
    <w:rsid w:val="002D6B1A"/>
    <w:rsid w:val="002D6B78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56AB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2521"/>
    <w:rsid w:val="003E1598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E2D"/>
    <w:rsid w:val="00414662"/>
    <w:rsid w:val="004223E0"/>
    <w:rsid w:val="00422DC0"/>
    <w:rsid w:val="004245DF"/>
    <w:rsid w:val="004267DD"/>
    <w:rsid w:val="00431707"/>
    <w:rsid w:val="004325DD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9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2AC4"/>
    <w:rsid w:val="004A2C76"/>
    <w:rsid w:val="004A4BDC"/>
    <w:rsid w:val="004B0D3C"/>
    <w:rsid w:val="004B4080"/>
    <w:rsid w:val="004B4493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6DE8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37B4"/>
    <w:rsid w:val="00525151"/>
    <w:rsid w:val="00525A89"/>
    <w:rsid w:val="00526379"/>
    <w:rsid w:val="0053519A"/>
    <w:rsid w:val="00535B1F"/>
    <w:rsid w:val="00536ED9"/>
    <w:rsid w:val="00540487"/>
    <w:rsid w:val="0054399E"/>
    <w:rsid w:val="0054710A"/>
    <w:rsid w:val="0055023B"/>
    <w:rsid w:val="00551C30"/>
    <w:rsid w:val="00552077"/>
    <w:rsid w:val="00552AE4"/>
    <w:rsid w:val="00552F7C"/>
    <w:rsid w:val="0056261F"/>
    <w:rsid w:val="00564366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1709C"/>
    <w:rsid w:val="00621AB1"/>
    <w:rsid w:val="0062608A"/>
    <w:rsid w:val="00627B5F"/>
    <w:rsid w:val="00627DC1"/>
    <w:rsid w:val="00632C27"/>
    <w:rsid w:val="00641DF8"/>
    <w:rsid w:val="006430D7"/>
    <w:rsid w:val="0064464E"/>
    <w:rsid w:val="0064492A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062E"/>
    <w:rsid w:val="006D2BA5"/>
    <w:rsid w:val="006D513B"/>
    <w:rsid w:val="006D5DE7"/>
    <w:rsid w:val="006D7202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37EB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FF9"/>
    <w:rsid w:val="00723BB9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1296"/>
    <w:rsid w:val="00752BEC"/>
    <w:rsid w:val="00756A46"/>
    <w:rsid w:val="00761EC5"/>
    <w:rsid w:val="007642FD"/>
    <w:rsid w:val="0076603A"/>
    <w:rsid w:val="00766999"/>
    <w:rsid w:val="00766B43"/>
    <w:rsid w:val="00770058"/>
    <w:rsid w:val="0077104E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3587"/>
    <w:rsid w:val="007C39AC"/>
    <w:rsid w:val="007C3FB9"/>
    <w:rsid w:val="007C5097"/>
    <w:rsid w:val="007C6BFE"/>
    <w:rsid w:val="007C7791"/>
    <w:rsid w:val="007C7E57"/>
    <w:rsid w:val="007D09DF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6B41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3491E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5D35"/>
    <w:rsid w:val="008A3225"/>
    <w:rsid w:val="008A3AC1"/>
    <w:rsid w:val="008A5599"/>
    <w:rsid w:val="008A5D82"/>
    <w:rsid w:val="008B3CC1"/>
    <w:rsid w:val="008B53A7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A9A"/>
    <w:rsid w:val="008F7ECA"/>
    <w:rsid w:val="009009F7"/>
    <w:rsid w:val="00901D48"/>
    <w:rsid w:val="00906326"/>
    <w:rsid w:val="00910C6E"/>
    <w:rsid w:val="009128E0"/>
    <w:rsid w:val="0091312E"/>
    <w:rsid w:val="009176AB"/>
    <w:rsid w:val="00922D3F"/>
    <w:rsid w:val="00924797"/>
    <w:rsid w:val="0093044F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57720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4633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5B5"/>
    <w:rsid w:val="009E09E0"/>
    <w:rsid w:val="009E0FAA"/>
    <w:rsid w:val="009E1CA8"/>
    <w:rsid w:val="009E3678"/>
    <w:rsid w:val="009E3B04"/>
    <w:rsid w:val="009E493C"/>
    <w:rsid w:val="009E56DD"/>
    <w:rsid w:val="009F0253"/>
    <w:rsid w:val="009F5455"/>
    <w:rsid w:val="00A01EBA"/>
    <w:rsid w:val="00A02DF1"/>
    <w:rsid w:val="00A02ED4"/>
    <w:rsid w:val="00A05E3B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7FF"/>
    <w:rsid w:val="00B34D98"/>
    <w:rsid w:val="00B3519D"/>
    <w:rsid w:val="00B36405"/>
    <w:rsid w:val="00B3766F"/>
    <w:rsid w:val="00B40AC5"/>
    <w:rsid w:val="00B44524"/>
    <w:rsid w:val="00B50639"/>
    <w:rsid w:val="00B50880"/>
    <w:rsid w:val="00B54DE4"/>
    <w:rsid w:val="00B56657"/>
    <w:rsid w:val="00B56D85"/>
    <w:rsid w:val="00B60C64"/>
    <w:rsid w:val="00B64234"/>
    <w:rsid w:val="00B6427A"/>
    <w:rsid w:val="00B6538C"/>
    <w:rsid w:val="00B66ADD"/>
    <w:rsid w:val="00B6796A"/>
    <w:rsid w:val="00B70B5F"/>
    <w:rsid w:val="00B71C05"/>
    <w:rsid w:val="00B72531"/>
    <w:rsid w:val="00B7298D"/>
    <w:rsid w:val="00B747B9"/>
    <w:rsid w:val="00B74B9B"/>
    <w:rsid w:val="00B914E3"/>
    <w:rsid w:val="00B916DF"/>
    <w:rsid w:val="00B934EE"/>
    <w:rsid w:val="00B951BD"/>
    <w:rsid w:val="00B95550"/>
    <w:rsid w:val="00BA4719"/>
    <w:rsid w:val="00BA4738"/>
    <w:rsid w:val="00BA7E01"/>
    <w:rsid w:val="00BB3EC7"/>
    <w:rsid w:val="00BB7043"/>
    <w:rsid w:val="00BC16FA"/>
    <w:rsid w:val="00BC1906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0868"/>
    <w:rsid w:val="00C913B2"/>
    <w:rsid w:val="00C945AA"/>
    <w:rsid w:val="00C95AFC"/>
    <w:rsid w:val="00C97F50"/>
    <w:rsid w:val="00CA2BD8"/>
    <w:rsid w:val="00CA3594"/>
    <w:rsid w:val="00CA3DEA"/>
    <w:rsid w:val="00CA3F6A"/>
    <w:rsid w:val="00CA4112"/>
    <w:rsid w:val="00CA53E4"/>
    <w:rsid w:val="00CA635E"/>
    <w:rsid w:val="00CB19B7"/>
    <w:rsid w:val="00CB5BC4"/>
    <w:rsid w:val="00CC0F36"/>
    <w:rsid w:val="00CC134E"/>
    <w:rsid w:val="00CC1B04"/>
    <w:rsid w:val="00CC270C"/>
    <w:rsid w:val="00CC487F"/>
    <w:rsid w:val="00CC5C0E"/>
    <w:rsid w:val="00CC60FC"/>
    <w:rsid w:val="00CD003D"/>
    <w:rsid w:val="00CD22B6"/>
    <w:rsid w:val="00CD2466"/>
    <w:rsid w:val="00CD4648"/>
    <w:rsid w:val="00CD51EB"/>
    <w:rsid w:val="00CD7853"/>
    <w:rsid w:val="00CE3279"/>
    <w:rsid w:val="00CE59F5"/>
    <w:rsid w:val="00CE6BA2"/>
    <w:rsid w:val="00CF26BD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FB7"/>
    <w:rsid w:val="00D139EA"/>
    <w:rsid w:val="00D15AC8"/>
    <w:rsid w:val="00D16104"/>
    <w:rsid w:val="00D21108"/>
    <w:rsid w:val="00D240BB"/>
    <w:rsid w:val="00D265A6"/>
    <w:rsid w:val="00D31C11"/>
    <w:rsid w:val="00D341BA"/>
    <w:rsid w:val="00D347BD"/>
    <w:rsid w:val="00D40E52"/>
    <w:rsid w:val="00D45BD6"/>
    <w:rsid w:val="00D4623F"/>
    <w:rsid w:val="00D4790C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770F4"/>
    <w:rsid w:val="00D80570"/>
    <w:rsid w:val="00D86E5D"/>
    <w:rsid w:val="00D92B42"/>
    <w:rsid w:val="00D962B6"/>
    <w:rsid w:val="00DA10E1"/>
    <w:rsid w:val="00DA2061"/>
    <w:rsid w:val="00DA4834"/>
    <w:rsid w:val="00DA6821"/>
    <w:rsid w:val="00DB0487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E1FED"/>
    <w:rsid w:val="00DE28CC"/>
    <w:rsid w:val="00DE77AC"/>
    <w:rsid w:val="00DF23D7"/>
    <w:rsid w:val="00DF273A"/>
    <w:rsid w:val="00DF2871"/>
    <w:rsid w:val="00DF48F8"/>
    <w:rsid w:val="00DF5363"/>
    <w:rsid w:val="00DF7734"/>
    <w:rsid w:val="00E0085A"/>
    <w:rsid w:val="00E00CA8"/>
    <w:rsid w:val="00E01693"/>
    <w:rsid w:val="00E03372"/>
    <w:rsid w:val="00E035CD"/>
    <w:rsid w:val="00E04A32"/>
    <w:rsid w:val="00E068FB"/>
    <w:rsid w:val="00E114F3"/>
    <w:rsid w:val="00E13174"/>
    <w:rsid w:val="00E16021"/>
    <w:rsid w:val="00E209CB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2693"/>
    <w:rsid w:val="00E543C0"/>
    <w:rsid w:val="00E5495E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87ED1"/>
    <w:rsid w:val="00E9037C"/>
    <w:rsid w:val="00E904EC"/>
    <w:rsid w:val="00E91F58"/>
    <w:rsid w:val="00E92093"/>
    <w:rsid w:val="00E9676D"/>
    <w:rsid w:val="00EA1915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D5DD8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15730"/>
    <w:rsid w:val="00F25343"/>
    <w:rsid w:val="00F27AD9"/>
    <w:rsid w:val="00F27B6C"/>
    <w:rsid w:val="00F315DF"/>
    <w:rsid w:val="00F32569"/>
    <w:rsid w:val="00F35950"/>
    <w:rsid w:val="00F37607"/>
    <w:rsid w:val="00F4033F"/>
    <w:rsid w:val="00F4438F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67D9"/>
    <w:rsid w:val="00F671CA"/>
    <w:rsid w:val="00F72DC4"/>
    <w:rsid w:val="00F7327F"/>
    <w:rsid w:val="00F75206"/>
    <w:rsid w:val="00F7757B"/>
    <w:rsid w:val="00F83AA5"/>
    <w:rsid w:val="00F85A02"/>
    <w:rsid w:val="00F85AA9"/>
    <w:rsid w:val="00F85B22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D7D41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40BFC418-84EE-40F6-8F1C-E09FAFFF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5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75129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751296"/>
    <w:rPr>
      <w:rFonts w:eastAsia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751296"/>
    <w:pPr>
      <w:widowControl w:val="0"/>
      <w:spacing w:after="0" w:line="240" w:lineRule="auto"/>
      <w:ind w:firstLine="709"/>
      <w:jc w:val="both"/>
    </w:pPr>
    <w:rPr>
      <w:szCs w:val="20"/>
    </w:rPr>
  </w:style>
  <w:style w:type="paragraph" w:customStyle="1" w:styleId="4">
    <w:name w:val="Обычный4"/>
    <w:rsid w:val="00751296"/>
    <w:pPr>
      <w:widowControl w:val="0"/>
      <w:spacing w:after="0" w:line="240" w:lineRule="auto"/>
      <w:jc w:val="both"/>
    </w:pPr>
    <w:rPr>
      <w:rFonts w:ascii="Arial" w:eastAsia="Times New Roman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o.zubova@btg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46FFF-F4ED-4F38-BFB1-A139B03A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Зубова Ольга Александровна</cp:lastModifiedBy>
  <cp:revision>22</cp:revision>
  <cp:lastPrinted>2019-11-26T10:25:00Z</cp:lastPrinted>
  <dcterms:created xsi:type="dcterms:W3CDTF">2019-07-15T12:21:00Z</dcterms:created>
  <dcterms:modified xsi:type="dcterms:W3CDTF">2022-02-02T06:54:00Z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