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28" w:rsidRPr="00A53920" w:rsidRDefault="007E2C28" w:rsidP="00784798">
      <w:pPr>
        <w:pStyle w:val="1"/>
        <w:numPr>
          <w:ilvl w:val="0"/>
          <w:numId w:val="0"/>
        </w:numPr>
        <w:rPr>
          <w:caps/>
          <w:szCs w:val="28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A53920">
        <w:rPr>
          <w:caps/>
          <w:szCs w:val="28"/>
        </w:rPr>
        <w:t>Извещение о маркетинговых исследованиях</w:t>
      </w:r>
      <w:bookmarkEnd w:id="0"/>
    </w:p>
    <w:p w:rsidR="007E2C28" w:rsidRPr="00A53920" w:rsidRDefault="007E2C28" w:rsidP="00784798">
      <w:pPr>
        <w:pStyle w:val="1"/>
        <w:numPr>
          <w:ilvl w:val="0"/>
          <w:numId w:val="0"/>
        </w:numPr>
        <w:rPr>
          <w:caps/>
          <w:szCs w:val="28"/>
        </w:rPr>
      </w:pPr>
      <w:r w:rsidRPr="00A53920">
        <w:rPr>
          <w:caps/>
          <w:szCs w:val="28"/>
        </w:rPr>
        <w:t xml:space="preserve">на закупку </w:t>
      </w:r>
      <w:r w:rsidR="00A83BAF" w:rsidRPr="00A53920">
        <w:rPr>
          <w:caps/>
          <w:szCs w:val="28"/>
        </w:rPr>
        <w:t>товара</w:t>
      </w:r>
      <w:r w:rsidR="006D02A7" w:rsidRPr="00A53920">
        <w:rPr>
          <w:caps/>
          <w:szCs w:val="28"/>
        </w:rPr>
        <w:t>(ов)</w:t>
      </w:r>
    </w:p>
    <w:p w:rsidR="00A53920" w:rsidRPr="00A53920" w:rsidRDefault="00426450" w:rsidP="00A53920">
      <w:pPr>
        <w:spacing w:before="120"/>
        <w:jc w:val="center"/>
        <w:rPr>
          <w:b/>
          <w:sz w:val="28"/>
          <w:szCs w:val="28"/>
          <w:u w:val="single"/>
          <w:lang w:eastAsia="x-none"/>
        </w:rPr>
      </w:pPr>
      <w:r w:rsidRPr="00A53920">
        <w:rPr>
          <w:b/>
          <w:sz w:val="28"/>
          <w:szCs w:val="28"/>
          <w:u w:val="single"/>
          <w:lang w:eastAsia="x-none"/>
        </w:rPr>
        <w:t xml:space="preserve">№ </w:t>
      </w:r>
      <w:r w:rsidR="00DA43B1">
        <w:rPr>
          <w:b/>
          <w:sz w:val="28"/>
          <w:szCs w:val="28"/>
          <w:u w:val="single"/>
          <w:lang w:eastAsia="x-none"/>
        </w:rPr>
        <w:t>22_ГТБеларусь-4.5</w:t>
      </w:r>
      <w:r w:rsidR="00A53920" w:rsidRPr="00A53920">
        <w:rPr>
          <w:b/>
          <w:sz w:val="28"/>
          <w:szCs w:val="28"/>
          <w:u w:val="single"/>
          <w:lang w:eastAsia="x-none"/>
        </w:rPr>
        <w:t>-1213/1</w:t>
      </w:r>
      <w:r w:rsidR="00744B7B" w:rsidRPr="0025004B">
        <w:rPr>
          <w:b/>
          <w:sz w:val="28"/>
          <w:szCs w:val="28"/>
          <w:u w:val="single"/>
          <w:lang w:eastAsia="x-none"/>
        </w:rPr>
        <w:t>1</w:t>
      </w:r>
      <w:r w:rsidR="0060229D">
        <w:rPr>
          <w:b/>
          <w:sz w:val="28"/>
          <w:szCs w:val="28"/>
          <w:u w:val="single"/>
          <w:lang w:eastAsia="x-none"/>
        </w:rPr>
        <w:t>-00</w:t>
      </w:r>
      <w:r w:rsidR="006779F0">
        <w:rPr>
          <w:b/>
          <w:sz w:val="28"/>
          <w:szCs w:val="28"/>
          <w:u w:val="single"/>
          <w:lang w:eastAsia="x-none"/>
        </w:rPr>
        <w:t>19</w:t>
      </w:r>
      <w:r w:rsidR="00A53920" w:rsidRPr="00A53920">
        <w:rPr>
          <w:b/>
          <w:sz w:val="28"/>
          <w:szCs w:val="28"/>
          <w:u w:val="single"/>
          <w:lang w:eastAsia="x-none"/>
        </w:rPr>
        <w:t xml:space="preserve"> (№ 1000</w:t>
      </w:r>
      <w:r w:rsidR="007B5794" w:rsidRPr="007B5794">
        <w:rPr>
          <w:b/>
          <w:sz w:val="28"/>
          <w:szCs w:val="28"/>
          <w:u w:val="single"/>
          <w:lang w:eastAsia="x-none"/>
        </w:rPr>
        <w:t>9</w:t>
      </w:r>
      <w:r w:rsidR="006779F0">
        <w:rPr>
          <w:b/>
          <w:sz w:val="28"/>
          <w:szCs w:val="28"/>
          <w:u w:val="single"/>
          <w:lang w:eastAsia="x-none"/>
        </w:rPr>
        <w:t>50991</w:t>
      </w:r>
      <w:r w:rsidR="00A53920" w:rsidRPr="00A53920">
        <w:rPr>
          <w:b/>
          <w:sz w:val="28"/>
          <w:szCs w:val="28"/>
          <w:u w:val="single"/>
          <w:lang w:eastAsia="x-none"/>
        </w:rPr>
        <w:t>)</w:t>
      </w:r>
    </w:p>
    <w:p w:rsidR="00E90FE4" w:rsidRPr="00A53920" w:rsidRDefault="00A53920" w:rsidP="00A53920">
      <w:pPr>
        <w:jc w:val="center"/>
        <w:rPr>
          <w:sz w:val="28"/>
          <w:szCs w:val="28"/>
        </w:rPr>
      </w:pPr>
      <w:r w:rsidRPr="00A53920">
        <w:rPr>
          <w:sz w:val="28"/>
          <w:szCs w:val="28"/>
          <w:lang w:eastAsia="x-none"/>
        </w:rPr>
        <w:t>(номер з</w:t>
      </w:r>
      <w:r w:rsidR="00744B7B">
        <w:rPr>
          <w:sz w:val="28"/>
          <w:szCs w:val="28"/>
          <w:lang w:eastAsia="x-none"/>
        </w:rPr>
        <w:t>акупки в Пла</w:t>
      </w:r>
      <w:r w:rsidR="007B5794">
        <w:rPr>
          <w:sz w:val="28"/>
          <w:szCs w:val="28"/>
          <w:lang w:eastAsia="x-none"/>
        </w:rPr>
        <w:t>не Группы Газпром 22/4.</w:t>
      </w:r>
      <w:r w:rsidR="00F05887">
        <w:rPr>
          <w:sz w:val="28"/>
          <w:szCs w:val="28"/>
          <w:lang w:eastAsia="x-none"/>
        </w:rPr>
        <w:t>5</w:t>
      </w:r>
      <w:r w:rsidR="007B5794">
        <w:rPr>
          <w:sz w:val="28"/>
          <w:szCs w:val="28"/>
          <w:lang w:eastAsia="x-none"/>
        </w:rPr>
        <w:t>/000</w:t>
      </w:r>
      <w:r w:rsidR="00F05887">
        <w:rPr>
          <w:sz w:val="28"/>
          <w:szCs w:val="28"/>
          <w:lang w:eastAsia="x-none"/>
        </w:rPr>
        <w:t>1</w:t>
      </w:r>
      <w:r w:rsidR="00815AD2">
        <w:rPr>
          <w:sz w:val="28"/>
          <w:szCs w:val="28"/>
          <w:lang w:eastAsia="x-none"/>
        </w:rPr>
        <w:t>55</w:t>
      </w:r>
      <w:r w:rsidR="006779F0">
        <w:rPr>
          <w:sz w:val="28"/>
          <w:szCs w:val="28"/>
          <w:lang w:eastAsia="x-none"/>
        </w:rPr>
        <w:t>6</w:t>
      </w:r>
      <w:r w:rsidRPr="00A53920">
        <w:rPr>
          <w:sz w:val="28"/>
          <w:szCs w:val="28"/>
          <w:lang w:eastAsia="x-none"/>
        </w:rPr>
        <w:t>/ГТБ)</w:t>
      </w:r>
    </w:p>
    <w:p w:rsidR="009043FD" w:rsidRPr="00A53920" w:rsidRDefault="009043FD" w:rsidP="00784798">
      <w:pPr>
        <w:tabs>
          <w:tab w:val="num" w:pos="1440"/>
        </w:tabs>
        <w:ind w:firstLine="709"/>
        <w:jc w:val="both"/>
        <w:rPr>
          <w:sz w:val="14"/>
          <w:szCs w:val="28"/>
        </w:rPr>
      </w:pPr>
    </w:p>
    <w:p w:rsidR="00610BE5" w:rsidRPr="00A53920" w:rsidRDefault="00610BE5" w:rsidP="00784798">
      <w:pPr>
        <w:tabs>
          <w:tab w:val="num" w:pos="1440"/>
        </w:tabs>
        <w:ind w:firstLine="709"/>
        <w:jc w:val="both"/>
      </w:pPr>
      <w:r w:rsidRPr="00A53920">
        <w:t>Настоящ</w:t>
      </w:r>
      <w:r w:rsidR="00852EE3" w:rsidRPr="00A53920">
        <w:t>ее</w:t>
      </w:r>
      <w:r w:rsidRPr="00A53920">
        <w:t xml:space="preserve"> </w:t>
      </w:r>
      <w:r w:rsidR="00852EE3" w:rsidRPr="00A53920">
        <w:t xml:space="preserve">Извещение </w:t>
      </w:r>
      <w:r w:rsidRPr="00A53920">
        <w:t xml:space="preserve">содержит данные о проведении </w:t>
      </w:r>
      <w:r w:rsidR="00852EE3" w:rsidRPr="00A53920">
        <w:t>маркетинговых исследований</w:t>
      </w:r>
      <w:r w:rsidR="009E5E4F" w:rsidRPr="00A53920">
        <w:t xml:space="preserve"> (далее – МИ)</w:t>
      </w:r>
      <w:r w:rsidRPr="00A53920">
        <w:t xml:space="preserve">. </w:t>
      </w:r>
      <w:r w:rsidR="009E5E4F" w:rsidRPr="00A53920">
        <w:t xml:space="preserve">                    </w:t>
      </w:r>
      <w:r w:rsidRPr="00A53920">
        <w:t xml:space="preserve">В случае противоречий между положениями </w:t>
      </w:r>
      <w:r w:rsidR="00852EE3" w:rsidRPr="00A53920">
        <w:t xml:space="preserve">Извещения о маркетинговых исследованиях </w:t>
      </w:r>
      <w:r w:rsidRPr="00A53920">
        <w:t xml:space="preserve">и других пунктов </w:t>
      </w:r>
      <w:r w:rsidR="00A83BAF" w:rsidRPr="00A53920">
        <w:t>Д</w:t>
      </w:r>
      <w:r w:rsidRPr="00A53920">
        <w:t xml:space="preserve">окументации о </w:t>
      </w:r>
      <w:r w:rsidR="00852EE3" w:rsidRPr="00A53920">
        <w:t>маркетинговых исследованиях Извещение о маркетинговых исследованиях</w:t>
      </w:r>
      <w:r w:rsidRPr="00A53920">
        <w:t xml:space="preserve"> имеет преобладающую силу.</w:t>
      </w: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8"/>
        <w:gridCol w:w="3112"/>
        <w:gridCol w:w="6235"/>
      </w:tblGrid>
      <w:tr w:rsidR="00104BBA" w:rsidRPr="00A53920" w:rsidTr="00E756C8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A53920" w:rsidRDefault="00610BE5" w:rsidP="00D86F59">
            <w:pPr>
              <w:jc w:val="center"/>
              <w:rPr>
                <w:b/>
              </w:rPr>
            </w:pPr>
            <w:r w:rsidRPr="00A53920">
              <w:rPr>
                <w:b/>
              </w:rPr>
              <w:t>№</w:t>
            </w:r>
          </w:p>
          <w:p w:rsidR="00610BE5" w:rsidRPr="00A53920" w:rsidRDefault="00610BE5" w:rsidP="00D86F59">
            <w:pPr>
              <w:jc w:val="center"/>
              <w:rPr>
                <w:b/>
              </w:rPr>
            </w:pPr>
            <w:r w:rsidRPr="00A53920">
              <w:rPr>
                <w:b/>
              </w:rPr>
              <w:t>п/п</w:t>
            </w:r>
          </w:p>
        </w:tc>
        <w:tc>
          <w:tcPr>
            <w:tcW w:w="3112" w:type="dxa"/>
            <w:vAlign w:val="center"/>
          </w:tcPr>
          <w:p w:rsidR="00610BE5" w:rsidRPr="00A53920" w:rsidRDefault="00610BE5" w:rsidP="00784798">
            <w:pPr>
              <w:jc w:val="center"/>
              <w:rPr>
                <w:b/>
              </w:rPr>
            </w:pPr>
            <w:r w:rsidRPr="00A53920">
              <w:rPr>
                <w:b/>
              </w:rPr>
              <w:t>НАИМЕНОВАНИЕ ПОЛОЖЕНИЯ</w:t>
            </w:r>
          </w:p>
        </w:tc>
        <w:tc>
          <w:tcPr>
            <w:tcW w:w="6235" w:type="dxa"/>
            <w:vAlign w:val="center"/>
          </w:tcPr>
          <w:p w:rsidR="00610BE5" w:rsidRPr="00A53920" w:rsidRDefault="00610BE5" w:rsidP="00784798">
            <w:pPr>
              <w:jc w:val="center"/>
              <w:rPr>
                <w:b/>
              </w:rPr>
            </w:pPr>
            <w:r w:rsidRPr="00A53920">
              <w:rPr>
                <w:b/>
              </w:rPr>
              <w:t>СОДЕРЖАНИЕ ПОЛОЖЕНИЯ</w:t>
            </w:r>
          </w:p>
        </w:tc>
      </w:tr>
      <w:tr w:rsidR="00104BBA" w:rsidRPr="00A53920" w:rsidTr="00E756C8">
        <w:trPr>
          <w:trHeight w:val="50"/>
        </w:trPr>
        <w:tc>
          <w:tcPr>
            <w:tcW w:w="0" w:type="auto"/>
            <w:vAlign w:val="center"/>
          </w:tcPr>
          <w:p w:rsidR="00610BE5" w:rsidRPr="00A53920" w:rsidRDefault="00610BE5" w:rsidP="00F72274">
            <w:pPr>
              <w:jc w:val="center"/>
              <w:rPr>
                <w:b/>
              </w:rPr>
            </w:pPr>
            <w:bookmarkStart w:id="6" w:name="_Ref323311799"/>
            <w:r w:rsidRPr="00A53920">
              <w:rPr>
                <w:b/>
              </w:rPr>
              <w:t>1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610BE5" w:rsidRPr="00A53920" w:rsidRDefault="00610BE5" w:rsidP="00F72274">
            <w:pPr>
              <w:jc w:val="both"/>
            </w:pPr>
            <w:bookmarkStart w:id="7" w:name="_Ref322947486"/>
            <w:bookmarkEnd w:id="6"/>
            <w:r w:rsidRPr="00A53920">
              <w:t>Заказчик</w:t>
            </w:r>
            <w:bookmarkEnd w:id="7"/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610BE5" w:rsidRPr="00A53920" w:rsidRDefault="00610BE5" w:rsidP="00F72274">
            <w:pPr>
              <w:jc w:val="both"/>
            </w:pPr>
            <w:r w:rsidRPr="00A53920">
              <w:t xml:space="preserve">ОАО «Газпром </w:t>
            </w:r>
            <w:proofErr w:type="spellStart"/>
            <w:r w:rsidRPr="00A53920">
              <w:t>трансгаз</w:t>
            </w:r>
            <w:proofErr w:type="spellEnd"/>
            <w:r w:rsidRPr="00A53920">
              <w:t xml:space="preserve"> Беларусь»</w:t>
            </w:r>
          </w:p>
        </w:tc>
      </w:tr>
      <w:tr w:rsidR="00104BBA" w:rsidRPr="00A53920" w:rsidTr="00E756C8">
        <w:trPr>
          <w:trHeight w:val="20"/>
        </w:trPr>
        <w:tc>
          <w:tcPr>
            <w:tcW w:w="0" w:type="auto"/>
            <w:vAlign w:val="center"/>
          </w:tcPr>
          <w:p w:rsidR="00E846EB" w:rsidRPr="00A53920" w:rsidRDefault="00E846EB" w:rsidP="00F72274">
            <w:pPr>
              <w:jc w:val="center"/>
              <w:rPr>
                <w:b/>
              </w:rPr>
            </w:pPr>
            <w:r w:rsidRPr="00A53920">
              <w:rPr>
                <w:b/>
              </w:rPr>
              <w:t>1.1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846EB" w:rsidRPr="00A53920" w:rsidRDefault="00E846EB" w:rsidP="00F72274">
            <w:pPr>
              <w:jc w:val="both"/>
            </w:pPr>
            <w:r w:rsidRPr="00A53920">
              <w:t>Место нахождения Заказчика: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E846EB" w:rsidRPr="00A53920" w:rsidRDefault="00E846EB" w:rsidP="00F72274">
            <w:pPr>
              <w:jc w:val="both"/>
            </w:pPr>
            <w:r w:rsidRPr="00A53920">
              <w:t>220040, Республика Беларусь, г. Минск, ул. Некрасова, 9</w:t>
            </w:r>
          </w:p>
        </w:tc>
      </w:tr>
      <w:tr w:rsidR="00104BBA" w:rsidRPr="00A53920" w:rsidTr="00E756C8">
        <w:trPr>
          <w:trHeight w:val="20"/>
        </w:trPr>
        <w:tc>
          <w:tcPr>
            <w:tcW w:w="0" w:type="auto"/>
            <w:vAlign w:val="center"/>
          </w:tcPr>
          <w:p w:rsidR="00E846EB" w:rsidRPr="00A53920" w:rsidRDefault="00E846EB" w:rsidP="00F72274">
            <w:pPr>
              <w:jc w:val="center"/>
              <w:rPr>
                <w:b/>
              </w:rPr>
            </w:pPr>
            <w:r w:rsidRPr="00A53920">
              <w:rPr>
                <w:b/>
              </w:rPr>
              <w:t>1.2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846EB" w:rsidRPr="00A53920" w:rsidRDefault="00E846EB" w:rsidP="00F72274">
            <w:pPr>
              <w:jc w:val="both"/>
            </w:pPr>
            <w:r w:rsidRPr="00A53920">
              <w:t>Почтовый адрес Заказчика: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E846EB" w:rsidRPr="00A53920" w:rsidRDefault="00E846EB" w:rsidP="00F72274">
            <w:pPr>
              <w:jc w:val="both"/>
            </w:pPr>
            <w:r w:rsidRPr="00A53920">
              <w:t>220040, Республика Беларусь, г. Минск, ул. Некрасова, 9</w:t>
            </w:r>
          </w:p>
        </w:tc>
      </w:tr>
      <w:tr w:rsidR="00104BBA" w:rsidRPr="00A53920" w:rsidTr="00E756C8">
        <w:trPr>
          <w:trHeight w:val="20"/>
        </w:trPr>
        <w:tc>
          <w:tcPr>
            <w:tcW w:w="0" w:type="auto"/>
            <w:vAlign w:val="center"/>
          </w:tcPr>
          <w:p w:rsidR="00A83BAF" w:rsidRPr="00A53920" w:rsidRDefault="00A83BAF" w:rsidP="00F72274">
            <w:pPr>
              <w:jc w:val="center"/>
              <w:rPr>
                <w:b/>
              </w:rPr>
            </w:pPr>
            <w:r w:rsidRPr="00A53920">
              <w:rPr>
                <w:b/>
              </w:rPr>
              <w:t>1.3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>Телефон Заказчика: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>+375 17 219 11 11</w:t>
            </w:r>
          </w:p>
        </w:tc>
      </w:tr>
      <w:tr w:rsidR="00104BBA" w:rsidRPr="00A53920" w:rsidTr="00E756C8">
        <w:trPr>
          <w:trHeight w:val="20"/>
        </w:trPr>
        <w:tc>
          <w:tcPr>
            <w:tcW w:w="0" w:type="auto"/>
            <w:vAlign w:val="center"/>
          </w:tcPr>
          <w:p w:rsidR="00A83BAF" w:rsidRPr="00A53920" w:rsidRDefault="00A83BAF" w:rsidP="00F72274">
            <w:pPr>
              <w:jc w:val="center"/>
              <w:rPr>
                <w:b/>
              </w:rPr>
            </w:pPr>
            <w:r w:rsidRPr="00A53920">
              <w:rPr>
                <w:b/>
              </w:rPr>
              <w:t>1.4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>Факс Заказчика: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A83BAF" w:rsidRPr="00A53920" w:rsidRDefault="00D903F4" w:rsidP="00F72274">
            <w:pPr>
              <w:jc w:val="both"/>
            </w:pPr>
            <w:r w:rsidRPr="00A53920">
              <w:t>+375 17</w:t>
            </w:r>
            <w:r w:rsidR="00F72274" w:rsidRPr="00A53920">
              <w:t> </w:t>
            </w:r>
            <w:r w:rsidRPr="00A53920">
              <w:t>2</w:t>
            </w:r>
            <w:r w:rsidR="00F72274" w:rsidRPr="00A53920">
              <w:t>19 11 48</w:t>
            </w:r>
          </w:p>
        </w:tc>
      </w:tr>
      <w:tr w:rsidR="00104BBA" w:rsidRPr="00A53920" w:rsidTr="00E756C8">
        <w:trPr>
          <w:trHeight w:val="20"/>
        </w:trPr>
        <w:tc>
          <w:tcPr>
            <w:tcW w:w="0" w:type="auto"/>
            <w:vAlign w:val="center"/>
          </w:tcPr>
          <w:p w:rsidR="00A83BAF" w:rsidRPr="00A53920" w:rsidRDefault="00A83BAF" w:rsidP="00F72274">
            <w:pPr>
              <w:jc w:val="center"/>
              <w:rPr>
                <w:b/>
              </w:rPr>
            </w:pPr>
            <w:r w:rsidRPr="00A53920">
              <w:rPr>
                <w:b/>
              </w:rPr>
              <w:t>1.5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>Адрес электронной почты: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A83BAF" w:rsidRPr="005A50B5" w:rsidRDefault="00AE5F14" w:rsidP="005A50B5">
            <w:pPr>
              <w:jc w:val="both"/>
            </w:pPr>
            <w:hyperlink r:id="rId9" w:history="1">
              <w:r w:rsidR="005A50B5" w:rsidRPr="007B2955">
                <w:rPr>
                  <w:rStyle w:val="af"/>
                  <w:lang w:val="en-US"/>
                </w:rPr>
                <w:t>gazcomplect@btg.by</w:t>
              </w:r>
            </w:hyperlink>
          </w:p>
        </w:tc>
      </w:tr>
      <w:tr w:rsidR="00104BBA" w:rsidRPr="00A53920" w:rsidTr="00E756C8">
        <w:trPr>
          <w:trHeight w:val="20"/>
        </w:trPr>
        <w:tc>
          <w:tcPr>
            <w:tcW w:w="0" w:type="auto"/>
            <w:vAlign w:val="center"/>
          </w:tcPr>
          <w:p w:rsidR="00A83BAF" w:rsidRPr="00A53920" w:rsidRDefault="00A83BAF" w:rsidP="00F72274">
            <w:pPr>
              <w:jc w:val="center"/>
              <w:rPr>
                <w:b/>
              </w:rPr>
            </w:pPr>
            <w:bookmarkStart w:id="8" w:name="_Ref323293242"/>
            <w:r w:rsidRPr="00A53920">
              <w:rPr>
                <w:b/>
              </w:rPr>
              <w:t>2</w:t>
            </w:r>
          </w:p>
        </w:tc>
        <w:bookmarkEnd w:id="8"/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>Организатор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>Филиал «Управление материально-технического снабжения</w:t>
            </w:r>
            <w:r w:rsidR="009E5E4F" w:rsidRPr="00A53920">
              <w:t xml:space="preserve">    </w:t>
            </w:r>
            <w:r w:rsidRPr="00A53920">
              <w:t xml:space="preserve"> ОАО «Газпром </w:t>
            </w:r>
            <w:proofErr w:type="spellStart"/>
            <w:r w:rsidRPr="00A53920">
              <w:t>трансгаз</w:t>
            </w:r>
            <w:proofErr w:type="spellEnd"/>
            <w:r w:rsidRPr="00A53920">
              <w:t xml:space="preserve"> Беларусь»</w:t>
            </w:r>
          </w:p>
        </w:tc>
      </w:tr>
      <w:tr w:rsidR="00104BBA" w:rsidRPr="00A53920" w:rsidTr="00E756C8">
        <w:trPr>
          <w:trHeight w:val="20"/>
        </w:trPr>
        <w:tc>
          <w:tcPr>
            <w:tcW w:w="0" w:type="auto"/>
            <w:vAlign w:val="center"/>
          </w:tcPr>
          <w:p w:rsidR="00A83BAF" w:rsidRPr="00A53920" w:rsidRDefault="00A83BAF" w:rsidP="00F72274">
            <w:pPr>
              <w:jc w:val="center"/>
              <w:rPr>
                <w:b/>
                <w:bCs/>
                <w:lang w:val="en-US"/>
              </w:rPr>
            </w:pPr>
            <w:r w:rsidRPr="00A53920">
              <w:rPr>
                <w:b/>
                <w:bCs/>
                <w:lang w:val="en-US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>Адрес местонахождения организатора:</w:t>
            </w:r>
          </w:p>
        </w:tc>
        <w:tc>
          <w:tcPr>
            <w:tcW w:w="6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 xml:space="preserve">Республика Беларусь, г. Минск, ул. </w:t>
            </w:r>
            <w:proofErr w:type="spellStart"/>
            <w:r w:rsidRPr="00A53920">
              <w:t>Мержинского</w:t>
            </w:r>
            <w:proofErr w:type="spellEnd"/>
            <w:r w:rsidRPr="00A53920">
              <w:t>, 4</w:t>
            </w:r>
          </w:p>
        </w:tc>
      </w:tr>
      <w:tr w:rsidR="00104BBA" w:rsidRPr="00A53920" w:rsidTr="00E756C8">
        <w:trPr>
          <w:trHeight w:val="20"/>
        </w:trPr>
        <w:tc>
          <w:tcPr>
            <w:tcW w:w="0" w:type="auto"/>
            <w:vAlign w:val="center"/>
          </w:tcPr>
          <w:p w:rsidR="00A83BAF" w:rsidRPr="00A53920" w:rsidRDefault="00A83BAF" w:rsidP="00F72274">
            <w:pPr>
              <w:jc w:val="center"/>
              <w:rPr>
                <w:b/>
                <w:bCs/>
              </w:rPr>
            </w:pPr>
            <w:r w:rsidRPr="00A53920">
              <w:rPr>
                <w:b/>
                <w:bCs/>
              </w:rPr>
              <w:t>4</w:t>
            </w:r>
          </w:p>
        </w:tc>
        <w:tc>
          <w:tcPr>
            <w:tcW w:w="31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>Почтовый адрес организатора:</w:t>
            </w:r>
          </w:p>
        </w:tc>
        <w:tc>
          <w:tcPr>
            <w:tcW w:w="62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A53920" w:rsidRDefault="00A83BAF" w:rsidP="00F72274">
            <w:pPr>
              <w:jc w:val="both"/>
            </w:pPr>
            <w:r w:rsidRPr="00A53920">
              <w:t>Республика Беларусь, 220012, г.</w:t>
            </w:r>
            <w:r w:rsidR="008A1B21" w:rsidRPr="00A53920">
              <w:t xml:space="preserve"> </w:t>
            </w:r>
            <w:r w:rsidRPr="00A53920">
              <w:t xml:space="preserve">Минск, ул. </w:t>
            </w:r>
            <w:proofErr w:type="spellStart"/>
            <w:r w:rsidRPr="00A53920">
              <w:t>Мержинского</w:t>
            </w:r>
            <w:proofErr w:type="spellEnd"/>
            <w:r w:rsidRPr="00A53920">
              <w:t>, 4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A53920" w:rsidRDefault="00F72274" w:rsidP="00F72274">
            <w:pPr>
              <w:jc w:val="center"/>
              <w:rPr>
                <w:b/>
                <w:bCs/>
              </w:rPr>
            </w:pPr>
            <w:r w:rsidRPr="00A53920">
              <w:rPr>
                <w:b/>
                <w:bCs/>
              </w:rPr>
              <w:t>5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A53920" w:rsidRDefault="00F72274" w:rsidP="00F72274">
            <w:pPr>
              <w:jc w:val="both"/>
            </w:pPr>
            <w:bookmarkStart w:id="9" w:name="_Ref322952895"/>
            <w:r w:rsidRPr="00A53920">
              <w:t>Контактные телефоны</w:t>
            </w:r>
            <w:bookmarkEnd w:id="9"/>
            <w:r w:rsidRPr="00A53920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6235" w:type="dxa"/>
            <w:tcBorders>
              <w:top w:val="nil"/>
              <w:bottom w:val="single" w:sz="4" w:space="0" w:color="auto"/>
            </w:tcBorders>
            <w:vAlign w:val="center"/>
          </w:tcPr>
          <w:p w:rsidR="0025004B" w:rsidRPr="00852EE3" w:rsidRDefault="0025004B" w:rsidP="0025004B">
            <w:r>
              <w:t>Ланько Александр Константинович</w:t>
            </w:r>
            <w:r w:rsidRPr="00852EE3">
              <w:t>, тел. +375-17-219-1</w:t>
            </w:r>
            <w:r>
              <w:t>5</w:t>
            </w:r>
            <w:r w:rsidRPr="00852EE3">
              <w:t>-</w:t>
            </w:r>
            <w:r>
              <w:t>97</w:t>
            </w:r>
            <w:r w:rsidRPr="00852EE3">
              <w:t>,</w:t>
            </w:r>
          </w:p>
          <w:p w:rsidR="00F72274" w:rsidRPr="00A53920" w:rsidRDefault="0025004B" w:rsidP="0025004B">
            <w:pPr>
              <w:jc w:val="both"/>
            </w:pPr>
            <w:r w:rsidRPr="00852EE3">
              <w:t xml:space="preserve">эл. адрес – </w:t>
            </w:r>
            <w:proofErr w:type="spellStart"/>
            <w:r w:rsidRPr="00532ED1">
              <w:t>alexandr.lanko@b</w:t>
            </w:r>
            <w:r w:rsidRPr="00532ED1">
              <w:rPr>
                <w:lang w:val="en-US"/>
              </w:rPr>
              <w:t>tg</w:t>
            </w:r>
            <w:proofErr w:type="spellEnd"/>
            <w:r w:rsidRPr="00532ED1">
              <w:t>.</w:t>
            </w:r>
            <w:r w:rsidRPr="00532ED1">
              <w:rPr>
                <w:lang w:val="en-US"/>
              </w:rPr>
              <w:t>by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A53920" w:rsidRDefault="00F72274" w:rsidP="00F72274">
            <w:pPr>
              <w:jc w:val="center"/>
              <w:rPr>
                <w:b/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A53920">
              <w:rPr>
                <w:b/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A53920" w:rsidRDefault="00F72274" w:rsidP="00F72274">
            <w:pPr>
              <w:jc w:val="both"/>
            </w:pPr>
            <w:r w:rsidRPr="00A53920">
              <w:t>Контактные телефоны по вопросам, связанным с техническим заданием:</w:t>
            </w:r>
          </w:p>
        </w:tc>
        <w:tc>
          <w:tcPr>
            <w:tcW w:w="6235" w:type="dxa"/>
            <w:tcBorders>
              <w:top w:val="nil"/>
              <w:bottom w:val="single" w:sz="4" w:space="0" w:color="auto"/>
            </w:tcBorders>
            <w:vAlign w:val="center"/>
          </w:tcPr>
          <w:p w:rsidR="006779F0" w:rsidRPr="00532ED1" w:rsidRDefault="006779F0" w:rsidP="006779F0">
            <w:r>
              <w:t>Яскевич Павел Витальевич, тел.</w:t>
            </w:r>
            <w:r w:rsidRPr="00532ED1">
              <w:t xml:space="preserve"> +375-17-219-1</w:t>
            </w:r>
            <w:r>
              <w:t>2-03</w:t>
            </w:r>
            <w:r w:rsidRPr="00532ED1">
              <w:t>,</w:t>
            </w:r>
          </w:p>
          <w:p w:rsidR="00FB19FA" w:rsidRPr="00A53920" w:rsidRDefault="006779F0" w:rsidP="006779F0">
            <w:pPr>
              <w:jc w:val="both"/>
            </w:pPr>
            <w:r w:rsidRPr="00532ED1">
              <w:t xml:space="preserve">эл. адрес – </w:t>
            </w:r>
            <w:r w:rsidRPr="009A4180">
              <w:t>pavel.yaskevich@btg.by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A53920" w:rsidRDefault="00F72274" w:rsidP="00F72274">
            <w:pPr>
              <w:jc w:val="center"/>
              <w:rPr>
                <w:b/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A53920">
              <w:rPr>
                <w:b/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A53920" w:rsidRDefault="00F72274" w:rsidP="00F72274">
            <w:pPr>
              <w:jc w:val="both"/>
            </w:pPr>
            <w:r w:rsidRPr="00A53920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6235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A53920" w:rsidRDefault="00F72274" w:rsidP="002B6297">
            <w:pPr>
              <w:jc w:val="both"/>
            </w:pPr>
            <w:r w:rsidRPr="00A53920">
              <w:t xml:space="preserve">Сайт общества ОАО «Газпром </w:t>
            </w:r>
            <w:proofErr w:type="spellStart"/>
            <w:r w:rsidRPr="00A53920">
              <w:t>трансгаз</w:t>
            </w:r>
            <w:proofErr w:type="spellEnd"/>
            <w:r w:rsidRPr="00A53920">
              <w:t xml:space="preserve"> Беларусь (</w:t>
            </w:r>
            <w:hyperlink r:id="rId10" w:history="1">
              <w:r w:rsidRPr="00A53920">
                <w:rPr>
                  <w:rStyle w:val="af"/>
                </w:rPr>
                <w:t>http://www.</w:t>
              </w:r>
              <w:r w:rsidRPr="00A53920">
                <w:rPr>
                  <w:rStyle w:val="af"/>
                  <w:lang w:val="en-US"/>
                </w:rPr>
                <w:t>gtb</w:t>
              </w:r>
              <w:r w:rsidRPr="00A53920">
                <w:rPr>
                  <w:rStyle w:val="af"/>
                </w:rPr>
                <w:t>.by/</w:t>
              </w:r>
            </w:hyperlink>
            <w:r w:rsidRPr="00A53920">
              <w:rPr>
                <w:rStyle w:val="af"/>
                <w:u w:val="none"/>
              </w:rPr>
              <w:t>)</w:t>
            </w:r>
            <w:r w:rsidR="002B6297" w:rsidRPr="00A53920">
              <w:rPr>
                <w:rStyle w:val="af"/>
                <w:u w:val="none"/>
              </w:rPr>
              <w:t xml:space="preserve"> и</w:t>
            </w:r>
            <w:r w:rsidR="001C60F0" w:rsidRPr="00A53920">
              <w:t xml:space="preserve"> </w:t>
            </w:r>
            <w:r w:rsidRPr="00A53920">
              <w:t>ИС «Тендеры» (</w:t>
            </w:r>
            <w:hyperlink r:id="rId11" w:history="1">
              <w:r w:rsidRPr="00A53920">
                <w:rPr>
                  <w:rStyle w:val="af"/>
                </w:rPr>
                <w:t>http://www.icetrade.by</w:t>
              </w:r>
              <w:proofErr w:type="gramStart"/>
            </w:hyperlink>
            <w:r w:rsidRPr="00A53920">
              <w:t>)</w:t>
            </w:r>
            <w:r w:rsidR="00426450" w:rsidRPr="00A53920">
              <w:t xml:space="preserve">   </w:t>
            </w:r>
            <w:proofErr w:type="gramEnd"/>
            <w:r w:rsidR="00426450" w:rsidRPr="00A53920">
              <w:t xml:space="preserve">                      </w:t>
            </w:r>
            <w:r w:rsidRPr="00A53920">
              <w:t xml:space="preserve"> ИРУП «Национального центра маркетинга и конъюнктуры цен»</w:t>
            </w:r>
          </w:p>
        </w:tc>
      </w:tr>
      <w:tr w:rsidR="00F72274" w:rsidRPr="00A53920" w:rsidTr="00E756C8">
        <w:trPr>
          <w:trHeight w:val="70"/>
        </w:trPr>
        <w:tc>
          <w:tcPr>
            <w:tcW w:w="10065" w:type="dxa"/>
            <w:gridSpan w:val="3"/>
            <w:vAlign w:val="center"/>
          </w:tcPr>
          <w:p w:rsidR="00F72274" w:rsidRPr="00A53920" w:rsidRDefault="00F72274" w:rsidP="001C60F0">
            <w:pPr>
              <w:rPr>
                <w:b/>
              </w:rPr>
            </w:pPr>
            <w:r w:rsidRPr="00A53920">
              <w:rPr>
                <w:b/>
              </w:rPr>
              <w:t>8. Информация о маркетинговых исследованиях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A53920" w:rsidRDefault="00F72274" w:rsidP="001C60F0">
            <w:pPr>
              <w:jc w:val="center"/>
              <w:rPr>
                <w:b/>
                <w:bCs/>
              </w:rPr>
            </w:pPr>
            <w:bookmarkStart w:id="31" w:name="_Ref323310076"/>
            <w:r w:rsidRPr="00A53920">
              <w:rPr>
                <w:b/>
                <w:bCs/>
              </w:rPr>
              <w:t>8.1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A53920" w:rsidRDefault="00F72274" w:rsidP="001C60F0">
            <w:pPr>
              <w:jc w:val="both"/>
            </w:pPr>
            <w:bookmarkStart w:id="32" w:name="_Ref322952859"/>
            <w:bookmarkEnd w:id="31"/>
            <w:r w:rsidRPr="00A53920">
              <w:t>Номер</w:t>
            </w:r>
            <w:bookmarkEnd w:id="32"/>
            <w:r w:rsidRPr="00A53920">
              <w:t xml:space="preserve"> маркетинговых исследований</w:t>
            </w:r>
          </w:p>
        </w:tc>
        <w:tc>
          <w:tcPr>
            <w:tcW w:w="6235" w:type="dxa"/>
            <w:tcBorders>
              <w:top w:val="nil"/>
              <w:bottom w:val="single" w:sz="4" w:space="0" w:color="auto"/>
            </w:tcBorders>
            <w:vAlign w:val="center"/>
          </w:tcPr>
          <w:p w:rsidR="00594198" w:rsidRPr="00A53920" w:rsidRDefault="00426450" w:rsidP="00594198">
            <w:pPr>
              <w:jc w:val="both"/>
            </w:pPr>
            <w:r w:rsidRPr="00A53920">
              <w:t>№</w:t>
            </w:r>
            <w:r w:rsidR="00B5729B">
              <w:t xml:space="preserve"> 22_ГТБеларусь-4.5</w:t>
            </w:r>
            <w:r w:rsidR="0025004B">
              <w:t>-1213/11</w:t>
            </w:r>
            <w:r w:rsidR="00594198" w:rsidRPr="00A53920">
              <w:t>-00</w:t>
            </w:r>
            <w:r w:rsidR="006779F0">
              <w:t>19</w:t>
            </w:r>
            <w:r w:rsidR="00594198" w:rsidRPr="00A53920">
              <w:t xml:space="preserve"> (№</w:t>
            </w:r>
            <w:r w:rsidR="007B5794">
              <w:t>10009</w:t>
            </w:r>
            <w:r w:rsidR="006779F0">
              <w:t>50991</w:t>
            </w:r>
            <w:r w:rsidR="00594198" w:rsidRPr="00A53920">
              <w:t>)</w:t>
            </w:r>
          </w:p>
          <w:p w:rsidR="00F72274" w:rsidRPr="00A53920" w:rsidRDefault="00594198" w:rsidP="00A63226">
            <w:pPr>
              <w:jc w:val="both"/>
            </w:pPr>
            <w:r w:rsidRPr="00A53920">
              <w:t xml:space="preserve">(номер закупки в Плане Группы Газпром </w:t>
            </w:r>
            <w:r w:rsidR="0025004B">
              <w:t>22</w:t>
            </w:r>
            <w:r w:rsidR="00B5729B">
              <w:t>/4.5</w:t>
            </w:r>
            <w:r w:rsidR="00A53920" w:rsidRPr="00A53920">
              <w:t>/00</w:t>
            </w:r>
            <w:r w:rsidR="007B5794">
              <w:t>0</w:t>
            </w:r>
            <w:r w:rsidR="003C6FF6">
              <w:t>1</w:t>
            </w:r>
            <w:r w:rsidR="006779F0">
              <w:t>556</w:t>
            </w:r>
            <w:r w:rsidR="00A53920" w:rsidRPr="00A53920">
              <w:t>/ГТБ</w:t>
            </w:r>
            <w:r w:rsidRPr="00A53920">
              <w:t>)</w:t>
            </w:r>
          </w:p>
        </w:tc>
      </w:tr>
      <w:tr w:rsidR="00F72274" w:rsidRPr="00A53920" w:rsidTr="00E756C8">
        <w:trPr>
          <w:trHeight w:val="537"/>
        </w:trPr>
        <w:tc>
          <w:tcPr>
            <w:tcW w:w="0" w:type="auto"/>
            <w:vAlign w:val="center"/>
          </w:tcPr>
          <w:p w:rsidR="00F72274" w:rsidRPr="00A53920" w:rsidRDefault="00F72274" w:rsidP="001C60F0">
            <w:pPr>
              <w:jc w:val="center"/>
              <w:rPr>
                <w:b/>
                <w:bCs/>
              </w:rPr>
            </w:pPr>
            <w:bookmarkStart w:id="33" w:name="_Ref323310088"/>
            <w:r w:rsidRPr="00A53920">
              <w:rPr>
                <w:b/>
                <w:bCs/>
              </w:rPr>
              <w:t>8.2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A53920" w:rsidRDefault="00F72274" w:rsidP="001C60F0">
            <w:pPr>
              <w:jc w:val="both"/>
            </w:pPr>
            <w:bookmarkStart w:id="34" w:name="_Ref322952850"/>
            <w:bookmarkEnd w:id="33"/>
            <w:r w:rsidRPr="00A53920">
              <w:t>Предмет маркетинговых исследований</w:t>
            </w:r>
            <w:bookmarkEnd w:id="34"/>
          </w:p>
        </w:tc>
        <w:tc>
          <w:tcPr>
            <w:tcW w:w="6235" w:type="dxa"/>
            <w:tcBorders>
              <w:top w:val="nil"/>
              <w:bottom w:val="single" w:sz="4" w:space="0" w:color="auto"/>
            </w:tcBorders>
            <w:vAlign w:val="center"/>
          </w:tcPr>
          <w:p w:rsidR="00F72274" w:rsidRPr="00A53920" w:rsidRDefault="0060229D" w:rsidP="006779F0">
            <w:pPr>
              <w:jc w:val="both"/>
              <w:rPr>
                <w:bCs/>
              </w:rPr>
            </w:pPr>
            <w:r>
              <w:rPr>
                <w:b/>
                <w:u w:val="single"/>
              </w:rPr>
              <w:t xml:space="preserve">Поставка </w:t>
            </w:r>
            <w:r w:rsidR="006779F0">
              <w:rPr>
                <w:b/>
                <w:u w:val="single"/>
              </w:rPr>
              <w:t>серверного оборудования</w:t>
            </w:r>
            <w:r w:rsidR="00815AD2">
              <w:rPr>
                <w:b/>
                <w:u w:val="single"/>
              </w:rPr>
              <w:t xml:space="preserve"> </w:t>
            </w:r>
            <w:r w:rsidR="001C60F0" w:rsidRPr="00A53920">
              <w:rPr>
                <w:b/>
                <w:u w:val="single"/>
              </w:rPr>
              <w:t xml:space="preserve">для нужд </w:t>
            </w:r>
            <w:r w:rsidR="00084CDE">
              <w:rPr>
                <w:b/>
                <w:u w:val="single"/>
              </w:rPr>
              <w:t xml:space="preserve">  </w:t>
            </w:r>
            <w:r w:rsidR="001C60F0" w:rsidRPr="00A53920">
              <w:rPr>
                <w:b/>
                <w:u w:val="single"/>
              </w:rPr>
              <w:t xml:space="preserve">ОАО «Газпром </w:t>
            </w:r>
            <w:proofErr w:type="spellStart"/>
            <w:r w:rsidR="001C60F0" w:rsidRPr="00A53920">
              <w:rPr>
                <w:b/>
                <w:u w:val="single"/>
              </w:rPr>
              <w:t>трансгаз</w:t>
            </w:r>
            <w:proofErr w:type="spellEnd"/>
            <w:r w:rsidR="001C60F0" w:rsidRPr="00A53920">
              <w:rPr>
                <w:b/>
                <w:u w:val="single"/>
              </w:rPr>
              <w:t xml:space="preserve"> Беларусь» в 2022 году</w:t>
            </w:r>
          </w:p>
        </w:tc>
      </w:tr>
      <w:tr w:rsidR="001C60F0" w:rsidRPr="00A53920" w:rsidTr="00E756C8">
        <w:trPr>
          <w:trHeight w:val="20"/>
        </w:trPr>
        <w:tc>
          <w:tcPr>
            <w:tcW w:w="0" w:type="auto"/>
            <w:vAlign w:val="center"/>
          </w:tcPr>
          <w:p w:rsidR="001C60F0" w:rsidRPr="00A53920" w:rsidRDefault="001C60F0" w:rsidP="001C60F0">
            <w:pPr>
              <w:jc w:val="center"/>
              <w:rPr>
                <w:b/>
                <w:bCs/>
              </w:rPr>
            </w:pPr>
            <w:r w:rsidRPr="00A53920">
              <w:rPr>
                <w:b/>
                <w:bCs/>
              </w:rPr>
              <w:t>8.3</w:t>
            </w:r>
          </w:p>
        </w:tc>
        <w:tc>
          <w:tcPr>
            <w:tcW w:w="3112" w:type="dxa"/>
            <w:tcBorders>
              <w:top w:val="nil"/>
              <w:bottom w:val="single" w:sz="4" w:space="0" w:color="auto"/>
            </w:tcBorders>
            <w:vAlign w:val="center"/>
          </w:tcPr>
          <w:p w:rsidR="001C60F0" w:rsidRPr="00A53920" w:rsidRDefault="001C60F0" w:rsidP="001C60F0">
            <w:pPr>
              <w:jc w:val="both"/>
            </w:pPr>
            <w:r w:rsidRPr="00A53920">
              <w:t>Наименование и номера лотов</w:t>
            </w:r>
          </w:p>
        </w:tc>
        <w:tc>
          <w:tcPr>
            <w:tcW w:w="6235" w:type="dxa"/>
            <w:tcBorders>
              <w:top w:val="nil"/>
              <w:bottom w:val="single" w:sz="4" w:space="0" w:color="auto"/>
            </w:tcBorders>
            <w:vAlign w:val="center"/>
          </w:tcPr>
          <w:p w:rsidR="001C60F0" w:rsidRPr="00A53920" w:rsidRDefault="001C60F0" w:rsidP="001C60F0">
            <w:pPr>
              <w:jc w:val="both"/>
              <w:rPr>
                <w:b/>
              </w:rPr>
            </w:pPr>
            <w:r w:rsidRPr="00A53920">
              <w:rPr>
                <w:b/>
              </w:rPr>
              <w:t>ПРЕДМЕТ ЗАКУПКИ ЯВЛЯЕТСЯ НЕДЕЛИМЫМ ЛОТОМ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A53920" w:rsidRDefault="00F72274" w:rsidP="001C60F0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53920">
              <w:rPr>
                <w:rFonts w:ascii="Times New Roman" w:hAnsi="Times New Roman"/>
                <w:b/>
                <w:bCs/>
                <w:sz w:val="20"/>
                <w:szCs w:val="20"/>
              </w:rPr>
              <w:t>8.4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A53920" w:rsidRDefault="00F72274" w:rsidP="001C60F0">
            <w:pPr>
              <w:jc w:val="both"/>
            </w:pPr>
            <w:r w:rsidRPr="00A53920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1C60F0" w:rsidRPr="00A53920" w:rsidRDefault="001C60F0" w:rsidP="001C60F0">
            <w:pPr>
              <w:spacing w:before="60"/>
              <w:jc w:val="both"/>
              <w:rPr>
                <w:b/>
                <w:bCs/>
                <w:u w:val="single"/>
              </w:rPr>
            </w:pPr>
            <w:r w:rsidRPr="00A53920">
              <w:rPr>
                <w:b/>
              </w:rPr>
              <w:t xml:space="preserve">Количество: </w:t>
            </w:r>
            <w:r w:rsidRPr="00A53920">
              <w:rPr>
                <w:b/>
                <w:u w:val="single"/>
              </w:rPr>
              <w:t xml:space="preserve">в соответствии с Приложением 2 </w:t>
            </w:r>
            <w:r w:rsidR="00724FAA" w:rsidRPr="00A53920">
              <w:rPr>
                <w:b/>
                <w:u w:val="single"/>
              </w:rPr>
              <w:t xml:space="preserve">                                                      </w:t>
            </w:r>
            <w:r w:rsidRPr="00A53920">
              <w:rPr>
                <w:b/>
                <w:u w:val="single"/>
              </w:rPr>
              <w:t>к Документации о маркетинговых исследованиях</w:t>
            </w:r>
            <w:r w:rsidRPr="00A53920">
              <w:rPr>
                <w:b/>
              </w:rPr>
              <w:t>.</w:t>
            </w:r>
          </w:p>
          <w:p w:rsidR="001C60F0" w:rsidRPr="00A53920" w:rsidRDefault="001C60F0" w:rsidP="001C60F0">
            <w:pPr>
              <w:jc w:val="both"/>
              <w:rPr>
                <w:b/>
                <w:u w:val="single"/>
              </w:rPr>
            </w:pPr>
            <w:r w:rsidRPr="00A53920">
              <w:rPr>
                <w:b/>
              </w:rPr>
              <w:t>Комплектность товара</w:t>
            </w:r>
            <w:r w:rsidR="00724FAA" w:rsidRPr="00A53920">
              <w:rPr>
                <w:b/>
              </w:rPr>
              <w:t>:</w:t>
            </w:r>
            <w:r w:rsidRPr="00A53920">
              <w:rPr>
                <w:b/>
              </w:rPr>
              <w:t xml:space="preserve"> </w:t>
            </w:r>
            <w:r w:rsidRPr="00A53920">
              <w:rPr>
                <w:b/>
                <w:u w:val="single"/>
              </w:rPr>
              <w:t xml:space="preserve">в соответствии с Приложением 2 </w:t>
            </w:r>
            <w:r w:rsidR="00740DA0" w:rsidRPr="00A53920">
              <w:rPr>
                <w:b/>
                <w:u w:val="single"/>
              </w:rPr>
              <w:t xml:space="preserve">                       </w:t>
            </w:r>
            <w:r w:rsidRPr="00A53920">
              <w:rPr>
                <w:b/>
                <w:u w:val="single"/>
              </w:rPr>
              <w:t>к Документации о маркетинговых исследованиях.</w:t>
            </w:r>
          </w:p>
          <w:p w:rsidR="001C60F0" w:rsidRPr="00A53920" w:rsidRDefault="001C60F0" w:rsidP="00426450">
            <w:pPr>
              <w:jc w:val="both"/>
            </w:pPr>
            <w:r w:rsidRPr="00A53920">
              <w:rPr>
                <w:b/>
              </w:rPr>
              <w:t>Условия оплаты:</w:t>
            </w:r>
            <w:r w:rsidRPr="00A53920">
              <w:t xml:space="preserve"> </w:t>
            </w:r>
            <w:r w:rsidR="00B5729B" w:rsidRPr="00B5729B">
              <w:t>100% оплата по факту поставки продукции на склад грузополучателя в течение 15 (пятнадцати) рабочих дней с даты приёмки продукции и утверждения грузополучателем акта входного контроля, который составляется и утверждается грузополучателем не позднее 5 (пяти) рабочих дней с даты поставки продукции на склад грузополучателя.</w:t>
            </w:r>
          </w:p>
        </w:tc>
      </w:tr>
      <w:tr w:rsidR="00F72274" w:rsidRPr="00A53920" w:rsidTr="00E756C8">
        <w:trPr>
          <w:trHeight w:val="70"/>
        </w:trPr>
        <w:tc>
          <w:tcPr>
            <w:tcW w:w="0" w:type="auto"/>
            <w:vAlign w:val="center"/>
          </w:tcPr>
          <w:p w:rsidR="00F72274" w:rsidRPr="00A53920" w:rsidRDefault="00F72274" w:rsidP="001C60F0">
            <w:pPr>
              <w:jc w:val="center"/>
              <w:rPr>
                <w:b/>
                <w:bCs/>
              </w:rPr>
            </w:pPr>
            <w:bookmarkStart w:id="35" w:name="_Ref323315774"/>
            <w:r w:rsidRPr="00A53920">
              <w:rPr>
                <w:b/>
                <w:bCs/>
              </w:rPr>
              <w:t>8.5</w:t>
            </w:r>
          </w:p>
        </w:tc>
        <w:bookmarkEnd w:id="35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A53920" w:rsidRDefault="00F72274" w:rsidP="001C60F0">
            <w:pPr>
              <w:jc w:val="both"/>
            </w:pPr>
            <w:r w:rsidRPr="00A53920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815AD2" w:rsidRPr="00852EE3" w:rsidRDefault="00815AD2" w:rsidP="00815AD2">
            <w:pPr>
              <w:pStyle w:val="ConsPlusNonformat"/>
              <w:tabs>
                <w:tab w:val="left" w:pos="567"/>
                <w:tab w:val="left" w:pos="851"/>
                <w:tab w:val="num" w:pos="1789"/>
              </w:tabs>
              <w:jc w:val="both"/>
              <w:rPr>
                <w:rFonts w:ascii="Times New Roman" w:hAnsi="Times New Roman" w:cs="Times New Roman"/>
              </w:rPr>
            </w:pPr>
            <w:r w:rsidRPr="00852EE3">
              <w:rPr>
                <w:rFonts w:ascii="Times New Roman" w:hAnsi="Times New Roman" w:cs="Times New Roman"/>
                <w:b/>
              </w:rPr>
              <w:t>Место поставки:</w:t>
            </w:r>
            <w:r w:rsidRPr="00852EE3">
              <w:rPr>
                <w:rFonts w:ascii="Times New Roman" w:hAnsi="Times New Roman" w:cs="Times New Roman"/>
              </w:rPr>
              <w:t xml:space="preserve"> Республика Беларусь, Минский р-н,</w:t>
            </w:r>
            <w:r w:rsidR="007C5E45">
              <w:rPr>
                <w:rFonts w:ascii="Times New Roman" w:hAnsi="Times New Roman" w:cs="Times New Roman"/>
              </w:rPr>
              <w:t xml:space="preserve"> </w:t>
            </w:r>
            <w:r w:rsidRPr="00852EE3">
              <w:rPr>
                <w:rFonts w:ascii="Times New Roman" w:hAnsi="Times New Roman" w:cs="Times New Roman"/>
              </w:rPr>
              <w:t xml:space="preserve">п/о </w:t>
            </w:r>
            <w:proofErr w:type="spellStart"/>
            <w:r w:rsidRPr="00852EE3">
              <w:rPr>
                <w:rFonts w:ascii="Times New Roman" w:hAnsi="Times New Roman" w:cs="Times New Roman"/>
              </w:rPr>
              <w:t>Михановичи</w:t>
            </w:r>
            <w:proofErr w:type="spellEnd"/>
            <w:r w:rsidRPr="00852EE3">
              <w:rPr>
                <w:rFonts w:ascii="Times New Roman" w:hAnsi="Times New Roman" w:cs="Times New Roman"/>
              </w:rPr>
              <w:t>, д. Дубовый лес, филиал «</w:t>
            </w:r>
            <w:proofErr w:type="spellStart"/>
            <w:r w:rsidRPr="00852EE3">
              <w:rPr>
                <w:rFonts w:ascii="Times New Roman" w:hAnsi="Times New Roman" w:cs="Times New Roman"/>
              </w:rPr>
              <w:t>УМТСиК</w:t>
            </w:r>
            <w:proofErr w:type="spellEnd"/>
            <w:r w:rsidRPr="00852EE3">
              <w:rPr>
                <w:rFonts w:ascii="Times New Roman" w:hAnsi="Times New Roman" w:cs="Times New Roman"/>
              </w:rPr>
              <w:t xml:space="preserve"> ОАО «Газпром </w:t>
            </w:r>
            <w:proofErr w:type="spellStart"/>
            <w:r w:rsidRPr="00852EE3">
              <w:rPr>
                <w:rFonts w:ascii="Times New Roman" w:hAnsi="Times New Roman" w:cs="Times New Roman"/>
              </w:rPr>
              <w:t>трансгаз</w:t>
            </w:r>
            <w:proofErr w:type="spellEnd"/>
            <w:r w:rsidRPr="00852EE3">
              <w:rPr>
                <w:rFonts w:ascii="Times New Roman" w:hAnsi="Times New Roman" w:cs="Times New Roman"/>
              </w:rPr>
              <w:t xml:space="preserve"> Беларусь».</w:t>
            </w:r>
          </w:p>
          <w:p w:rsidR="00815AD2" w:rsidRPr="00852EE3" w:rsidRDefault="00815AD2" w:rsidP="00815AD2">
            <w:pPr>
              <w:pStyle w:val="ConsPlusNonformat"/>
              <w:tabs>
                <w:tab w:val="left" w:pos="567"/>
                <w:tab w:val="left" w:pos="851"/>
                <w:tab w:val="num" w:pos="1789"/>
              </w:tabs>
              <w:spacing w:before="60"/>
              <w:jc w:val="both"/>
              <w:rPr>
                <w:rFonts w:ascii="Times New Roman" w:hAnsi="Times New Roman" w:cs="Times New Roman"/>
                <w:b/>
              </w:rPr>
            </w:pPr>
            <w:r w:rsidRPr="00852EE3">
              <w:rPr>
                <w:rFonts w:ascii="Times New Roman" w:hAnsi="Times New Roman" w:cs="Times New Roman"/>
                <w:b/>
              </w:rPr>
              <w:t>Условия поставки:</w:t>
            </w:r>
          </w:p>
          <w:p w:rsidR="00815AD2" w:rsidRPr="00852EE3" w:rsidRDefault="00815AD2" w:rsidP="00815AD2">
            <w:pPr>
              <w:pStyle w:val="aff6"/>
              <w:numPr>
                <w:ilvl w:val="0"/>
                <w:numId w:val="10"/>
              </w:numPr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0" w:firstLine="5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2EE3">
              <w:rPr>
                <w:rFonts w:ascii="Times New Roman" w:hAnsi="Times New Roman"/>
                <w:sz w:val="20"/>
                <w:szCs w:val="20"/>
              </w:rPr>
              <w:t xml:space="preserve">для нерезидентов Республики Беларусь – </w:t>
            </w:r>
            <w:r w:rsidRPr="00852EE3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Pr="00852EE3">
              <w:rPr>
                <w:rFonts w:ascii="Times New Roman" w:hAnsi="Times New Roman"/>
                <w:sz w:val="20"/>
                <w:szCs w:val="20"/>
              </w:rPr>
              <w:t xml:space="preserve"> (ИНКОТЕРМС 2010) Республика Беларусь, Минская обл., Минский р-н, п/о </w:t>
            </w:r>
            <w:proofErr w:type="spellStart"/>
            <w:r w:rsidRPr="00852EE3">
              <w:rPr>
                <w:rFonts w:ascii="Times New Roman" w:hAnsi="Times New Roman"/>
                <w:sz w:val="20"/>
                <w:szCs w:val="20"/>
              </w:rPr>
              <w:t>Михановичи</w:t>
            </w:r>
            <w:proofErr w:type="spellEnd"/>
            <w:r w:rsidRPr="00852EE3">
              <w:rPr>
                <w:rFonts w:ascii="Times New Roman" w:hAnsi="Times New Roman"/>
                <w:sz w:val="20"/>
                <w:szCs w:val="20"/>
              </w:rPr>
              <w:t>, д. Дубовый лес, филиал «</w:t>
            </w:r>
            <w:proofErr w:type="spellStart"/>
            <w:r w:rsidRPr="00852EE3">
              <w:rPr>
                <w:rFonts w:ascii="Times New Roman" w:hAnsi="Times New Roman"/>
                <w:sz w:val="20"/>
                <w:szCs w:val="20"/>
              </w:rPr>
              <w:t>УМТСиК</w:t>
            </w:r>
            <w:proofErr w:type="spellEnd"/>
            <w:r w:rsidRPr="00852EE3">
              <w:rPr>
                <w:rFonts w:ascii="Times New Roman" w:hAnsi="Times New Roman"/>
                <w:sz w:val="20"/>
                <w:szCs w:val="20"/>
              </w:rPr>
              <w:t xml:space="preserve"> ОАО «Газпром </w:t>
            </w:r>
            <w:proofErr w:type="spellStart"/>
            <w:r w:rsidRPr="00852EE3">
              <w:rPr>
                <w:rFonts w:ascii="Times New Roman" w:hAnsi="Times New Roman"/>
                <w:sz w:val="20"/>
                <w:szCs w:val="20"/>
              </w:rPr>
              <w:t>трансгаз</w:t>
            </w:r>
            <w:proofErr w:type="spellEnd"/>
            <w:r w:rsidRPr="00852EE3">
              <w:rPr>
                <w:rFonts w:ascii="Times New Roman" w:hAnsi="Times New Roman"/>
                <w:sz w:val="20"/>
                <w:szCs w:val="20"/>
              </w:rPr>
              <w:t xml:space="preserve"> Беларусь»;</w:t>
            </w:r>
          </w:p>
          <w:p w:rsidR="00815AD2" w:rsidRPr="00852EE3" w:rsidRDefault="00815AD2" w:rsidP="00815AD2">
            <w:pPr>
              <w:pStyle w:val="aff6"/>
              <w:numPr>
                <w:ilvl w:val="0"/>
                <w:numId w:val="10"/>
              </w:numPr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0" w:firstLine="5"/>
              <w:contextualSpacing w:val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2EE3">
              <w:rPr>
                <w:rFonts w:ascii="Times New Roman" w:hAnsi="Times New Roman"/>
                <w:sz w:val="20"/>
                <w:szCs w:val="20"/>
              </w:rPr>
              <w:t xml:space="preserve">для резидентов Республики Беларусь – доставка транспортом и за счет поставщика на склад Покупателя по адресу – Республика </w:t>
            </w:r>
            <w:r w:rsidRPr="00852E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Беларусь, Минская обл., Минский р-н, п/о </w:t>
            </w:r>
            <w:proofErr w:type="spellStart"/>
            <w:r w:rsidRPr="00852EE3">
              <w:rPr>
                <w:rFonts w:ascii="Times New Roman" w:hAnsi="Times New Roman"/>
                <w:sz w:val="20"/>
                <w:szCs w:val="20"/>
              </w:rPr>
              <w:t>Михановичи</w:t>
            </w:r>
            <w:proofErr w:type="spellEnd"/>
            <w:r w:rsidRPr="00852EE3">
              <w:rPr>
                <w:rFonts w:ascii="Times New Roman" w:hAnsi="Times New Roman"/>
                <w:sz w:val="20"/>
                <w:szCs w:val="20"/>
              </w:rPr>
              <w:t>, д. Дубовый лес, филиал «</w:t>
            </w:r>
            <w:proofErr w:type="spellStart"/>
            <w:r w:rsidRPr="00852EE3">
              <w:rPr>
                <w:rFonts w:ascii="Times New Roman" w:hAnsi="Times New Roman"/>
                <w:sz w:val="20"/>
                <w:szCs w:val="20"/>
              </w:rPr>
              <w:t>УМТСиК</w:t>
            </w:r>
            <w:proofErr w:type="spellEnd"/>
            <w:r w:rsidRPr="00852EE3">
              <w:rPr>
                <w:rFonts w:ascii="Times New Roman" w:hAnsi="Times New Roman"/>
                <w:sz w:val="20"/>
                <w:szCs w:val="20"/>
              </w:rPr>
              <w:t xml:space="preserve"> ОАО «Газпром </w:t>
            </w:r>
            <w:proofErr w:type="spellStart"/>
            <w:r w:rsidRPr="00852EE3">
              <w:rPr>
                <w:rFonts w:ascii="Times New Roman" w:hAnsi="Times New Roman"/>
                <w:sz w:val="20"/>
                <w:szCs w:val="20"/>
              </w:rPr>
              <w:t>трансгаз</w:t>
            </w:r>
            <w:proofErr w:type="spellEnd"/>
            <w:r w:rsidRPr="00852EE3">
              <w:rPr>
                <w:rFonts w:ascii="Times New Roman" w:hAnsi="Times New Roman"/>
                <w:sz w:val="20"/>
                <w:szCs w:val="20"/>
              </w:rPr>
              <w:t xml:space="preserve"> Беларусь</w:t>
            </w:r>
            <w:proofErr w:type="gramStart"/>
            <w:r w:rsidRPr="00852EE3">
              <w:rPr>
                <w:rFonts w:ascii="Times New Roman" w:hAnsi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7321A">
              <w:rPr>
                <w:rFonts w:ascii="Times New Roman" w:hAnsi="Times New Roman"/>
                <w:sz w:val="20"/>
                <w:szCs w:val="20"/>
              </w:rPr>
              <w:t>/</w:t>
            </w:r>
            <w:proofErr w:type="gramEnd"/>
            <w:r w:rsidRPr="00A7321A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F72274" w:rsidRPr="00A53920" w:rsidRDefault="007C5E45" w:rsidP="007C5E45">
            <w:pPr>
              <w:ind w:left="6"/>
              <w:jc w:val="both"/>
            </w:pPr>
            <w:r>
              <w:rPr>
                <w:b/>
              </w:rPr>
              <w:t>Предполагаемый с</w:t>
            </w:r>
            <w:r w:rsidR="00D60579" w:rsidRPr="00A53920">
              <w:rPr>
                <w:b/>
              </w:rPr>
              <w:t>рок поставки:</w:t>
            </w:r>
            <w:r w:rsidR="00D60579" w:rsidRPr="00A53920">
              <w:t xml:space="preserve"> </w:t>
            </w:r>
            <w:r w:rsidR="00D60579">
              <w:rPr>
                <w:b/>
                <w:u w:val="single"/>
              </w:rPr>
              <w:t>до 30.0</w:t>
            </w:r>
            <w:r w:rsidR="00D60579" w:rsidRPr="00815AD2">
              <w:rPr>
                <w:b/>
                <w:u w:val="single"/>
              </w:rPr>
              <w:t>9</w:t>
            </w:r>
            <w:r w:rsidR="00D60579">
              <w:rPr>
                <w:b/>
                <w:u w:val="single"/>
              </w:rPr>
              <w:t>.</w:t>
            </w:r>
            <w:r w:rsidR="00D60579" w:rsidRPr="005A50B5">
              <w:rPr>
                <w:b/>
                <w:u w:val="single"/>
              </w:rPr>
              <w:t>2022 года</w:t>
            </w:r>
            <w:r w:rsidR="00D60579" w:rsidRPr="00A53920">
              <w:t>.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A53920" w:rsidRDefault="00F72274" w:rsidP="00F72274">
            <w:pPr>
              <w:jc w:val="center"/>
              <w:rPr>
                <w:b/>
                <w:bCs/>
              </w:rPr>
            </w:pPr>
            <w:bookmarkStart w:id="36" w:name="_Ref323307276"/>
            <w:r w:rsidRPr="00A53920">
              <w:rPr>
                <w:b/>
                <w:bCs/>
              </w:rPr>
              <w:lastRenderedPageBreak/>
              <w:t>8.6</w:t>
            </w:r>
          </w:p>
        </w:tc>
        <w:bookmarkEnd w:id="36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A53920" w:rsidRDefault="001C60F0" w:rsidP="001C60F0">
            <w:pPr>
              <w:jc w:val="both"/>
            </w:pPr>
            <w:r w:rsidRPr="00A53920">
              <w:t>Валюта маркетинговых исследований (заявки, коммерческого предложения и договора)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A53920" w:rsidRPr="00A53920" w:rsidRDefault="00A53920" w:rsidP="00A53920">
            <w:pPr>
              <w:jc w:val="both"/>
            </w:pPr>
            <w:r w:rsidRPr="00A53920">
              <w:t>для резидентов Республики Беларусь или Российской Федерации – белорусский рубль, российский рубль;</w:t>
            </w:r>
          </w:p>
          <w:p w:rsidR="00A53920" w:rsidRPr="00A53920" w:rsidRDefault="00A53920" w:rsidP="00A53920">
            <w:pPr>
              <w:jc w:val="both"/>
            </w:pPr>
            <w:r w:rsidRPr="00A53920">
              <w:t>для резидентов третьих стран – белорусский рубль, российский рубль, доллары США, евро.</w:t>
            </w:r>
          </w:p>
          <w:p w:rsidR="00F72274" w:rsidRPr="00A53920" w:rsidRDefault="00A53920" w:rsidP="00A53920">
            <w:pPr>
              <w:jc w:val="both"/>
              <w:rPr>
                <w:u w:val="single"/>
              </w:rPr>
            </w:pPr>
            <w:r w:rsidRPr="00A53920">
              <w:rPr>
                <w:u w:val="single"/>
              </w:rPr>
              <w:t>В случае несоблюдения требования о валюте маркетинговых исследований (заявки, коммерческого предложения и договора) заявка участника отклоняется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A53920" w:rsidRDefault="00F72274" w:rsidP="00F72274">
            <w:pPr>
              <w:jc w:val="center"/>
              <w:rPr>
                <w:b/>
                <w:bCs/>
              </w:rPr>
            </w:pPr>
            <w:r w:rsidRPr="00A53920">
              <w:rPr>
                <w:b/>
                <w:bCs/>
              </w:rPr>
              <w:t>8.7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A53920" w:rsidRDefault="001C60F0" w:rsidP="001C60F0">
            <w:pPr>
              <w:jc w:val="both"/>
            </w:pPr>
            <w:r w:rsidRPr="00A53920">
              <w:t>Валюта платежа по договору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A53920" w:rsidRDefault="00F72274" w:rsidP="001C60F0">
            <w:pPr>
              <w:jc w:val="both"/>
            </w:pPr>
            <w:r w:rsidRPr="00A53920">
              <w:t xml:space="preserve">Для резидентов Республики Беларусь </w:t>
            </w:r>
            <w:r w:rsidR="004F362E" w:rsidRPr="00A53920">
              <w:t>–</w:t>
            </w:r>
            <w:r w:rsidRPr="00A53920">
              <w:t xml:space="preserve"> белорусский </w:t>
            </w:r>
            <w:proofErr w:type="gramStart"/>
            <w:r w:rsidRPr="00A53920">
              <w:t>рубль</w:t>
            </w:r>
            <w:r w:rsidR="004F362E" w:rsidRPr="00A53920">
              <w:t xml:space="preserve">; </w:t>
            </w:r>
            <w:r w:rsidR="00FF5D3F" w:rsidRPr="00A53920">
              <w:t xml:space="preserve">  </w:t>
            </w:r>
            <w:proofErr w:type="gramEnd"/>
            <w:r w:rsidR="00FF5D3F" w:rsidRPr="00A53920">
              <w:t xml:space="preserve">                      </w:t>
            </w:r>
            <w:r w:rsidRPr="00A53920">
              <w:t xml:space="preserve">для резидентов Российской Федерации </w:t>
            </w:r>
            <w:r w:rsidR="004F362E" w:rsidRPr="00A53920">
              <w:t>–</w:t>
            </w:r>
            <w:r w:rsidRPr="00A53920">
              <w:t xml:space="preserve"> бело</w:t>
            </w:r>
            <w:r w:rsidR="004F362E" w:rsidRPr="00A53920">
              <w:t>русский рубль, российский рубль; д</w:t>
            </w:r>
            <w:r w:rsidRPr="00A53920">
              <w:t xml:space="preserve">ля резидентов третьих стран </w:t>
            </w:r>
            <w:r w:rsidR="00A53920" w:rsidRPr="00A53920">
              <w:t>–</w:t>
            </w:r>
            <w:r w:rsidRPr="00A53920">
              <w:t xml:space="preserve"> белорусский рубль, российский рубль, доллары США, евро.</w:t>
            </w:r>
          </w:p>
          <w:p w:rsidR="00F72274" w:rsidRPr="00A53920" w:rsidRDefault="00F72274" w:rsidP="001C60F0">
            <w:pPr>
              <w:jc w:val="both"/>
              <w:rPr>
                <w:u w:val="single"/>
              </w:rPr>
            </w:pPr>
            <w:r w:rsidRPr="00A53920">
              <w:rPr>
                <w:u w:val="single"/>
              </w:rPr>
              <w:t>В случае несоблюдения требования о валюте платежа по договору заявка участника отклоняется.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1421C9" w:rsidRDefault="00F72274" w:rsidP="00F72274">
            <w:pPr>
              <w:jc w:val="center"/>
              <w:rPr>
                <w:b/>
                <w:bCs/>
              </w:rPr>
            </w:pPr>
            <w:bookmarkStart w:id="37" w:name="_Ref323315208"/>
            <w:r w:rsidRPr="001421C9">
              <w:rPr>
                <w:b/>
                <w:bCs/>
              </w:rPr>
              <w:t>8.8</w:t>
            </w:r>
          </w:p>
        </w:tc>
        <w:bookmarkEnd w:id="37"/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1421C9" w:rsidRDefault="001C60F0" w:rsidP="001C60F0">
            <w:pPr>
              <w:jc w:val="both"/>
            </w:pPr>
            <w:r w:rsidRPr="001421C9">
              <w:t>Сведения о начальной (максимальной) цене (НМЦ) закупаемых товаров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1421C9" w:rsidRDefault="00F72274" w:rsidP="001C60F0">
            <w:pPr>
              <w:jc w:val="both"/>
            </w:pPr>
            <w:r w:rsidRPr="001421C9">
              <w:t>С</w:t>
            </w:r>
            <w:r w:rsidR="009144F8" w:rsidRPr="001421C9">
              <w:t xml:space="preserve"> учетом транспортных расходов – </w:t>
            </w:r>
            <w:r w:rsidR="006779F0">
              <w:t>16 448 000</w:t>
            </w:r>
            <w:r w:rsidR="00E756C8">
              <w:t xml:space="preserve">,00 </w:t>
            </w:r>
            <w:r w:rsidR="00EC5B70">
              <w:t>рос</w:t>
            </w:r>
            <w:r w:rsidR="004F6AC0" w:rsidRPr="001421C9">
              <w:t xml:space="preserve">. руб. без НДС </w:t>
            </w:r>
            <w:r w:rsidR="006779F0">
              <w:t xml:space="preserve"> </w:t>
            </w:r>
            <w:proofErr w:type="gramStart"/>
            <w:r w:rsidR="006779F0">
              <w:t xml:space="preserve">   </w:t>
            </w:r>
            <w:r w:rsidR="00733643">
              <w:t>(</w:t>
            </w:r>
            <w:proofErr w:type="gramEnd"/>
            <w:r w:rsidR="006779F0">
              <w:t>19 737 600</w:t>
            </w:r>
            <w:r w:rsidR="00E756C8">
              <w:t>,00</w:t>
            </w:r>
            <w:r w:rsidR="00EC5B70">
              <w:t xml:space="preserve"> рос</w:t>
            </w:r>
            <w:r w:rsidR="00584732" w:rsidRPr="001421C9">
              <w:t>. руб. с НДС-20%</w:t>
            </w:r>
            <w:r w:rsidR="004F6AC0" w:rsidRPr="001421C9">
              <w:t xml:space="preserve">; </w:t>
            </w:r>
            <w:r w:rsidR="003E4D15" w:rsidRPr="001421C9">
              <w:t>– в соответствии с таблицей 2 Приложения 2</w:t>
            </w:r>
            <w:r w:rsidR="009144F8" w:rsidRPr="001421C9">
              <w:t>.</w:t>
            </w:r>
          </w:p>
          <w:p w:rsidR="00F72274" w:rsidRPr="001421C9" w:rsidRDefault="00F72274" w:rsidP="009144F8">
            <w:pPr>
              <w:jc w:val="both"/>
            </w:pPr>
            <w:r w:rsidRPr="001421C9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</w:t>
            </w:r>
            <w:proofErr w:type="gramStart"/>
            <w:r w:rsidRPr="001421C9">
              <w:rPr>
                <w:bCs/>
                <w:u w:val="single"/>
              </w:rPr>
              <w:t>),</w:t>
            </w:r>
            <w:r w:rsidR="00A81017" w:rsidRPr="001421C9">
              <w:rPr>
                <w:bCs/>
                <w:u w:val="single"/>
              </w:rPr>
              <w:t xml:space="preserve">   </w:t>
            </w:r>
            <w:proofErr w:type="gramEnd"/>
            <w:r w:rsidR="00A81017" w:rsidRPr="001421C9">
              <w:rPr>
                <w:bCs/>
                <w:u w:val="single"/>
              </w:rPr>
              <w:t xml:space="preserve">               </w:t>
            </w:r>
            <w:r w:rsidRPr="001421C9">
              <w:rPr>
                <w:bCs/>
                <w:u w:val="single"/>
              </w:rPr>
              <w:t xml:space="preserve"> то сравнение цен заявок, представленных в иных валютах, </w:t>
            </w:r>
            <w:r w:rsidR="00A81017" w:rsidRPr="001421C9">
              <w:rPr>
                <w:bCs/>
                <w:u w:val="single"/>
              </w:rPr>
              <w:t xml:space="preserve">                   </w:t>
            </w:r>
            <w:r w:rsidRPr="001421C9">
              <w:rPr>
                <w:bCs/>
                <w:u w:val="single"/>
              </w:rPr>
              <w:t>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1421C9" w:rsidRDefault="00F72274" w:rsidP="00F72274">
            <w:pPr>
              <w:jc w:val="center"/>
              <w:rPr>
                <w:b/>
                <w:bCs/>
              </w:rPr>
            </w:pPr>
            <w:r w:rsidRPr="001421C9">
              <w:rPr>
                <w:b/>
                <w:bCs/>
              </w:rPr>
              <w:t>8.9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1421C9" w:rsidRDefault="00F72274" w:rsidP="001C60F0">
            <w:pPr>
              <w:jc w:val="both"/>
            </w:pPr>
            <w:r w:rsidRPr="001421C9">
              <w:t>Начальная (максимальная) цена договора (предмета закупки) каждой позиции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9144F8" w:rsidRPr="001421C9" w:rsidRDefault="009144F8" w:rsidP="009144F8">
            <w:pPr>
              <w:jc w:val="both"/>
              <w:rPr>
                <w:u w:val="single"/>
              </w:rPr>
            </w:pPr>
            <w:r w:rsidRPr="001421C9">
              <w:rPr>
                <w:u w:val="single"/>
              </w:rPr>
              <w:t xml:space="preserve">Цена, предложенная участником, не должна превышать начальную (максимальную) цену закупаемых товаров </w:t>
            </w:r>
            <w:r w:rsidRPr="001421C9">
              <w:rPr>
                <w:b/>
                <w:u w:val="single"/>
              </w:rPr>
              <w:t>ПО КАЖДОЙ ПОЗИЦИИ</w:t>
            </w:r>
            <w:r w:rsidRPr="001421C9">
              <w:rPr>
                <w:u w:val="single"/>
              </w:rPr>
              <w:t xml:space="preserve">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F72274" w:rsidRPr="001421C9" w:rsidRDefault="009144F8" w:rsidP="00CA4594">
            <w:pPr>
              <w:jc w:val="both"/>
            </w:pPr>
            <w:r w:rsidRPr="001421C9">
              <w:rPr>
                <w:b/>
                <w:sz w:val="22"/>
                <w:u w:val="single"/>
              </w:rPr>
              <w:t xml:space="preserve">Сведения о НМЦ по каждой позиции приведены </w:t>
            </w:r>
            <w:r w:rsidR="00CA4594" w:rsidRPr="001421C9">
              <w:rPr>
                <w:b/>
                <w:sz w:val="22"/>
                <w:u w:val="single"/>
              </w:rPr>
              <w:t xml:space="preserve">                                 </w:t>
            </w:r>
            <w:r w:rsidRPr="001421C9">
              <w:rPr>
                <w:b/>
                <w:sz w:val="22"/>
                <w:u w:val="single"/>
              </w:rPr>
              <w:t>в Приложении 2 «Техническое задание».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1421C9" w:rsidRDefault="00F72274" w:rsidP="00F72274">
            <w:pPr>
              <w:jc w:val="center"/>
              <w:rPr>
                <w:b/>
                <w:bCs/>
              </w:rPr>
            </w:pPr>
            <w:r w:rsidRPr="001421C9">
              <w:rPr>
                <w:b/>
                <w:bCs/>
              </w:rPr>
              <w:t>8.10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1421C9" w:rsidRDefault="00F72274" w:rsidP="009144F8">
            <w:pPr>
              <w:jc w:val="both"/>
            </w:pPr>
            <w:r w:rsidRPr="001421C9">
              <w:t>Условия для заключения договора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1421C9" w:rsidRDefault="00F72274" w:rsidP="009E40A2">
            <w:pPr>
              <w:jc w:val="both"/>
            </w:pPr>
            <w:r w:rsidRPr="001421C9">
              <w:t xml:space="preserve">Договор по итогам маркетинговых исследований может быть заключен не ранее чем через 10 (десять) дней со дня подведения итогов </w:t>
            </w:r>
            <w:r w:rsidR="009E40A2" w:rsidRPr="001421C9">
              <w:t>МИ</w:t>
            </w:r>
            <w:r w:rsidRPr="001421C9">
              <w:t xml:space="preserve"> либо в случае, если </w:t>
            </w:r>
            <w:r w:rsidR="009E40A2" w:rsidRPr="001421C9">
              <w:t>МИ</w:t>
            </w:r>
            <w:r w:rsidRPr="001421C9">
              <w:t xml:space="preserve">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F72274" w:rsidRPr="00A53920" w:rsidTr="00E756C8">
        <w:trPr>
          <w:trHeight w:val="251"/>
        </w:trPr>
        <w:tc>
          <w:tcPr>
            <w:tcW w:w="0" w:type="auto"/>
            <w:vAlign w:val="center"/>
          </w:tcPr>
          <w:p w:rsidR="00F72274" w:rsidRPr="001421C9" w:rsidRDefault="00F72274" w:rsidP="00F72274">
            <w:pPr>
              <w:jc w:val="center"/>
              <w:rPr>
                <w:b/>
                <w:bCs/>
              </w:rPr>
            </w:pPr>
            <w:r w:rsidRPr="001421C9">
              <w:rPr>
                <w:b/>
                <w:bCs/>
              </w:rPr>
              <w:t>8.11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1421C9" w:rsidRDefault="00F72274" w:rsidP="003E4D15">
            <w:pPr>
              <w:jc w:val="both"/>
            </w:pPr>
            <w:r w:rsidRPr="001421C9">
              <w:t xml:space="preserve">Место, даты и время начала и окончания срока </w:t>
            </w:r>
            <w:r w:rsidRPr="001421C9">
              <w:rPr>
                <w:b/>
                <w:u w:val="single"/>
              </w:rPr>
              <w:t>подачи Заявок</w:t>
            </w:r>
            <w:r w:rsidR="009E40A2" w:rsidRPr="001421C9">
              <w:rPr>
                <w:b/>
                <w:u w:val="single"/>
              </w:rPr>
              <w:t xml:space="preserve">              </w:t>
            </w:r>
            <w:r w:rsidRPr="001421C9">
              <w:t>на участие в маркетинговых исследованиях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72274" w:rsidRPr="001421C9" w:rsidRDefault="00F72274" w:rsidP="009144F8">
            <w:pPr>
              <w:jc w:val="both"/>
            </w:pPr>
            <w:r w:rsidRPr="001421C9">
              <w:t xml:space="preserve">По месту нахождения Организатора, </w:t>
            </w:r>
          </w:p>
          <w:p w:rsidR="00F72274" w:rsidRPr="001421C9" w:rsidRDefault="00F72274" w:rsidP="00EC5B70">
            <w:pPr>
              <w:jc w:val="both"/>
              <w:rPr>
                <w:b/>
                <w:u w:val="single"/>
              </w:rPr>
            </w:pPr>
            <w:r w:rsidRPr="001421C9">
              <w:rPr>
                <w:b/>
                <w:sz w:val="32"/>
                <w:u w:val="single"/>
              </w:rPr>
              <w:t xml:space="preserve">с </w:t>
            </w:r>
            <w:r w:rsidR="006779F0">
              <w:rPr>
                <w:b/>
                <w:sz w:val="32"/>
                <w:u w:val="single"/>
              </w:rPr>
              <w:t>16</w:t>
            </w:r>
            <w:r w:rsidR="003D6D43" w:rsidRPr="001421C9">
              <w:rPr>
                <w:b/>
                <w:sz w:val="32"/>
                <w:u w:val="single"/>
              </w:rPr>
              <w:t>.</w:t>
            </w:r>
            <w:r w:rsidR="00E756C8">
              <w:rPr>
                <w:b/>
                <w:sz w:val="32"/>
                <w:u w:val="single"/>
              </w:rPr>
              <w:t>02</w:t>
            </w:r>
            <w:r w:rsidR="00D60579">
              <w:rPr>
                <w:b/>
                <w:sz w:val="32"/>
                <w:u w:val="single"/>
              </w:rPr>
              <w:t>.2022</w:t>
            </w:r>
            <w:r w:rsidRPr="001421C9">
              <w:rPr>
                <w:b/>
                <w:sz w:val="32"/>
                <w:u w:val="single"/>
              </w:rPr>
              <w:t xml:space="preserve"> до </w:t>
            </w:r>
            <w:r w:rsidR="00367E95">
              <w:rPr>
                <w:b/>
                <w:sz w:val="32"/>
                <w:u w:val="single"/>
              </w:rPr>
              <w:t>03</w:t>
            </w:r>
            <w:r w:rsidR="003D6D43" w:rsidRPr="001421C9">
              <w:rPr>
                <w:b/>
                <w:sz w:val="32"/>
                <w:u w:val="single"/>
              </w:rPr>
              <w:t>.</w:t>
            </w:r>
            <w:r w:rsidR="00513A5E">
              <w:rPr>
                <w:b/>
                <w:sz w:val="32"/>
                <w:u w:val="single"/>
              </w:rPr>
              <w:t>0</w:t>
            </w:r>
            <w:r w:rsidR="00367E95">
              <w:rPr>
                <w:b/>
                <w:sz w:val="32"/>
                <w:u w:val="single"/>
              </w:rPr>
              <w:t>3</w:t>
            </w:r>
            <w:r w:rsidR="00513A5E">
              <w:rPr>
                <w:b/>
                <w:sz w:val="32"/>
                <w:u w:val="single"/>
              </w:rPr>
              <w:t>.2022</w:t>
            </w:r>
            <w:r w:rsidR="00733643">
              <w:rPr>
                <w:b/>
                <w:sz w:val="32"/>
                <w:u w:val="single"/>
              </w:rPr>
              <w:t>г. 12</w:t>
            </w:r>
            <w:r w:rsidRPr="001421C9">
              <w:rPr>
                <w:b/>
                <w:sz w:val="32"/>
                <w:u w:val="single"/>
              </w:rPr>
              <w:t xml:space="preserve"> ч. 00 мин.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1421C9" w:rsidRDefault="00F72274" w:rsidP="00F72274">
            <w:pPr>
              <w:jc w:val="center"/>
              <w:rPr>
                <w:b/>
                <w:bCs/>
              </w:rPr>
            </w:pPr>
            <w:r w:rsidRPr="001421C9">
              <w:rPr>
                <w:b/>
                <w:bCs/>
              </w:rPr>
              <w:t>8.12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1421C9" w:rsidRDefault="00F72274" w:rsidP="009144F8">
            <w:pPr>
              <w:jc w:val="both"/>
              <w:rPr>
                <w:b/>
                <w:u w:val="single"/>
              </w:rPr>
            </w:pPr>
            <w:r w:rsidRPr="001421C9">
              <w:rPr>
                <w:b/>
                <w:u w:val="single"/>
              </w:rPr>
              <w:t>Порядок подачи Заявок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1421C9" w:rsidRDefault="00F72274" w:rsidP="009144F8">
            <w:pPr>
              <w:jc w:val="both"/>
              <w:rPr>
                <w:b/>
              </w:rPr>
            </w:pPr>
            <w:r w:rsidRPr="001421C9">
              <w:rPr>
                <w:b/>
              </w:rPr>
              <w:t xml:space="preserve">Заявка на участие в </w:t>
            </w:r>
            <w:r w:rsidR="00EF02C2" w:rsidRPr="001421C9">
              <w:rPr>
                <w:b/>
              </w:rPr>
              <w:t>МИ</w:t>
            </w:r>
            <w:r w:rsidRPr="001421C9">
              <w:rPr>
                <w:b/>
              </w:rPr>
              <w:t xml:space="preserve"> подается Участником процедур закупки </w:t>
            </w:r>
            <w:r w:rsidRPr="001421C9">
              <w:rPr>
                <w:b/>
                <w:u w:val="single"/>
              </w:rPr>
              <w:t>на бумажном носителе в запечатанном конверте и в форме электронного документа на электронном носителе информации</w:t>
            </w:r>
            <w:r w:rsidR="009E40A2" w:rsidRPr="001421C9">
              <w:rPr>
                <w:b/>
                <w:u w:val="single"/>
              </w:rPr>
              <w:t xml:space="preserve"> (компакт-диск </w:t>
            </w:r>
            <w:r w:rsidR="009144F8" w:rsidRPr="001421C9">
              <w:rPr>
                <w:b/>
                <w:u w:val="single"/>
              </w:rPr>
              <w:t>или USB-</w:t>
            </w:r>
            <w:proofErr w:type="spellStart"/>
            <w:r w:rsidR="009144F8" w:rsidRPr="001421C9">
              <w:rPr>
                <w:b/>
                <w:u w:val="single"/>
              </w:rPr>
              <w:t>флеш</w:t>
            </w:r>
            <w:proofErr w:type="spellEnd"/>
            <w:r w:rsidR="009144F8" w:rsidRPr="001421C9">
              <w:rPr>
                <w:b/>
                <w:u w:val="single"/>
              </w:rPr>
              <w:t>-накопитель)</w:t>
            </w:r>
            <w:r w:rsidRPr="001421C9">
              <w:rPr>
                <w:b/>
                <w:u w:val="single"/>
              </w:rPr>
              <w:t>.</w:t>
            </w:r>
          </w:p>
          <w:p w:rsidR="00F72274" w:rsidRPr="001421C9" w:rsidRDefault="00F72274" w:rsidP="009144F8">
            <w:pPr>
              <w:jc w:val="both"/>
              <w:rPr>
                <w:b/>
              </w:rPr>
            </w:pPr>
            <w:r w:rsidRPr="001421C9">
              <w:rPr>
                <w:b/>
              </w:rPr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F72274" w:rsidRPr="001421C9" w:rsidRDefault="00F72274" w:rsidP="009144F8">
            <w:pPr>
              <w:jc w:val="both"/>
            </w:pPr>
            <w:r w:rsidRPr="001421C9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F72274" w:rsidRPr="001421C9" w:rsidRDefault="00F72274" w:rsidP="009144F8">
            <w:pPr>
              <w:jc w:val="both"/>
            </w:pPr>
            <w:r w:rsidRPr="001421C9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4216C1" w:rsidRPr="001421C9" w:rsidRDefault="00F72274" w:rsidP="00EF02C2">
            <w:pPr>
              <w:jc w:val="both"/>
            </w:pPr>
            <w:r w:rsidRPr="001421C9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</w:t>
            </w:r>
            <w:r w:rsidR="00EF02C2" w:rsidRPr="001421C9">
              <w:t>МИ</w:t>
            </w:r>
            <w:r w:rsidRPr="001421C9">
              <w:t xml:space="preserve">, Организатор вправе на основании письменного мотивированного </w:t>
            </w:r>
            <w:r w:rsidRPr="001421C9">
              <w:lastRenderedPageBreak/>
              <w:t>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5A50B5" w:rsidRDefault="00F72274" w:rsidP="00F72274">
            <w:pPr>
              <w:jc w:val="center"/>
              <w:rPr>
                <w:b/>
                <w:bCs/>
              </w:rPr>
            </w:pPr>
            <w:r w:rsidRPr="005A50B5">
              <w:rPr>
                <w:b/>
                <w:bCs/>
              </w:rPr>
              <w:lastRenderedPageBreak/>
              <w:t>8.13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5A50B5" w:rsidRDefault="00F72274" w:rsidP="009144F8">
            <w:pPr>
              <w:jc w:val="both"/>
            </w:pPr>
            <w:r w:rsidRPr="005A50B5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5A50B5" w:rsidRDefault="00367E95" w:rsidP="009144F8">
            <w:pPr>
              <w:jc w:val="both"/>
              <w:rPr>
                <w:b/>
                <w:sz w:val="24"/>
                <w:u w:val="single"/>
              </w:rPr>
            </w:pPr>
            <w:r>
              <w:rPr>
                <w:b/>
                <w:sz w:val="32"/>
                <w:u w:val="single"/>
              </w:rPr>
              <w:t>03.03</w:t>
            </w:r>
            <w:r w:rsidR="00513A5E">
              <w:rPr>
                <w:b/>
                <w:sz w:val="32"/>
                <w:u w:val="single"/>
              </w:rPr>
              <w:t>.2022</w:t>
            </w:r>
            <w:r w:rsidR="00F72274" w:rsidRPr="005A50B5">
              <w:rPr>
                <w:b/>
                <w:sz w:val="32"/>
                <w:u w:val="single"/>
              </w:rPr>
              <w:t xml:space="preserve">, 14 ч. </w:t>
            </w:r>
            <w:r w:rsidR="006779F0">
              <w:rPr>
                <w:b/>
                <w:sz w:val="32"/>
                <w:u w:val="single"/>
              </w:rPr>
              <w:t>1</w:t>
            </w:r>
            <w:r w:rsidR="00F72274" w:rsidRPr="005A50B5">
              <w:rPr>
                <w:b/>
                <w:sz w:val="32"/>
                <w:u w:val="single"/>
              </w:rPr>
              <w:t>0 мин.</w:t>
            </w:r>
          </w:p>
          <w:p w:rsidR="00F72274" w:rsidRPr="005A50B5" w:rsidRDefault="00F72274" w:rsidP="009144F8">
            <w:pPr>
              <w:jc w:val="both"/>
            </w:pPr>
            <w:r w:rsidRPr="005A50B5">
              <w:t>по месту нахождения Органи</w:t>
            </w:r>
            <w:r w:rsidR="004C40C8" w:rsidRPr="005A50B5">
              <w:t xml:space="preserve">затора по адресу: г. Минск, </w:t>
            </w:r>
            <w:proofErr w:type="spellStart"/>
            <w:r w:rsidR="004C40C8" w:rsidRPr="005A50B5">
              <w:t>ул.</w:t>
            </w:r>
            <w:r w:rsidRPr="005A50B5">
              <w:t>Мержинского</w:t>
            </w:r>
            <w:proofErr w:type="spellEnd"/>
            <w:r w:rsidRPr="005A50B5">
              <w:t>, 4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5A50B5" w:rsidRDefault="00F72274" w:rsidP="00F72274">
            <w:pPr>
              <w:jc w:val="center"/>
              <w:rPr>
                <w:b/>
                <w:bCs/>
              </w:rPr>
            </w:pPr>
            <w:r w:rsidRPr="005A50B5">
              <w:rPr>
                <w:b/>
                <w:bCs/>
              </w:rPr>
              <w:t>8.14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5A50B5" w:rsidRDefault="00F72274" w:rsidP="009144F8">
            <w:pPr>
              <w:jc w:val="both"/>
            </w:pPr>
            <w:r w:rsidRPr="005A50B5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5A50B5" w:rsidRDefault="00F72274" w:rsidP="009144F8">
            <w:pPr>
              <w:jc w:val="both"/>
            </w:pPr>
            <w:r w:rsidRPr="005A50B5">
              <w:t>по месту нахождения Организатора по адресу: г. Минск, ул.Мержинского,4</w:t>
            </w:r>
          </w:p>
          <w:p w:rsidR="00F72274" w:rsidRPr="005A50B5" w:rsidRDefault="00F72274" w:rsidP="000514FC">
            <w:pPr>
              <w:jc w:val="both"/>
            </w:pPr>
            <w:r w:rsidRPr="005A50B5">
              <w:t xml:space="preserve">с </w:t>
            </w:r>
            <w:r w:rsidR="00367E95">
              <w:t>03</w:t>
            </w:r>
            <w:r w:rsidRPr="005A50B5">
              <w:t>.</w:t>
            </w:r>
            <w:r w:rsidR="00367E95">
              <w:t>03</w:t>
            </w:r>
            <w:r w:rsidR="00513A5E">
              <w:t>.2022</w:t>
            </w:r>
            <w:r w:rsidRPr="005A50B5">
              <w:t xml:space="preserve"> по </w:t>
            </w:r>
            <w:r w:rsidR="00367E95">
              <w:t>16</w:t>
            </w:r>
            <w:r w:rsidRPr="005A50B5">
              <w:t>.</w:t>
            </w:r>
            <w:r w:rsidR="00A63226">
              <w:t>03</w:t>
            </w:r>
            <w:r w:rsidR="00513A5E">
              <w:t>.</w:t>
            </w:r>
            <w:r w:rsidRPr="005A50B5">
              <w:t>202</w:t>
            </w:r>
            <w:r w:rsidR="00513A5E">
              <w:t>2</w:t>
            </w:r>
          </w:p>
        </w:tc>
      </w:tr>
      <w:tr w:rsidR="00F72274" w:rsidRPr="00A53920" w:rsidTr="00E756C8">
        <w:trPr>
          <w:trHeight w:val="70"/>
        </w:trPr>
        <w:tc>
          <w:tcPr>
            <w:tcW w:w="0" w:type="auto"/>
            <w:vAlign w:val="center"/>
          </w:tcPr>
          <w:p w:rsidR="00F72274" w:rsidRPr="005A50B5" w:rsidRDefault="00F72274" w:rsidP="00F72274">
            <w:pPr>
              <w:jc w:val="center"/>
              <w:rPr>
                <w:b/>
                <w:bCs/>
              </w:rPr>
            </w:pPr>
            <w:r w:rsidRPr="005A50B5">
              <w:rPr>
                <w:b/>
                <w:bCs/>
              </w:rPr>
              <w:t>8.15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5A50B5" w:rsidRDefault="00F72274" w:rsidP="009144F8">
            <w:pPr>
              <w:jc w:val="both"/>
            </w:pPr>
            <w:r w:rsidRPr="005A50B5">
              <w:t>Срок подачи заявки (коммерческого предложения) в соответствии с пунктом 2.4.5 Документации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5A50B5" w:rsidRDefault="00F72274" w:rsidP="001421C9">
            <w:pPr>
              <w:jc w:val="both"/>
              <w:rPr>
                <w:b/>
                <w:u w:val="single"/>
              </w:rPr>
            </w:pPr>
            <w:r w:rsidRPr="005A50B5">
              <w:rPr>
                <w:b/>
                <w:sz w:val="32"/>
                <w:u w:val="single"/>
              </w:rPr>
              <w:t xml:space="preserve">не позднее 14 ч. 00 мин. </w:t>
            </w:r>
            <w:r w:rsidR="00367E95">
              <w:rPr>
                <w:b/>
                <w:sz w:val="32"/>
                <w:u w:val="single"/>
              </w:rPr>
              <w:t>15</w:t>
            </w:r>
            <w:r w:rsidR="00DB2555" w:rsidRPr="005A50B5">
              <w:rPr>
                <w:b/>
                <w:sz w:val="32"/>
                <w:u w:val="single"/>
              </w:rPr>
              <w:t>.</w:t>
            </w:r>
            <w:r w:rsidR="00A63226">
              <w:rPr>
                <w:b/>
                <w:sz w:val="32"/>
                <w:u w:val="single"/>
              </w:rPr>
              <w:t>03</w:t>
            </w:r>
            <w:r w:rsidR="00513A5E">
              <w:rPr>
                <w:b/>
                <w:sz w:val="32"/>
                <w:u w:val="single"/>
              </w:rPr>
              <w:t>.2022</w:t>
            </w:r>
            <w:r w:rsidRPr="005A50B5">
              <w:rPr>
                <w:b/>
                <w:sz w:val="32"/>
                <w:u w:val="single"/>
              </w:rPr>
              <w:t>г.</w:t>
            </w:r>
          </w:p>
        </w:tc>
      </w:tr>
      <w:tr w:rsidR="00F72274" w:rsidRPr="00A53920" w:rsidTr="00E756C8">
        <w:trPr>
          <w:trHeight w:val="70"/>
        </w:trPr>
        <w:tc>
          <w:tcPr>
            <w:tcW w:w="0" w:type="auto"/>
            <w:vAlign w:val="center"/>
          </w:tcPr>
          <w:p w:rsidR="00F72274" w:rsidRPr="005A50B5" w:rsidRDefault="00F72274" w:rsidP="00F72274">
            <w:pPr>
              <w:jc w:val="center"/>
              <w:rPr>
                <w:b/>
                <w:bCs/>
              </w:rPr>
            </w:pPr>
            <w:r w:rsidRPr="005A50B5">
              <w:rPr>
                <w:b/>
                <w:bCs/>
              </w:rPr>
              <w:t>8.16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5A50B5" w:rsidRDefault="00F72274" w:rsidP="009144F8">
            <w:pPr>
              <w:jc w:val="both"/>
            </w:pPr>
            <w:r w:rsidRPr="005A50B5">
              <w:t>Срок подведения итогов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5A50B5" w:rsidRDefault="00F72274" w:rsidP="000514FC">
            <w:pPr>
              <w:jc w:val="both"/>
            </w:pPr>
            <w:r w:rsidRPr="005A50B5">
              <w:t xml:space="preserve">Не позднее </w:t>
            </w:r>
            <w:r w:rsidR="00367E95">
              <w:t>16</w:t>
            </w:r>
            <w:r w:rsidR="00DB2555" w:rsidRPr="005A50B5">
              <w:t>.</w:t>
            </w:r>
            <w:r w:rsidR="00A63226">
              <w:t>03</w:t>
            </w:r>
            <w:r w:rsidRPr="005A50B5">
              <w:t>.202</w:t>
            </w:r>
            <w:r w:rsidR="00513A5E">
              <w:t>2</w:t>
            </w:r>
          </w:p>
        </w:tc>
      </w:tr>
      <w:tr w:rsidR="00F72274" w:rsidRPr="00A53920" w:rsidTr="00E756C8">
        <w:trPr>
          <w:trHeight w:val="108"/>
        </w:trPr>
        <w:tc>
          <w:tcPr>
            <w:tcW w:w="10065" w:type="dxa"/>
            <w:gridSpan w:val="3"/>
            <w:vAlign w:val="center"/>
          </w:tcPr>
          <w:p w:rsidR="00F72274" w:rsidRPr="005A50B5" w:rsidRDefault="00F72274" w:rsidP="009144F8">
            <w:pPr>
              <w:rPr>
                <w:b/>
              </w:rPr>
            </w:pPr>
            <w:r w:rsidRPr="005A50B5">
              <w:rPr>
                <w:b/>
                <w:bCs/>
              </w:rPr>
              <w:t>9. Информация о Документации о маркетинговых исследованиях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5A50B5" w:rsidRDefault="00F72274" w:rsidP="00F72274">
            <w:pPr>
              <w:jc w:val="center"/>
              <w:rPr>
                <w:b/>
                <w:bCs/>
              </w:rPr>
            </w:pPr>
            <w:r w:rsidRPr="005A50B5">
              <w:rPr>
                <w:b/>
                <w:bCs/>
              </w:rPr>
              <w:t>9.1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5A50B5" w:rsidRDefault="00F72274" w:rsidP="00CC7D58">
            <w:pPr>
              <w:jc w:val="both"/>
            </w:pPr>
            <w:r w:rsidRPr="005A50B5">
              <w:t xml:space="preserve">Срок предоставления Документации о </w:t>
            </w:r>
            <w:r w:rsidR="00CC7D58" w:rsidRPr="005A50B5">
              <w:t>МИ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5A50B5" w:rsidRDefault="00F72274" w:rsidP="001421C9">
            <w:pPr>
              <w:jc w:val="both"/>
            </w:pPr>
            <w:r w:rsidRPr="005A50B5">
              <w:t xml:space="preserve">с </w:t>
            </w:r>
            <w:r w:rsidR="006779F0">
              <w:t>16</w:t>
            </w:r>
            <w:r w:rsidRPr="005A50B5">
              <w:t>.</w:t>
            </w:r>
            <w:r w:rsidR="00E756C8">
              <w:t>02</w:t>
            </w:r>
            <w:r w:rsidR="00D60579">
              <w:t>.2022</w:t>
            </w:r>
            <w:r w:rsidRPr="005A50B5">
              <w:t xml:space="preserve"> до </w:t>
            </w:r>
            <w:r w:rsidR="00367E95">
              <w:t>03.03</w:t>
            </w:r>
            <w:r w:rsidR="00D60579">
              <w:t>.2022</w:t>
            </w:r>
            <w:r w:rsidRPr="005A50B5">
              <w:t>г.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6727D0" w:rsidRDefault="00F72274" w:rsidP="00F72274">
            <w:pPr>
              <w:jc w:val="center"/>
              <w:rPr>
                <w:b/>
                <w:bCs/>
              </w:rPr>
            </w:pPr>
            <w:r w:rsidRPr="006727D0">
              <w:rPr>
                <w:b/>
                <w:bCs/>
              </w:rPr>
              <w:t>9.2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6727D0" w:rsidRDefault="00F72274" w:rsidP="00C61440">
            <w:pPr>
              <w:jc w:val="both"/>
            </w:pPr>
            <w:r w:rsidRPr="006727D0">
              <w:t>Место предоставления документации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6727D0" w:rsidRDefault="00F72274" w:rsidP="004E5FC3">
            <w:pPr>
              <w:jc w:val="both"/>
            </w:pPr>
            <w:r w:rsidRPr="006727D0">
              <w:t>По месту нахождения Организатора, по адресу: 220012, Республика Беларусь, г. Минск, ул. </w:t>
            </w:r>
            <w:proofErr w:type="spellStart"/>
            <w:r w:rsidRPr="006727D0">
              <w:t>Мержинского</w:t>
            </w:r>
            <w:proofErr w:type="spellEnd"/>
            <w:r w:rsidRPr="006727D0">
              <w:t>, д. 4, комн. 17</w:t>
            </w:r>
          </w:p>
        </w:tc>
      </w:tr>
      <w:tr w:rsidR="00F72274" w:rsidRPr="00A53920" w:rsidTr="00E756C8">
        <w:trPr>
          <w:trHeight w:val="20"/>
        </w:trPr>
        <w:tc>
          <w:tcPr>
            <w:tcW w:w="0" w:type="auto"/>
            <w:vAlign w:val="center"/>
          </w:tcPr>
          <w:p w:rsidR="00F72274" w:rsidRPr="006727D0" w:rsidRDefault="00F72274" w:rsidP="00F72274">
            <w:pPr>
              <w:jc w:val="center"/>
              <w:rPr>
                <w:b/>
                <w:bCs/>
              </w:rPr>
            </w:pPr>
            <w:r w:rsidRPr="006727D0">
              <w:rPr>
                <w:b/>
                <w:bCs/>
              </w:rPr>
              <w:t>9.3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F72274" w:rsidRPr="006727D0" w:rsidRDefault="00F72274" w:rsidP="00C61440">
            <w:pPr>
              <w:jc w:val="both"/>
            </w:pPr>
            <w:r w:rsidRPr="006727D0">
              <w:t>Порядок предоставления документации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F72274" w:rsidRPr="006727D0" w:rsidRDefault="00F72274" w:rsidP="00C61440">
            <w:pPr>
              <w:jc w:val="both"/>
            </w:pPr>
            <w:r w:rsidRPr="006727D0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6727D0" w:rsidRDefault="00E12C94" w:rsidP="00E12C94">
            <w:pPr>
              <w:jc w:val="center"/>
              <w:rPr>
                <w:b/>
                <w:bCs/>
              </w:rPr>
            </w:pPr>
            <w:r w:rsidRPr="006727D0">
              <w:rPr>
                <w:b/>
                <w:bCs/>
              </w:rPr>
              <w:t>9.4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Сайт Организатора, на котором размещена документация: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rPr>
                <w:u w:val="single"/>
              </w:rPr>
              <w:t xml:space="preserve">Сайт ОАО «Газпром </w:t>
            </w:r>
            <w:proofErr w:type="spellStart"/>
            <w:r w:rsidRPr="006727D0">
              <w:rPr>
                <w:u w:val="single"/>
              </w:rPr>
              <w:t>трансгаз</w:t>
            </w:r>
            <w:proofErr w:type="spellEnd"/>
            <w:r w:rsidRPr="006727D0">
              <w:rPr>
                <w:u w:val="single"/>
              </w:rPr>
              <w:t xml:space="preserve"> Беларусь (</w:t>
            </w:r>
            <w:hyperlink r:id="rId12" w:history="1">
              <w:r w:rsidRPr="006727D0">
                <w:rPr>
                  <w:rStyle w:val="af"/>
                </w:rPr>
                <w:t>http://www.gt</w:t>
              </w:r>
              <w:r w:rsidRPr="006727D0">
                <w:rPr>
                  <w:rStyle w:val="af"/>
                  <w:lang w:val="en-US"/>
                </w:rPr>
                <w:t>b</w:t>
              </w:r>
              <w:r w:rsidRPr="006727D0">
                <w:rPr>
                  <w:rStyle w:val="af"/>
                </w:rPr>
                <w:t>.by/</w:t>
              </w:r>
            </w:hyperlink>
            <w:r w:rsidRPr="006727D0">
              <w:rPr>
                <w:u w:val="single"/>
              </w:rPr>
              <w:t>) и                        ИС «Тендеры» (</w:t>
            </w:r>
            <w:hyperlink r:id="rId13" w:history="1">
              <w:r w:rsidRPr="006727D0">
                <w:rPr>
                  <w:rStyle w:val="af"/>
                </w:rPr>
                <w:t>http://www.icetrade.by</w:t>
              </w:r>
            </w:hyperlink>
            <w:r w:rsidRPr="006727D0">
              <w:rPr>
                <w:u w:val="single"/>
              </w:rPr>
              <w:t>) ИРУП «Национального центра маркетинга и конъюнктуры цен»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6727D0" w:rsidRDefault="00E12C94" w:rsidP="00E12C94">
            <w:pPr>
              <w:jc w:val="center"/>
              <w:rPr>
                <w:b/>
                <w:bCs/>
              </w:rPr>
            </w:pPr>
            <w:r w:rsidRPr="006727D0">
              <w:rPr>
                <w:b/>
                <w:bCs/>
              </w:rPr>
              <w:t>9.5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Не взимается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6727D0" w:rsidRDefault="00E12C94" w:rsidP="00E12C94">
            <w:pPr>
              <w:jc w:val="center"/>
              <w:rPr>
                <w:b/>
                <w:bCs/>
              </w:rPr>
            </w:pPr>
            <w:r w:rsidRPr="006727D0">
              <w:rPr>
                <w:b/>
                <w:bCs/>
              </w:rPr>
              <w:t>9.6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Уведомление о намерении принять участие в маркетинговых исследованиях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E12C94" w:rsidRPr="006727D0" w:rsidRDefault="00AE5F14" w:rsidP="00E12C94">
            <w:pPr>
              <w:jc w:val="both"/>
            </w:pPr>
            <w:hyperlink r:id="rId14" w:history="1">
              <w:r w:rsidR="00E12C94" w:rsidRPr="006727D0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6727D0" w:rsidRDefault="00E12C94" w:rsidP="00E12C94">
            <w:pPr>
              <w:jc w:val="center"/>
              <w:rPr>
                <w:b/>
                <w:bCs/>
              </w:rPr>
            </w:pPr>
            <w:r w:rsidRPr="006727D0">
              <w:rPr>
                <w:b/>
                <w:bCs/>
              </w:rPr>
              <w:t>9.7</w:t>
            </w:r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Дополнительная информация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1.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E12C94" w:rsidRPr="006727D0" w:rsidRDefault="00E12C94" w:rsidP="00E12C94">
            <w:pPr>
              <w:jc w:val="both"/>
            </w:pPr>
            <w:r w:rsidRPr="006727D0">
              <w:t>2. Порядок проведения закупки регламентируется «Положением о закупках товаров, работ, услуг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12C94" w:rsidRPr="006727D0" w:rsidRDefault="00E12C94" w:rsidP="00471580">
            <w:pPr>
              <w:jc w:val="both"/>
            </w:pPr>
            <w:r w:rsidRPr="006727D0">
              <w:t xml:space="preserve">3.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</w:t>
            </w:r>
            <w:r w:rsidR="00471580" w:rsidRPr="006727D0">
              <w:t>НБРБ</w:t>
            </w:r>
            <w:r w:rsidRPr="006727D0">
              <w:t xml:space="preserve">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</w:t>
            </w:r>
            <w:r w:rsidR="00471580" w:rsidRPr="006727D0">
              <w:t>НБРБ</w:t>
            </w:r>
            <w:r w:rsidRPr="006727D0">
              <w:t xml:space="preserve"> на дату вскрытия первоначальных предложений.</w:t>
            </w:r>
          </w:p>
        </w:tc>
      </w:tr>
      <w:tr w:rsidR="00E12C94" w:rsidRPr="00A53920" w:rsidTr="00E756C8">
        <w:trPr>
          <w:trHeight w:val="50"/>
        </w:trPr>
        <w:tc>
          <w:tcPr>
            <w:tcW w:w="10065" w:type="dxa"/>
            <w:gridSpan w:val="3"/>
            <w:vAlign w:val="center"/>
          </w:tcPr>
          <w:p w:rsidR="00E12C94" w:rsidRPr="006727D0" w:rsidRDefault="00E12C94" w:rsidP="00E12C94">
            <w:pPr>
              <w:rPr>
                <w:b/>
              </w:rPr>
            </w:pPr>
            <w:r w:rsidRPr="006727D0">
              <w:rPr>
                <w:b/>
              </w:rPr>
              <w:t>10. Обеспечения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6727D0" w:rsidRDefault="00E12C94" w:rsidP="00E12C94">
            <w:pPr>
              <w:jc w:val="center"/>
              <w:rPr>
                <w:b/>
                <w:bCs/>
              </w:rPr>
            </w:pPr>
            <w:bookmarkStart w:id="38" w:name="_Ref323292961"/>
            <w:r w:rsidRPr="006727D0">
              <w:rPr>
                <w:b/>
                <w:bCs/>
              </w:rPr>
              <w:t>10.1</w:t>
            </w:r>
          </w:p>
        </w:tc>
        <w:bookmarkEnd w:id="38"/>
        <w:tc>
          <w:tcPr>
            <w:tcW w:w="3112" w:type="dxa"/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Обеспечение заявки</w:t>
            </w:r>
          </w:p>
        </w:tc>
        <w:tc>
          <w:tcPr>
            <w:tcW w:w="6235" w:type="dxa"/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Не требуется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6727D0" w:rsidRDefault="00E12C94" w:rsidP="00E12C94">
            <w:pPr>
              <w:jc w:val="center"/>
              <w:rPr>
                <w:b/>
                <w:bCs/>
              </w:rPr>
            </w:pPr>
            <w:r w:rsidRPr="006727D0">
              <w:rPr>
                <w:b/>
                <w:bCs/>
              </w:rPr>
              <w:t>10.1.1</w:t>
            </w:r>
          </w:p>
        </w:tc>
        <w:tc>
          <w:tcPr>
            <w:tcW w:w="3112" w:type="dxa"/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Подтверждение кредитоспособности (платежеспособности)</w:t>
            </w:r>
          </w:p>
        </w:tc>
        <w:tc>
          <w:tcPr>
            <w:tcW w:w="6235" w:type="dxa"/>
            <w:vAlign w:val="center"/>
          </w:tcPr>
          <w:p w:rsidR="00E12C94" w:rsidRPr="006727D0" w:rsidRDefault="00E12C94" w:rsidP="00E12C94">
            <w:pPr>
              <w:jc w:val="both"/>
            </w:pPr>
            <w:r w:rsidRPr="006727D0">
              <w:t>Не требуется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Merge w:val="restart"/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  <w:r w:rsidRPr="00976879">
              <w:rPr>
                <w:b/>
                <w:bCs/>
              </w:rPr>
              <w:lastRenderedPageBreak/>
              <w:t>10.1.2</w:t>
            </w:r>
          </w:p>
        </w:tc>
        <w:tc>
          <w:tcPr>
            <w:tcW w:w="3112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Обеспечения исполнения договора</w:t>
            </w:r>
          </w:p>
        </w:tc>
        <w:tc>
          <w:tcPr>
            <w:tcW w:w="6235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 xml:space="preserve">При закупке отдельных категорий товаров (работ, услуг) </w:t>
            </w:r>
          </w:p>
          <w:p w:rsidR="00E12C94" w:rsidRPr="00976879" w:rsidRDefault="00E12C94" w:rsidP="00E12C94">
            <w:pPr>
              <w:jc w:val="both"/>
            </w:pPr>
            <w:r w:rsidRPr="00976879">
              <w:t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</w:t>
            </w:r>
            <w:r w:rsidR="00B75ADC" w:rsidRPr="00976879">
              <w:t>ьств Банковского сопровождения.</w:t>
            </w:r>
          </w:p>
          <w:p w:rsidR="00E12C94" w:rsidRPr="00976879" w:rsidRDefault="00E12C94" w:rsidP="00B75ADC">
            <w:pPr>
              <w:jc w:val="both"/>
            </w:pPr>
            <w:r w:rsidRPr="00976879">
              <w:t>Критерии выбора договоров, подлежащих банковскому сопровождению представлены в Приложении 4 Документации.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Merge/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976879">
              <w:t>т.ч</w:t>
            </w:r>
            <w:proofErr w:type="spellEnd"/>
            <w:r w:rsidRPr="00976879">
              <w:t>. сумм неустоек</w:t>
            </w:r>
          </w:p>
        </w:tc>
        <w:tc>
          <w:tcPr>
            <w:tcW w:w="6235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Не требуется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Merge/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Обеспечение обязательств на период гарантийной эксплуатации</w:t>
            </w:r>
          </w:p>
        </w:tc>
        <w:tc>
          <w:tcPr>
            <w:tcW w:w="6235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Не требуется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  <w:r w:rsidRPr="00976879">
              <w:rPr>
                <w:b/>
                <w:bCs/>
              </w:rPr>
              <w:t>10.1.3</w:t>
            </w:r>
          </w:p>
        </w:tc>
        <w:tc>
          <w:tcPr>
            <w:tcW w:w="3112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Обеспечение обязательства по возврату авансовых платежей</w:t>
            </w:r>
          </w:p>
          <w:p w:rsidR="00E12C94" w:rsidRPr="00976879" w:rsidRDefault="00E12C94" w:rsidP="00E12C94">
            <w:pPr>
              <w:jc w:val="both"/>
            </w:pPr>
          </w:p>
        </w:tc>
        <w:tc>
          <w:tcPr>
            <w:tcW w:w="6235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Не требуется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  <w:r w:rsidRPr="00976879">
              <w:rPr>
                <w:b/>
                <w:bCs/>
              </w:rPr>
              <w:t>10.1.4</w:t>
            </w:r>
          </w:p>
        </w:tc>
        <w:tc>
          <w:tcPr>
            <w:tcW w:w="3112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6235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 xml:space="preserve"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ОАО «Газпром </w:t>
            </w:r>
            <w:proofErr w:type="spellStart"/>
            <w:r w:rsidRPr="00976879">
              <w:t>трансгаз</w:t>
            </w:r>
            <w:proofErr w:type="spellEnd"/>
            <w:r w:rsidRPr="00976879">
              <w:t xml:space="preserve"> Беларусь»</w:t>
            </w:r>
          </w:p>
        </w:tc>
      </w:tr>
      <w:tr w:rsidR="00E12C94" w:rsidRPr="00A53920" w:rsidTr="00E756C8">
        <w:trPr>
          <w:trHeight w:val="487"/>
        </w:trPr>
        <w:tc>
          <w:tcPr>
            <w:tcW w:w="10065" w:type="dxa"/>
            <w:gridSpan w:val="3"/>
            <w:vAlign w:val="center"/>
          </w:tcPr>
          <w:p w:rsidR="00E12C94" w:rsidRPr="00976879" w:rsidRDefault="00E12C94" w:rsidP="00E12C94">
            <w:pPr>
              <w:rPr>
                <w:b/>
              </w:rPr>
            </w:pPr>
            <w:r w:rsidRPr="00976879">
              <w:rPr>
                <w:b/>
              </w:rPr>
              <w:t>11. Требования к Участникам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976879">
              <w:rPr>
                <w:b/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976879">
              <w:rPr>
                <w:b/>
                <w:bCs/>
              </w:rPr>
              <w:t>1.1</w:t>
            </w:r>
          </w:p>
        </w:tc>
        <w:bookmarkEnd w:id="49"/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12C94" w:rsidRPr="00976879" w:rsidRDefault="00E12C94" w:rsidP="00055D97">
            <w:pPr>
              <w:jc w:val="both"/>
            </w:pPr>
            <w:r w:rsidRPr="00976879">
              <w:t>Требования к Участникам процедуры закупки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E12C94" w:rsidRPr="00976879" w:rsidRDefault="00E12C94" w:rsidP="00E12C94">
            <w:r w:rsidRPr="00976879">
              <w:t>Согласно Документации</w:t>
            </w:r>
            <w:r w:rsidR="00055D97" w:rsidRPr="00976879">
              <w:t xml:space="preserve"> и Приложению 2 к Документации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  <w:r w:rsidRPr="00976879">
              <w:rPr>
                <w:b/>
                <w:bCs/>
              </w:rPr>
              <w:t>11.2</w:t>
            </w:r>
          </w:p>
        </w:tc>
        <w:tc>
          <w:tcPr>
            <w:tcW w:w="3112" w:type="dxa"/>
            <w:tcBorders>
              <w:bottom w:val="single" w:sz="4" w:space="0" w:color="auto"/>
            </w:tcBorders>
            <w:vAlign w:val="center"/>
          </w:tcPr>
          <w:p w:rsidR="00E12C94" w:rsidRPr="00976879" w:rsidRDefault="00E12C94" w:rsidP="00055D97">
            <w:pPr>
              <w:jc w:val="both"/>
            </w:pPr>
            <w:r w:rsidRPr="00976879">
              <w:t>Дополнительные требования к Участникам закупки</w:t>
            </w:r>
          </w:p>
        </w:tc>
        <w:tc>
          <w:tcPr>
            <w:tcW w:w="6235" w:type="dxa"/>
            <w:tcBorders>
              <w:bottom w:val="single" w:sz="4" w:space="0" w:color="auto"/>
            </w:tcBorders>
            <w:vAlign w:val="center"/>
          </w:tcPr>
          <w:p w:rsidR="00E12C94" w:rsidRPr="00976879" w:rsidRDefault="00E12C94" w:rsidP="00E12C94">
            <w:pPr>
              <w:rPr>
                <w:i/>
              </w:rPr>
            </w:pPr>
          </w:p>
        </w:tc>
      </w:tr>
      <w:tr w:rsidR="00E12C94" w:rsidRPr="00A53920" w:rsidTr="00E756C8">
        <w:trPr>
          <w:trHeight w:val="70"/>
        </w:trPr>
        <w:tc>
          <w:tcPr>
            <w:tcW w:w="10065" w:type="dxa"/>
            <w:gridSpan w:val="3"/>
            <w:tcBorders>
              <w:top w:val="nil"/>
            </w:tcBorders>
            <w:vAlign w:val="center"/>
          </w:tcPr>
          <w:p w:rsidR="00E12C94" w:rsidRPr="00976879" w:rsidRDefault="00E12C94" w:rsidP="00E12C94">
            <w:pPr>
              <w:rPr>
                <w:b/>
              </w:rPr>
            </w:pPr>
            <w:r w:rsidRPr="00976879">
              <w:rPr>
                <w:b/>
              </w:rPr>
              <w:t>12. Требования к заявке на участие в маркетинговых исследованиях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976879">
              <w:rPr>
                <w:b/>
                <w:bCs/>
              </w:rPr>
              <w:t>12</w:t>
            </w:r>
            <w:bookmarkEnd w:id="50"/>
            <w:r w:rsidRPr="00976879">
              <w:rPr>
                <w:b/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3112" w:type="dxa"/>
            <w:tcBorders>
              <w:top w:val="single" w:sz="4" w:space="0" w:color="auto"/>
            </w:tcBorders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Срок действия заявки на участие в маркетинговых исследованиях:</w:t>
            </w:r>
          </w:p>
        </w:tc>
        <w:tc>
          <w:tcPr>
            <w:tcW w:w="6235" w:type="dxa"/>
            <w:tcBorders>
              <w:top w:val="single" w:sz="4" w:space="0" w:color="auto"/>
            </w:tcBorders>
            <w:vAlign w:val="center"/>
          </w:tcPr>
          <w:p w:rsidR="00E12C94" w:rsidRPr="00976879" w:rsidRDefault="00E12C94" w:rsidP="006B3194">
            <w:pPr>
              <w:jc w:val="both"/>
            </w:pPr>
            <w:r w:rsidRPr="00976879">
              <w:t xml:space="preserve">90 календарных дней со дня, следующего за днем проведения процедуры вскрытия заявок на участие в </w:t>
            </w:r>
            <w:r w:rsidR="006B3194" w:rsidRPr="00976879">
              <w:t>МИ</w:t>
            </w:r>
          </w:p>
        </w:tc>
      </w:tr>
      <w:tr w:rsidR="00E12C94" w:rsidRPr="00A53920" w:rsidTr="00E756C8">
        <w:trPr>
          <w:trHeight w:val="1581"/>
        </w:trPr>
        <w:tc>
          <w:tcPr>
            <w:tcW w:w="0" w:type="auto"/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  <w:r w:rsidRPr="00976879">
              <w:rPr>
                <w:b/>
                <w:bCs/>
              </w:rPr>
              <w:t>12.2</w:t>
            </w:r>
          </w:p>
        </w:tc>
        <w:tc>
          <w:tcPr>
            <w:tcW w:w="3112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Состав заявки на участие в маркетинговых исследованиях:</w:t>
            </w:r>
          </w:p>
        </w:tc>
        <w:tc>
          <w:tcPr>
            <w:tcW w:w="6235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>1. Письмо о подаче Заявки на участие в маркетинговых исследованиях.</w:t>
            </w:r>
          </w:p>
          <w:p w:rsidR="00E12C94" w:rsidRPr="00976879" w:rsidRDefault="00E12C94" w:rsidP="00E12C94">
            <w:pPr>
              <w:jc w:val="both"/>
            </w:pPr>
            <w:r w:rsidRPr="00976879">
              <w:t>2. Коммерческое предложение.</w:t>
            </w:r>
          </w:p>
          <w:p w:rsidR="00E12C94" w:rsidRPr="00976879" w:rsidRDefault="00E12C94" w:rsidP="00E12C94">
            <w:pPr>
              <w:jc w:val="both"/>
            </w:pPr>
            <w:r w:rsidRPr="00976879">
              <w:t>3. Техническое предложение.</w:t>
            </w:r>
          </w:p>
          <w:p w:rsidR="00E12C94" w:rsidRPr="00976879" w:rsidRDefault="00E12C94" w:rsidP="00E12C94">
            <w:pPr>
              <w:jc w:val="both"/>
            </w:pPr>
            <w:r w:rsidRPr="00976879">
              <w:t>4. Документы, подтверждающие квалификацию и правоспособность Участника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976879" w:rsidRDefault="00E12C94" w:rsidP="00E12C94">
            <w:pPr>
              <w:jc w:val="center"/>
              <w:rPr>
                <w:b/>
                <w:bCs/>
              </w:rPr>
            </w:pPr>
            <w:r w:rsidRPr="00976879">
              <w:rPr>
                <w:b/>
                <w:bCs/>
              </w:rPr>
              <w:t>12.6</w:t>
            </w:r>
          </w:p>
        </w:tc>
        <w:tc>
          <w:tcPr>
            <w:tcW w:w="3112" w:type="dxa"/>
            <w:vAlign w:val="center"/>
          </w:tcPr>
          <w:p w:rsidR="00E12C94" w:rsidRPr="00976879" w:rsidRDefault="00E12C94" w:rsidP="00E12C94">
            <w:r w:rsidRPr="00976879">
              <w:t>Язык заявки</w:t>
            </w:r>
          </w:p>
        </w:tc>
        <w:tc>
          <w:tcPr>
            <w:tcW w:w="6235" w:type="dxa"/>
            <w:vAlign w:val="center"/>
          </w:tcPr>
          <w:p w:rsidR="00E12C94" w:rsidRPr="00976879" w:rsidRDefault="00E12C94" w:rsidP="00E12C94">
            <w:r w:rsidRPr="00976879">
              <w:t>Русский или белорусский.</w:t>
            </w:r>
          </w:p>
          <w:p w:rsidR="00E12C94" w:rsidRPr="00976879" w:rsidRDefault="00E12C94" w:rsidP="00E12C94">
            <w:r w:rsidRPr="00976879">
              <w:t>Допускается представление материалов на иностранном языке при условии приложения нотариально заверенного перевода на русский или белорусский язык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976879" w:rsidRDefault="00E12C94" w:rsidP="00E12C94">
            <w:pPr>
              <w:jc w:val="center"/>
              <w:rPr>
                <w:b/>
              </w:rPr>
            </w:pPr>
            <w:r w:rsidRPr="00976879">
              <w:rPr>
                <w:b/>
              </w:rPr>
              <w:t>12.8</w:t>
            </w:r>
          </w:p>
        </w:tc>
        <w:tc>
          <w:tcPr>
            <w:tcW w:w="3112" w:type="dxa"/>
            <w:vAlign w:val="center"/>
          </w:tcPr>
          <w:p w:rsidR="00E12C94" w:rsidRPr="00976879" w:rsidRDefault="00E12C94" w:rsidP="00E12C94">
            <w:r w:rsidRPr="00976879">
              <w:t>Дополнительные условия закупки</w:t>
            </w:r>
          </w:p>
        </w:tc>
        <w:tc>
          <w:tcPr>
            <w:tcW w:w="6235" w:type="dxa"/>
            <w:vAlign w:val="center"/>
          </w:tcPr>
          <w:p w:rsidR="00E12C94" w:rsidRPr="00976879" w:rsidRDefault="00E12C94" w:rsidP="00E12C94">
            <w:pPr>
              <w:jc w:val="both"/>
            </w:pPr>
            <w:r w:rsidRPr="00976879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</w:t>
            </w:r>
          </w:p>
        </w:tc>
      </w:tr>
      <w:tr w:rsidR="00E12C94" w:rsidRPr="00A53920" w:rsidTr="00E756C8">
        <w:trPr>
          <w:trHeight w:val="20"/>
        </w:trPr>
        <w:tc>
          <w:tcPr>
            <w:tcW w:w="0" w:type="auto"/>
            <w:vAlign w:val="center"/>
          </w:tcPr>
          <w:p w:rsidR="00E12C94" w:rsidRPr="001421C9" w:rsidRDefault="00E12C94" w:rsidP="00E12C94">
            <w:pPr>
              <w:jc w:val="center"/>
              <w:rPr>
                <w:b/>
              </w:rPr>
            </w:pPr>
            <w:r w:rsidRPr="001421C9">
              <w:rPr>
                <w:b/>
              </w:rPr>
              <w:t>12.9</w:t>
            </w:r>
          </w:p>
        </w:tc>
        <w:tc>
          <w:tcPr>
            <w:tcW w:w="3112" w:type="dxa"/>
            <w:vAlign w:val="center"/>
          </w:tcPr>
          <w:p w:rsidR="00E12C94" w:rsidRPr="001421C9" w:rsidRDefault="00E12C94" w:rsidP="006B3194">
            <w:pPr>
              <w:jc w:val="both"/>
            </w:pPr>
            <w:r w:rsidRPr="001421C9">
              <w:t xml:space="preserve">Сроки предоставления Участником закупки запроса о разъяснении положений Документации о </w:t>
            </w:r>
            <w:r w:rsidR="006B3194" w:rsidRPr="001421C9">
              <w:t>МИ</w:t>
            </w:r>
            <w:r w:rsidRPr="001421C9">
              <w:t xml:space="preserve"> по электронной почте исполнителя</w:t>
            </w:r>
          </w:p>
        </w:tc>
        <w:tc>
          <w:tcPr>
            <w:tcW w:w="6235" w:type="dxa"/>
            <w:vAlign w:val="center"/>
          </w:tcPr>
          <w:p w:rsidR="00E12C94" w:rsidRPr="001421C9" w:rsidRDefault="00E12C94" w:rsidP="00E12C94">
            <w:r w:rsidRPr="001421C9">
              <w:t>Дата начала: «</w:t>
            </w:r>
            <w:r w:rsidR="006779F0">
              <w:t>16</w:t>
            </w:r>
            <w:r w:rsidRPr="001421C9">
              <w:t xml:space="preserve">» </w:t>
            </w:r>
            <w:r w:rsidR="007C5E45">
              <w:t>февраля</w:t>
            </w:r>
            <w:r w:rsidR="000A7BDF">
              <w:t xml:space="preserve"> 2022</w:t>
            </w:r>
            <w:r w:rsidRPr="001421C9">
              <w:t xml:space="preserve"> года.</w:t>
            </w:r>
          </w:p>
          <w:p w:rsidR="00E12C94" w:rsidRPr="001421C9" w:rsidRDefault="00E12C94" w:rsidP="00E12C94"/>
          <w:p w:rsidR="00E12C94" w:rsidRPr="001421C9" w:rsidRDefault="00E12C94" w:rsidP="00367E95">
            <w:r w:rsidRPr="001421C9">
              <w:t>Дата ок</w:t>
            </w:r>
            <w:r w:rsidR="004F6AC0" w:rsidRPr="001421C9">
              <w:t>ончания: «</w:t>
            </w:r>
            <w:r w:rsidR="00367E95">
              <w:t>03</w:t>
            </w:r>
            <w:r w:rsidRPr="001421C9">
              <w:t xml:space="preserve">» </w:t>
            </w:r>
            <w:r w:rsidR="00367E95">
              <w:t>марта</w:t>
            </w:r>
            <w:r w:rsidR="00513A5E">
              <w:t xml:space="preserve"> 2022</w:t>
            </w:r>
            <w:r w:rsidRPr="001421C9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593C96" w:rsidRPr="00A53920" w:rsidRDefault="00593C96" w:rsidP="00784798">
      <w:pPr>
        <w:pStyle w:val="2e"/>
        <w:spacing w:after="0"/>
        <w:rPr>
          <w:highlight w:val="yellow"/>
        </w:rPr>
      </w:pPr>
    </w:p>
    <w:p w:rsidR="003B68C7" w:rsidRPr="001421C9" w:rsidRDefault="003B68C7" w:rsidP="003B68C7">
      <w:pPr>
        <w:pStyle w:val="2e"/>
        <w:rPr>
          <w:b/>
        </w:rPr>
      </w:pPr>
      <w:r w:rsidRPr="001421C9">
        <w:rPr>
          <w:b/>
        </w:rPr>
        <w:t>Приложение к Извещению о маркетинговых исследованиях:</w:t>
      </w:r>
    </w:p>
    <w:p w:rsidR="003B68C7" w:rsidRPr="001421C9" w:rsidRDefault="003B68C7" w:rsidP="003B68C7">
      <w:pPr>
        <w:pStyle w:val="2e"/>
      </w:pPr>
      <w:r w:rsidRPr="001421C9">
        <w:t>1.</w:t>
      </w:r>
      <w:r w:rsidRPr="001421C9">
        <w:tab/>
        <w:t>Документация о маркетинговых исследованиях.</w:t>
      </w:r>
    </w:p>
    <w:p w:rsidR="006343F9" w:rsidRPr="001421C9" w:rsidRDefault="006343F9" w:rsidP="00784798">
      <w:pPr>
        <w:pStyle w:val="2e"/>
        <w:spacing w:after="0"/>
      </w:pPr>
      <w:bookmarkStart w:id="60" w:name="_GoBack"/>
      <w:bookmarkEnd w:id="60"/>
    </w:p>
    <w:sectPr w:rsidR="006343F9" w:rsidRPr="001421C9" w:rsidSect="00CC7D58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1134" w:right="567" w:bottom="851" w:left="1701" w:header="425" w:footer="442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F14" w:rsidRDefault="00AE5F14">
      <w:r>
        <w:separator/>
      </w:r>
    </w:p>
  </w:endnote>
  <w:endnote w:type="continuationSeparator" w:id="0">
    <w:p w:rsidR="00AE5F14" w:rsidRDefault="00AE5F14">
      <w:r>
        <w:continuationSeparator/>
      </w:r>
    </w:p>
  </w:endnote>
  <w:endnote w:type="continuationNotice" w:id="1">
    <w:p w:rsidR="00AE5F14" w:rsidRDefault="00AE5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20B05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7D41ED" w:rsidRPr="007D41ED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F14" w:rsidRDefault="00AE5F14">
      <w:r>
        <w:separator/>
      </w:r>
    </w:p>
  </w:footnote>
  <w:footnote w:type="continuationSeparator" w:id="0">
    <w:p w:rsidR="00AE5F14" w:rsidRDefault="00AE5F14">
      <w:r>
        <w:continuationSeparator/>
      </w:r>
    </w:p>
  </w:footnote>
  <w:footnote w:type="continuationNotice" w:id="1">
    <w:p w:rsidR="00AE5F14" w:rsidRDefault="00AE5F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274" w:rsidRDefault="00F72274" w:rsidP="007A0696">
    <w:pPr>
      <w:jc w:val="right"/>
      <w:rPr>
        <w:i/>
      </w:rPr>
    </w:pPr>
  </w:p>
  <w:p w:rsidR="00F05887" w:rsidRDefault="00F05887" w:rsidP="00F05887">
    <w:pPr>
      <w:jc w:val="right"/>
      <w:rPr>
        <w:i/>
      </w:rPr>
    </w:pPr>
    <w:r>
      <w:rPr>
        <w:i/>
      </w:rPr>
      <w:t xml:space="preserve">Документация о маркетинговых исследованиях </w:t>
    </w:r>
    <w:r w:rsidR="006779F0">
      <w:rPr>
        <w:i/>
      </w:rPr>
      <w:t>№ 22_ГТБеларусь-4.5-1213/11-00119</w:t>
    </w:r>
    <w:r w:rsidR="00815AD2">
      <w:rPr>
        <w:i/>
      </w:rPr>
      <w:t xml:space="preserve"> </w:t>
    </w:r>
    <w:r>
      <w:rPr>
        <w:i/>
      </w:rPr>
      <w:t>(№ 10009</w:t>
    </w:r>
    <w:r w:rsidR="006779F0">
      <w:rPr>
        <w:i/>
      </w:rPr>
      <w:t>50991</w:t>
    </w:r>
    <w:r>
      <w:rPr>
        <w:i/>
      </w:rPr>
      <w:t>)</w:t>
    </w:r>
  </w:p>
  <w:p w:rsidR="00F05887" w:rsidRDefault="00F05887" w:rsidP="00F05887">
    <w:pPr>
      <w:jc w:val="right"/>
      <w:rPr>
        <w:i/>
      </w:rPr>
    </w:pPr>
    <w:r>
      <w:rPr>
        <w:i/>
      </w:rPr>
      <w:t>(номер закупки в Плане Группы Газпром 22/4.5/0001</w:t>
    </w:r>
    <w:r w:rsidR="00815AD2">
      <w:rPr>
        <w:i/>
      </w:rPr>
      <w:t>55</w:t>
    </w:r>
    <w:r w:rsidR="006779F0">
      <w:rPr>
        <w:i/>
      </w:rPr>
      <w:t>6</w:t>
    </w:r>
    <w:r>
      <w:rPr>
        <w:i/>
      </w:rPr>
      <w:t>/ГТБ)</w:t>
    </w:r>
  </w:p>
  <w:p w:rsidR="00F610E0" w:rsidRPr="00807ACA" w:rsidRDefault="00F610E0" w:rsidP="00DA43B1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4FC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5D97"/>
    <w:rsid w:val="0005649F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5206"/>
    <w:rsid w:val="0007609F"/>
    <w:rsid w:val="000761D5"/>
    <w:rsid w:val="0007663A"/>
    <w:rsid w:val="000776F4"/>
    <w:rsid w:val="00077F96"/>
    <w:rsid w:val="000803E3"/>
    <w:rsid w:val="00080819"/>
    <w:rsid w:val="00080D3C"/>
    <w:rsid w:val="00081147"/>
    <w:rsid w:val="00081641"/>
    <w:rsid w:val="0008244A"/>
    <w:rsid w:val="00082529"/>
    <w:rsid w:val="00082677"/>
    <w:rsid w:val="00082C46"/>
    <w:rsid w:val="00082D4F"/>
    <w:rsid w:val="000835EA"/>
    <w:rsid w:val="0008362A"/>
    <w:rsid w:val="000840BD"/>
    <w:rsid w:val="00084CDE"/>
    <w:rsid w:val="00084FBE"/>
    <w:rsid w:val="00085F35"/>
    <w:rsid w:val="00086341"/>
    <w:rsid w:val="0008639B"/>
    <w:rsid w:val="00086756"/>
    <w:rsid w:val="00086D94"/>
    <w:rsid w:val="00087944"/>
    <w:rsid w:val="00090679"/>
    <w:rsid w:val="00091043"/>
    <w:rsid w:val="000926D9"/>
    <w:rsid w:val="00092973"/>
    <w:rsid w:val="000947EA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BDF"/>
    <w:rsid w:val="000A7EA8"/>
    <w:rsid w:val="000B01DA"/>
    <w:rsid w:val="000B08DE"/>
    <w:rsid w:val="000B0D08"/>
    <w:rsid w:val="000B26B8"/>
    <w:rsid w:val="000B27E3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1C9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7F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0F0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1F2A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92D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32C"/>
    <w:rsid w:val="0024598E"/>
    <w:rsid w:val="00245B58"/>
    <w:rsid w:val="00245D73"/>
    <w:rsid w:val="00246559"/>
    <w:rsid w:val="002466C1"/>
    <w:rsid w:val="00247107"/>
    <w:rsid w:val="002471E8"/>
    <w:rsid w:val="00247A35"/>
    <w:rsid w:val="0025004B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01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297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613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1F3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9A9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49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95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7C4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552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8C7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6FF6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6D43"/>
    <w:rsid w:val="003D764D"/>
    <w:rsid w:val="003D78DE"/>
    <w:rsid w:val="003E0530"/>
    <w:rsid w:val="003E05D9"/>
    <w:rsid w:val="003E21BC"/>
    <w:rsid w:val="003E28B0"/>
    <w:rsid w:val="003E2E56"/>
    <w:rsid w:val="003E2F8E"/>
    <w:rsid w:val="003E3391"/>
    <w:rsid w:val="003E37D4"/>
    <w:rsid w:val="003E453F"/>
    <w:rsid w:val="003E4A1C"/>
    <w:rsid w:val="003E4C23"/>
    <w:rsid w:val="003E4D15"/>
    <w:rsid w:val="003E5879"/>
    <w:rsid w:val="003E5CB1"/>
    <w:rsid w:val="003E5E04"/>
    <w:rsid w:val="003E5F56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2D83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16C1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450"/>
    <w:rsid w:val="00426659"/>
    <w:rsid w:val="00426BFC"/>
    <w:rsid w:val="00427B10"/>
    <w:rsid w:val="00427BF3"/>
    <w:rsid w:val="00430091"/>
    <w:rsid w:val="0043088C"/>
    <w:rsid w:val="00430A0D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580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9FD"/>
    <w:rsid w:val="004C3BCC"/>
    <w:rsid w:val="004C40C8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32"/>
    <w:rsid w:val="004E28AA"/>
    <w:rsid w:val="004E30F5"/>
    <w:rsid w:val="004E35FF"/>
    <w:rsid w:val="004E3DC6"/>
    <w:rsid w:val="004E5790"/>
    <w:rsid w:val="004E5C10"/>
    <w:rsid w:val="004E5CAB"/>
    <w:rsid w:val="004E5D50"/>
    <w:rsid w:val="004E5FC3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362E"/>
    <w:rsid w:val="004F4657"/>
    <w:rsid w:val="004F4C26"/>
    <w:rsid w:val="004F509A"/>
    <w:rsid w:val="004F52A1"/>
    <w:rsid w:val="004F56E7"/>
    <w:rsid w:val="004F58E8"/>
    <w:rsid w:val="004F63B7"/>
    <w:rsid w:val="004F6981"/>
    <w:rsid w:val="004F6AC0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A5E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1AA3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732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198"/>
    <w:rsid w:val="00594995"/>
    <w:rsid w:val="005960E7"/>
    <w:rsid w:val="005961EE"/>
    <w:rsid w:val="00596381"/>
    <w:rsid w:val="00596A1A"/>
    <w:rsid w:val="00596C2F"/>
    <w:rsid w:val="00597E9E"/>
    <w:rsid w:val="005A038A"/>
    <w:rsid w:val="005A1481"/>
    <w:rsid w:val="005A15C9"/>
    <w:rsid w:val="005A175A"/>
    <w:rsid w:val="005A29F2"/>
    <w:rsid w:val="005A2B52"/>
    <w:rsid w:val="005A2B96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0B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29B3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29D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E60"/>
    <w:rsid w:val="00622F5D"/>
    <w:rsid w:val="006231FF"/>
    <w:rsid w:val="0062347E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64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E7F"/>
    <w:rsid w:val="00667084"/>
    <w:rsid w:val="006671F5"/>
    <w:rsid w:val="00671139"/>
    <w:rsid w:val="00671445"/>
    <w:rsid w:val="00671462"/>
    <w:rsid w:val="00672670"/>
    <w:rsid w:val="006727D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779F0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B58"/>
    <w:rsid w:val="006B1D0A"/>
    <w:rsid w:val="006B278E"/>
    <w:rsid w:val="006B2AB5"/>
    <w:rsid w:val="006B3194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5896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2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2A6"/>
    <w:rsid w:val="007113DA"/>
    <w:rsid w:val="00711D45"/>
    <w:rsid w:val="00711D68"/>
    <w:rsid w:val="00712222"/>
    <w:rsid w:val="00712D0C"/>
    <w:rsid w:val="00712EED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4FAA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64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0DA0"/>
    <w:rsid w:val="00741207"/>
    <w:rsid w:val="0074184E"/>
    <w:rsid w:val="00741A43"/>
    <w:rsid w:val="00741FBF"/>
    <w:rsid w:val="00742131"/>
    <w:rsid w:val="00742340"/>
    <w:rsid w:val="007425EB"/>
    <w:rsid w:val="007439BF"/>
    <w:rsid w:val="00744160"/>
    <w:rsid w:val="007441FE"/>
    <w:rsid w:val="007446C6"/>
    <w:rsid w:val="00744B7B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DF8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3EC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696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6A9"/>
    <w:rsid w:val="007B5794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5E45"/>
    <w:rsid w:val="007C6485"/>
    <w:rsid w:val="007C6A28"/>
    <w:rsid w:val="007C6F4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1ED"/>
    <w:rsid w:val="007D4458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040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41ED"/>
    <w:rsid w:val="00814C7C"/>
    <w:rsid w:val="00814DE2"/>
    <w:rsid w:val="00815AD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2FF6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67CC2"/>
    <w:rsid w:val="00870040"/>
    <w:rsid w:val="00870B15"/>
    <w:rsid w:val="008713F7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5C5C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1D1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647"/>
    <w:rsid w:val="00913D41"/>
    <w:rsid w:val="009141AE"/>
    <w:rsid w:val="009144F8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595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879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394D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0A2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5E4F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3C2A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284E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153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50"/>
    <w:rsid w:val="00A420E8"/>
    <w:rsid w:val="00A423B7"/>
    <w:rsid w:val="00A428C4"/>
    <w:rsid w:val="00A42FA0"/>
    <w:rsid w:val="00A4354E"/>
    <w:rsid w:val="00A43E72"/>
    <w:rsid w:val="00A4413A"/>
    <w:rsid w:val="00A44419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920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0A82"/>
    <w:rsid w:val="00A61359"/>
    <w:rsid w:val="00A61366"/>
    <w:rsid w:val="00A61768"/>
    <w:rsid w:val="00A619C2"/>
    <w:rsid w:val="00A61A2A"/>
    <w:rsid w:val="00A62632"/>
    <w:rsid w:val="00A62CE4"/>
    <w:rsid w:val="00A62ED8"/>
    <w:rsid w:val="00A63226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017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5F1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75"/>
    <w:rsid w:val="00AF4FD7"/>
    <w:rsid w:val="00AF550B"/>
    <w:rsid w:val="00AF5826"/>
    <w:rsid w:val="00AF5D45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29B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67D08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ADC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89B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C40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440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67FA0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5CC5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D87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4B25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4594"/>
    <w:rsid w:val="00CA4BE4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0D21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8F0"/>
    <w:rsid w:val="00CC5ACC"/>
    <w:rsid w:val="00CC5C54"/>
    <w:rsid w:val="00CC629B"/>
    <w:rsid w:val="00CC683B"/>
    <w:rsid w:val="00CC6B09"/>
    <w:rsid w:val="00CC6CD6"/>
    <w:rsid w:val="00CC73FE"/>
    <w:rsid w:val="00CC7D58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52B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CD2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579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536A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D7C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3F4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3B1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555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C94"/>
    <w:rsid w:val="00E12E7F"/>
    <w:rsid w:val="00E12FB2"/>
    <w:rsid w:val="00E13564"/>
    <w:rsid w:val="00E13A00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6C8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2D7C"/>
    <w:rsid w:val="00E93252"/>
    <w:rsid w:val="00E9380E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9781C"/>
    <w:rsid w:val="00EA0581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3C"/>
    <w:rsid w:val="00EB5FEC"/>
    <w:rsid w:val="00EB6990"/>
    <w:rsid w:val="00EB7B49"/>
    <w:rsid w:val="00EB7F26"/>
    <w:rsid w:val="00EC095B"/>
    <w:rsid w:val="00EC09E1"/>
    <w:rsid w:val="00EC0DB2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5B70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17D"/>
    <w:rsid w:val="00EE7798"/>
    <w:rsid w:val="00EE7BF5"/>
    <w:rsid w:val="00EF02C2"/>
    <w:rsid w:val="00EF1102"/>
    <w:rsid w:val="00EF124C"/>
    <w:rsid w:val="00EF193C"/>
    <w:rsid w:val="00EF1A19"/>
    <w:rsid w:val="00EF1B6B"/>
    <w:rsid w:val="00EF213C"/>
    <w:rsid w:val="00EF2AAC"/>
    <w:rsid w:val="00EF2EDC"/>
    <w:rsid w:val="00EF337A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096"/>
    <w:rsid w:val="00F045FA"/>
    <w:rsid w:val="00F04D32"/>
    <w:rsid w:val="00F0546F"/>
    <w:rsid w:val="00F05887"/>
    <w:rsid w:val="00F05BC7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5D2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63E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5450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274"/>
    <w:rsid w:val="00F72F27"/>
    <w:rsid w:val="00F735DE"/>
    <w:rsid w:val="00F73DE7"/>
    <w:rsid w:val="00F74477"/>
    <w:rsid w:val="00F74E56"/>
    <w:rsid w:val="00F750D1"/>
    <w:rsid w:val="00F75103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9FA"/>
    <w:rsid w:val="00FB1A23"/>
    <w:rsid w:val="00FB1A7A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4CC6"/>
    <w:rsid w:val="00FE5BEF"/>
    <w:rsid w:val="00FE6755"/>
    <w:rsid w:val="00FE6950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5D3F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Название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99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cetrade.by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gtb.by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gazcomplect@btg.by" TargetMode="Externa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246E1-1DA6-431B-A4C5-B8F4C23023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2A27B4-2B26-4CFA-8416-788FE3090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13023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Ланько Александр Константинович</cp:lastModifiedBy>
  <cp:revision>133</cp:revision>
  <cp:lastPrinted>2022-02-15T12:58:00Z</cp:lastPrinted>
  <dcterms:created xsi:type="dcterms:W3CDTF">2021-07-01T11:49:00Z</dcterms:created>
  <dcterms:modified xsi:type="dcterms:W3CDTF">2022-02-15T12:58:00Z</dcterms:modified>
</cp:coreProperties>
</file>