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183662">
      <w:pPr>
        <w:ind w:left="5103" w:hanging="141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427729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27729" w:rsidRDefault="00427729" w:rsidP="005904CC">
      <w:pPr>
        <w:ind w:left="5103"/>
        <w:rPr>
          <w:sz w:val="28"/>
          <w:szCs w:val="28"/>
        </w:rPr>
      </w:pPr>
    </w:p>
    <w:p w:rsidR="00427729" w:rsidRDefault="00427729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1D6900" w:rsidRPr="001D6900">
        <w:rPr>
          <w:b/>
          <w:sz w:val="30"/>
          <w:szCs w:val="30"/>
          <w:lang w:eastAsia="x-none"/>
        </w:rPr>
        <w:t xml:space="preserve">обвязки колонной </w:t>
      </w:r>
      <w:r w:rsidR="00283A27" w:rsidRPr="00283A27">
        <w:rPr>
          <w:b/>
          <w:sz w:val="30"/>
          <w:szCs w:val="30"/>
          <w:lang w:eastAsia="x-none"/>
        </w:rPr>
        <w:t xml:space="preserve"> </w:t>
      </w:r>
      <w:r w:rsidR="006B6605" w:rsidRPr="006B6605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3B2612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1D6900" w:rsidRDefault="00FC3A11" w:rsidP="001D6900">
      <w:pPr>
        <w:jc w:val="center"/>
        <w:rPr>
          <w:sz w:val="30"/>
          <w:szCs w:val="30"/>
        </w:rPr>
      </w:pPr>
      <w:r w:rsidRPr="001D6900">
        <w:rPr>
          <w:sz w:val="30"/>
          <w:szCs w:val="30"/>
          <w:lang w:eastAsia="x-none"/>
        </w:rPr>
        <w:t xml:space="preserve">№ </w:t>
      </w:r>
      <w:r w:rsidR="001D6900" w:rsidRPr="001D6900">
        <w:rPr>
          <w:sz w:val="30"/>
          <w:szCs w:val="30"/>
          <w:lang w:eastAsia="x-none"/>
        </w:rPr>
        <w:t>22_ГТБеларусь-4.3-1213/9-0134</w:t>
      </w:r>
      <w:r w:rsidR="00A56F4E" w:rsidRPr="001D6900">
        <w:rPr>
          <w:sz w:val="30"/>
          <w:szCs w:val="30"/>
          <w:lang w:eastAsia="x-none"/>
        </w:rPr>
        <w:t xml:space="preserve"> </w:t>
      </w:r>
      <w:r w:rsidR="003442D3" w:rsidRPr="001D6900">
        <w:rPr>
          <w:sz w:val="30"/>
          <w:szCs w:val="30"/>
          <w:lang w:eastAsia="x-none"/>
        </w:rPr>
        <w:t>(№</w:t>
      </w:r>
      <w:r w:rsidR="001D6900" w:rsidRPr="001D6900">
        <w:rPr>
          <w:sz w:val="30"/>
          <w:szCs w:val="30"/>
        </w:rPr>
        <w:t>1000978142</w:t>
      </w:r>
      <w:r w:rsidR="00A56F4E" w:rsidRPr="001D6900">
        <w:rPr>
          <w:sz w:val="30"/>
          <w:szCs w:val="30"/>
          <w:lang w:eastAsia="x-none"/>
        </w:rPr>
        <w:t>)</w:t>
      </w:r>
    </w:p>
    <w:p w:rsidR="008A51D9" w:rsidRPr="001D6900" w:rsidRDefault="00DC4188" w:rsidP="00DC4188">
      <w:pPr>
        <w:jc w:val="center"/>
        <w:rPr>
          <w:sz w:val="30"/>
          <w:szCs w:val="30"/>
        </w:rPr>
      </w:pPr>
      <w:r w:rsidRPr="001D6900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1D6900" w:rsidRPr="001D6900">
        <w:rPr>
          <w:sz w:val="30"/>
          <w:szCs w:val="30"/>
          <w:lang w:eastAsia="x-none"/>
        </w:rPr>
        <w:t>22/4.3/0014287/ГТБ</w:t>
      </w:r>
      <w:r w:rsidRPr="001D6900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Pr="001D6900" w:rsidRDefault="00602B18" w:rsidP="001D6900">
      <w:pPr>
        <w:jc w:val="center"/>
        <w:rPr>
          <w:b/>
          <w:sz w:val="28"/>
          <w:szCs w:val="28"/>
        </w:rPr>
        <w:sectPr w:rsidR="00602B18" w:rsidRPr="001D6900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  <w:r w:rsidRPr="00A17852">
        <w:rPr>
          <w:sz w:val="28"/>
          <w:szCs w:val="28"/>
        </w:rPr>
        <w:t>Минск, 20</w:t>
      </w:r>
      <w:r w:rsidR="001D6900">
        <w:rPr>
          <w:sz w:val="28"/>
          <w:szCs w:val="28"/>
        </w:rPr>
        <w:t>22</w:t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183662" w:rsidRPr="00183662">
        <w:rPr>
          <w:sz w:val="20"/>
        </w:rPr>
        <w:t xml:space="preserve">Письмо </w:t>
      </w:r>
      <w:r w:rsidR="00183662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F10ECE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Default="00427729" w:rsidP="00FE3323">
      <w:pPr>
        <w:jc w:val="both"/>
        <w:rPr>
          <w:b/>
          <w:bCs/>
        </w:rPr>
      </w:pPr>
    </w:p>
    <w:p w:rsidR="00427729" w:rsidRPr="0033055C" w:rsidRDefault="00427729" w:rsidP="00FE3323">
      <w:pPr>
        <w:jc w:val="both"/>
        <w:rPr>
          <w:b/>
          <w:bCs/>
        </w:rPr>
      </w:pPr>
      <w:bookmarkStart w:id="259" w:name="_GoBack"/>
      <w:bookmarkEnd w:id="25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CA4" w:rsidRDefault="00BB6CA4">
      <w:r>
        <w:separator/>
      </w:r>
    </w:p>
  </w:endnote>
  <w:endnote w:type="continuationSeparator" w:id="0">
    <w:p w:rsidR="00BB6CA4" w:rsidRDefault="00BB6CA4">
      <w:r>
        <w:continuationSeparator/>
      </w:r>
    </w:p>
  </w:endnote>
  <w:endnote w:type="continuationNotice" w:id="1">
    <w:p w:rsidR="00BB6CA4" w:rsidRDefault="00BB6C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0" w:rsidRDefault="001D690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0" w:rsidRDefault="001D690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B1" w:rsidRDefault="005E47B1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E47B1" w:rsidRDefault="005E47B1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B1" w:rsidRPr="008468B1" w:rsidRDefault="005E47B1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427729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B1" w:rsidRPr="00757D07" w:rsidRDefault="005E47B1" w:rsidP="00757D07">
    <w:pPr>
      <w:pStyle w:val="ac"/>
    </w:pPr>
  </w:p>
  <w:p w:rsidR="005E47B1" w:rsidRDefault="005E47B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B1" w:rsidRDefault="005E47B1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E47B1" w:rsidRDefault="005E47B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CA4" w:rsidRDefault="00BB6CA4">
      <w:r>
        <w:separator/>
      </w:r>
    </w:p>
  </w:footnote>
  <w:footnote w:type="continuationSeparator" w:id="0">
    <w:p w:rsidR="00BB6CA4" w:rsidRDefault="00BB6CA4">
      <w:r>
        <w:continuationSeparator/>
      </w:r>
    </w:p>
  </w:footnote>
  <w:footnote w:type="continuationNotice" w:id="1">
    <w:p w:rsidR="00BB6CA4" w:rsidRDefault="00BB6CA4"/>
  </w:footnote>
  <w:footnote w:id="2">
    <w:p w:rsidR="005E47B1" w:rsidRPr="009F3D9F" w:rsidRDefault="005E47B1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5E47B1" w:rsidRPr="009F3D9F" w:rsidRDefault="005E47B1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5E47B1" w:rsidRPr="009F3D9F" w:rsidRDefault="005E47B1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5E47B1" w:rsidRDefault="005E47B1">
      <w:pPr>
        <w:pStyle w:val="a3"/>
      </w:pPr>
    </w:p>
  </w:footnote>
  <w:footnote w:id="5">
    <w:p w:rsidR="005E47B1" w:rsidRPr="000A6AAF" w:rsidRDefault="005E47B1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5E47B1" w:rsidRPr="000A6AAF" w:rsidRDefault="005E47B1" w:rsidP="00857D3C">
      <w:pPr>
        <w:jc w:val="both"/>
        <w:rPr>
          <w:sz w:val="24"/>
          <w:szCs w:val="24"/>
        </w:rPr>
      </w:pPr>
      <w:r>
        <w:t xml:space="preserve">  </w:t>
      </w:r>
    </w:p>
    <w:p w:rsidR="005E47B1" w:rsidRDefault="005E47B1">
      <w:pPr>
        <w:pStyle w:val="a3"/>
      </w:pPr>
    </w:p>
  </w:footnote>
  <w:footnote w:id="6">
    <w:p w:rsidR="005E47B1" w:rsidRPr="009F3D9F" w:rsidRDefault="005E47B1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5E47B1" w:rsidRPr="009F3D9F" w:rsidRDefault="005E47B1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5E47B1" w:rsidRPr="00F41DB2" w:rsidRDefault="005E47B1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5E47B1" w:rsidRPr="00F41DB2" w:rsidRDefault="005E47B1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5E47B1" w:rsidRPr="00F41DB2" w:rsidRDefault="005E47B1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5E47B1" w:rsidRPr="00F41DB2" w:rsidRDefault="005E47B1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5E47B1" w:rsidRPr="0017136C" w:rsidRDefault="005E47B1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5E47B1" w:rsidRPr="0017136C" w:rsidRDefault="005E47B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5E47B1" w:rsidRPr="0017136C" w:rsidRDefault="005E47B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5E47B1" w:rsidRPr="0017136C" w:rsidRDefault="005E47B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5E47B1" w:rsidRPr="0017136C" w:rsidRDefault="005E47B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5E47B1" w:rsidRPr="000E3DE9" w:rsidRDefault="005E47B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E47B1" w:rsidRPr="000E3DE9" w:rsidRDefault="005E47B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E47B1" w:rsidRPr="000E3DE9" w:rsidRDefault="005E47B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5E47B1" w:rsidRPr="000E3DE9" w:rsidRDefault="005E47B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E47B1" w:rsidRPr="000E3DE9" w:rsidRDefault="005E47B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E47B1" w:rsidRPr="000E3DE9" w:rsidRDefault="005E47B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E47B1" w:rsidRPr="000E3DE9" w:rsidRDefault="005E47B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E47B1" w:rsidRPr="000E3DE9" w:rsidRDefault="005E47B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E47B1" w:rsidRPr="000E3DE9" w:rsidRDefault="005E47B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E47B1" w:rsidRPr="000E3DE9" w:rsidRDefault="005E47B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E47B1" w:rsidRPr="00E276AD" w:rsidRDefault="005E47B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5E47B1" w:rsidRPr="00F41DB2" w:rsidRDefault="005E47B1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5E47B1" w:rsidRPr="00F41DB2" w:rsidRDefault="005E47B1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5E47B1" w:rsidRPr="00F41DB2" w:rsidRDefault="005E47B1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5E47B1" w:rsidRPr="00F41DB2" w:rsidRDefault="005E47B1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0" w:rsidRDefault="001D6900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B1" w:rsidRDefault="005E47B1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E47B1" w:rsidRDefault="005E47B1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0" w:rsidRPr="001D6900" w:rsidRDefault="005E47B1" w:rsidP="001D690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D6900" w:rsidRPr="001D6900">
      <w:rPr>
        <w:i/>
      </w:rPr>
      <w:t>№ 22_ГТБеларусь-4.3-1213/9-0134 (№1000978142)</w:t>
    </w:r>
  </w:p>
  <w:p w:rsidR="005E47B1" w:rsidRPr="002F5726" w:rsidRDefault="001D6900" w:rsidP="001D6900">
    <w:pPr>
      <w:jc w:val="right"/>
      <w:rPr>
        <w:i/>
      </w:rPr>
    </w:pPr>
    <w:r w:rsidRPr="001D6900">
      <w:rPr>
        <w:i/>
      </w:rPr>
      <w:t>(номер закупки в Плане Группы Газпром 22/4.3/0014287/ГТБ)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0" w:rsidRDefault="001D690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B1" w:rsidRDefault="005E47B1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E47B1" w:rsidRPr="00711D68" w:rsidRDefault="005E47B1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E47B1" w:rsidRDefault="005E47B1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0" w:rsidRPr="001D6900" w:rsidRDefault="005E47B1" w:rsidP="001D690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D6900" w:rsidRPr="001D6900">
      <w:rPr>
        <w:i/>
      </w:rPr>
      <w:t>№ 22_ГТБеларусь-4.3-1213/9-0134 (№1000978142)</w:t>
    </w:r>
  </w:p>
  <w:p w:rsidR="005E47B1" w:rsidRPr="002F5726" w:rsidRDefault="001D6900" w:rsidP="001D6900">
    <w:pPr>
      <w:jc w:val="right"/>
      <w:rPr>
        <w:i/>
      </w:rPr>
    </w:pPr>
    <w:r w:rsidRPr="001D6900">
      <w:rPr>
        <w:i/>
      </w:rPr>
      <w:t>(номер закупки в Плане Группы Газпром 22/4.3/0014287/ГТБ)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0" w:rsidRPr="001D6900" w:rsidRDefault="005E47B1" w:rsidP="001D690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D6900" w:rsidRPr="001D6900">
      <w:rPr>
        <w:i/>
      </w:rPr>
      <w:t>№ 22_ГТБеларусь-4.3-1213/9-0134 (№1000978142)</w:t>
    </w:r>
  </w:p>
  <w:p w:rsidR="005E47B1" w:rsidRPr="001D6900" w:rsidRDefault="001D6900" w:rsidP="001D6900">
    <w:pPr>
      <w:jc w:val="right"/>
      <w:rPr>
        <w:i/>
      </w:rPr>
    </w:pPr>
    <w:r w:rsidRPr="001D6900">
      <w:rPr>
        <w:i/>
      </w:rPr>
      <w:t>(номер закупки в Плане Группы Газпром 22/4.3/0014287/ГТБ)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0" w:rsidRPr="001D6900" w:rsidRDefault="005E47B1" w:rsidP="001D690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D6900" w:rsidRPr="001D6900">
      <w:rPr>
        <w:i/>
      </w:rPr>
      <w:t>№ 22_ГТБеларусь-4.3-1213/9-0134 (№1000978142)</w:t>
    </w:r>
  </w:p>
  <w:p w:rsidR="005E47B1" w:rsidRPr="002F5726" w:rsidRDefault="001D6900" w:rsidP="001D6900">
    <w:pPr>
      <w:jc w:val="right"/>
      <w:rPr>
        <w:i/>
      </w:rPr>
    </w:pPr>
    <w:r w:rsidRPr="001D6900">
      <w:rPr>
        <w:i/>
      </w:rPr>
      <w:t>(номер закупки в Плане Группы Газпром 22/4.3/0014287/ГТБ)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B1" w:rsidRDefault="005E47B1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E47B1" w:rsidRDefault="005E47B1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E47B1" w:rsidRPr="00CF5E92" w:rsidRDefault="005E47B1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0" w:rsidRPr="001D6900" w:rsidRDefault="005E47B1" w:rsidP="001D690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D6900" w:rsidRPr="001D6900">
      <w:rPr>
        <w:i/>
      </w:rPr>
      <w:t>№ 22_ГТБеларусь-4.3-1213/9-0134 (№1000978142)</w:t>
    </w:r>
  </w:p>
  <w:p w:rsidR="005E47B1" w:rsidRPr="002F5726" w:rsidRDefault="001D6900" w:rsidP="001D6900">
    <w:pPr>
      <w:jc w:val="right"/>
      <w:rPr>
        <w:i/>
      </w:rPr>
    </w:pPr>
    <w:r w:rsidRPr="001D6900">
      <w:rPr>
        <w:i/>
      </w:rPr>
      <w:t>(номер закупки в Плане Группы Газпром 22/4.3/0014287/ГТБ)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0" w:rsidRPr="001D6900" w:rsidRDefault="005E47B1" w:rsidP="001D690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D6900" w:rsidRPr="001D6900">
      <w:rPr>
        <w:i/>
      </w:rPr>
      <w:t>№ 22_ГТБеларусь-4.3-1213/9-0134 (№1000978142)</w:t>
    </w:r>
  </w:p>
  <w:p w:rsidR="005E47B1" w:rsidRPr="002F5726" w:rsidRDefault="001D6900" w:rsidP="001D6900">
    <w:pPr>
      <w:jc w:val="right"/>
      <w:rPr>
        <w:i/>
      </w:rPr>
    </w:pPr>
    <w:r w:rsidRPr="001D6900">
      <w:rPr>
        <w:i/>
      </w:rPr>
      <w:t>(номер закупки в Плане Группы Газпром 22/4.3/0014287/ГТБ)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026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00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82F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5D41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729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7B1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6CA4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5F9057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D280D-3BA4-4FCA-B9B0-4DFF2ED114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F46CB9-C243-409A-9D27-B011BD37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9457</Words>
  <Characters>53909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63240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Зеленко Александр Викторович</cp:lastModifiedBy>
  <cp:revision>8</cp:revision>
  <cp:lastPrinted>2021-09-17T08:41:00Z</cp:lastPrinted>
  <dcterms:created xsi:type="dcterms:W3CDTF">2021-09-16T11:51:00Z</dcterms:created>
  <dcterms:modified xsi:type="dcterms:W3CDTF">2022-02-17T12:09:00Z</dcterms:modified>
</cp:coreProperties>
</file>